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LC-0273VR-JAH25.docx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Teacher of the year-Amy Cooper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32b8971e10c462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4ab5b6215745b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838c598a1984908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9914F4" w:rsidR="002F4473" w:rsidP="0036008C" w:rsidRDefault="002F4473" w14:paraId="48DB32C7" w14:textId="77777777">
      <w:pPr>
        <w:pStyle w:val="scemptylineheader"/>
        <w:rPr>
          <w:sz w:val="18"/>
          <w:szCs w:val="18"/>
        </w:rPr>
      </w:pPr>
    </w:p>
    <w:p w:rsidRPr="009914F4" w:rsidR="002F4473" w:rsidP="0036008C" w:rsidRDefault="002F4473" w14:paraId="48DB32C8" w14:textId="18050162">
      <w:pPr>
        <w:pStyle w:val="scemptylineheader"/>
        <w:rPr>
          <w:sz w:val="18"/>
          <w:szCs w:val="18"/>
        </w:rPr>
      </w:pPr>
    </w:p>
    <w:p w:rsidRPr="009914F4" w:rsidR="00136B38" w:rsidP="0036008C" w:rsidRDefault="00136B38" w14:paraId="1312B896" w14:textId="77777777">
      <w:pPr>
        <w:pStyle w:val="scemptylineheader"/>
        <w:rPr>
          <w:sz w:val="18"/>
          <w:szCs w:val="18"/>
        </w:rPr>
      </w:pPr>
    </w:p>
    <w:p w:rsidRPr="009914F4" w:rsidR="002F4473" w:rsidP="0036008C" w:rsidRDefault="002F4473" w14:paraId="48DB32C9" w14:textId="77777777">
      <w:pPr>
        <w:pStyle w:val="scemptylineheader"/>
        <w:rPr>
          <w:sz w:val="18"/>
          <w:szCs w:val="18"/>
        </w:rPr>
      </w:pPr>
    </w:p>
    <w:p w:rsidRPr="009914F4" w:rsidR="002F4473" w:rsidP="0036008C" w:rsidRDefault="002F4473" w14:paraId="48DB32CA" w14:textId="77777777">
      <w:pPr>
        <w:pStyle w:val="scemptylineheader"/>
        <w:rPr>
          <w:sz w:val="18"/>
          <w:szCs w:val="18"/>
        </w:rPr>
      </w:pPr>
    </w:p>
    <w:p w:rsidRPr="009914F4" w:rsidR="002F4473" w:rsidP="0036008C" w:rsidRDefault="002F4473" w14:paraId="48DB32CB" w14:textId="77777777">
      <w:pPr>
        <w:pStyle w:val="scemptylineheader"/>
        <w:rPr>
          <w:sz w:val="18"/>
          <w:szCs w:val="18"/>
        </w:rPr>
      </w:pPr>
    </w:p>
    <w:p w:rsidRPr="009914F4" w:rsidR="002F4473" w:rsidP="0036008C" w:rsidRDefault="002F4473" w14:paraId="48DB32CC" w14:textId="77777777">
      <w:pPr>
        <w:pStyle w:val="scemptylineheader"/>
        <w:rPr>
          <w:sz w:val="18"/>
          <w:szCs w:val="18"/>
        </w:rPr>
      </w:pPr>
    </w:p>
    <w:p w:rsidRPr="009914F4" w:rsidR="00181D93" w:rsidP="0036008C" w:rsidRDefault="00181D93" w14:paraId="6C662410" w14:textId="77777777">
      <w:pPr>
        <w:pStyle w:val="scemptylineheader"/>
        <w:rPr>
          <w:sz w:val="18"/>
          <w:szCs w:val="18"/>
        </w:rPr>
      </w:pPr>
    </w:p>
    <w:p w:rsidRPr="00040E43" w:rsidR="0010776B" w:rsidP="00BE46CD" w:rsidRDefault="0010776B" w14:paraId="48DB32CE" w14:textId="17728A4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E682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7A199D" w:rsidR="0010776B" w:rsidP="00091FD9" w:rsidRDefault="0010776B" w14:paraId="48DB32CF" w14:textId="77777777">
      <w:pPr>
        <w:pStyle w:val="scresolutiontitle"/>
        <w:rPr>
          <w:sz w:val="18"/>
          <w:szCs w:val="18"/>
        </w:rPr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0431F" w14:paraId="48DB32D0" w14:textId="0FC39FE1">
          <w:pPr>
            <w:pStyle w:val="scresolutiontitle"/>
          </w:pPr>
          <w:r>
            <w:t>TO CONGRATULATE AMY COOPER UPON BEING NAMED THE 2025-2026 TEACHER OF THE YEAR FOR LEXINGTON TECHNOLOGY CENTER, TO EXPRESS GRATITUDE FOR HER DEDICATED SERVICE TO STUDENTS, AND TO WISH HER CONTINUED SUCCESS IN HER EDUCATIONAL CAREER.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935A0" w:rsidP="00084D53" w:rsidRDefault="008C3A19" w14:paraId="2EACEF40" w14:textId="407E3CD9">
      <w:pPr>
        <w:pStyle w:val="scresolutionwhereas"/>
      </w:pPr>
      <w:bookmarkStart w:name="wa_d653ef91e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110914">
        <w:t>it is a</w:t>
      </w:r>
      <w:r w:rsidR="009723BC">
        <w:t xml:space="preserve"> great pleasure to learn that </w:t>
      </w:r>
      <w:r w:rsidR="00110914">
        <w:t xml:space="preserve">Amy Cooper </w:t>
      </w:r>
      <w:r w:rsidR="00301666">
        <w:t xml:space="preserve">has been selected 2025‑2026 Teacher of the Year for </w:t>
      </w:r>
      <w:r w:rsidR="00110914">
        <w:t>Lexington Technology Cente</w:t>
      </w:r>
      <w:r w:rsidR="00301666">
        <w:t xml:space="preserve">r, a </w:t>
      </w:r>
      <w:r w:rsidR="000E10B5">
        <w:t>prestigious honor that highlights her unwavering</w:t>
      </w:r>
      <w:r w:rsidR="00D66B7A">
        <w:t xml:space="preserve"> commitment</w:t>
      </w:r>
      <w:r w:rsidR="000E10B5">
        <w:t xml:space="preserve"> to excellence</w:t>
      </w:r>
      <w:r w:rsidR="00301666">
        <w:t xml:space="preserve"> in education and her </w:t>
      </w:r>
      <w:r w:rsidR="000E10B5">
        <w:t xml:space="preserve">meaningful </w:t>
      </w:r>
      <w:r w:rsidR="00301666">
        <w:t xml:space="preserve">impact on the lives of </w:t>
      </w:r>
      <w:r w:rsidR="000E10B5">
        <w:t xml:space="preserve">her </w:t>
      </w:r>
      <w:r w:rsidR="00301666">
        <w:t>students;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0166E5F5">
      <w:pPr>
        <w:pStyle w:val="scresolutionwhereas"/>
      </w:pPr>
      <w:bookmarkStart w:name="wa_337ab9dc8" w:id="1"/>
      <w:proofErr w:type="gramStart"/>
      <w:r>
        <w:t>W</w:t>
      </w:r>
      <w:bookmarkEnd w:id="1"/>
      <w:r>
        <w:t>here</w:t>
      </w:r>
      <w:r w:rsidR="008A7625">
        <w:t>as,</w:t>
      </w:r>
      <w:proofErr w:type="gramEnd"/>
      <w:r w:rsidR="001347EE">
        <w:t xml:space="preserve"> </w:t>
      </w:r>
      <w:r w:rsidR="00D0500F">
        <w:t xml:space="preserve">each school’s Teacher of the Year undergoes rigorous screening and assessment </w:t>
      </w:r>
      <w:proofErr w:type="gramStart"/>
      <w:r w:rsidR="00D0500F">
        <w:t>in order to</w:t>
      </w:r>
      <w:proofErr w:type="gramEnd"/>
      <w:r w:rsidR="00D0500F">
        <w:t xml:space="preserve"> be selected as th</w:t>
      </w:r>
      <w:r w:rsidR="00301666">
        <w:t>e</w:t>
      </w:r>
      <w:r w:rsidR="00D0500F">
        <w:t xml:space="preserve"> school’s top teacher. This individual exemplifies the qualities of </w:t>
      </w:r>
      <w:r w:rsidR="000E10B5">
        <w:t xml:space="preserve">outstanding </w:t>
      </w:r>
      <w:r w:rsidR="00D0500F">
        <w:t xml:space="preserve">leadership, dedication, and professionalism, </w:t>
      </w:r>
      <w:r w:rsidR="00AB6B9D">
        <w:t xml:space="preserve">serving </w:t>
      </w:r>
      <w:r w:rsidR="00D0500F">
        <w:t xml:space="preserve">as both </w:t>
      </w:r>
      <w:r w:rsidR="000E10B5">
        <w:t>mentors to their peers and role models for the school community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D0500F" w:rsidP="00843D27" w:rsidRDefault="00D0500F" w14:paraId="0F26AC2D" w14:textId="6B03B690">
      <w:pPr>
        <w:pStyle w:val="scresolutionwhereas"/>
      </w:pPr>
      <w:bookmarkStart w:name="wa_3571561c1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="00DB4EDE">
        <w:t xml:space="preserve">Amy </w:t>
      </w:r>
      <w:r>
        <w:t xml:space="preserve">Cooper holds a bachelor’s </w:t>
      </w:r>
      <w:r w:rsidR="00DB4EDE">
        <w:t>degree in parks, recreation</w:t>
      </w:r>
      <w:r w:rsidR="00D66B7A">
        <w:t>,</w:t>
      </w:r>
      <w:r w:rsidR="00DB4EDE">
        <w:t xml:space="preserve"> and tourism</w:t>
      </w:r>
      <w:r w:rsidR="00181D93">
        <w:t xml:space="preserve"> from Clemson University</w:t>
      </w:r>
      <w:r w:rsidR="00DB4EDE">
        <w:t>, as well as a master’s in teaching</w:t>
      </w:r>
      <w:r w:rsidR="00AB6B9D">
        <w:t xml:space="preserve"> students with </w:t>
      </w:r>
      <w:r w:rsidR="00DB4EDE">
        <w:t>learning disabilities</w:t>
      </w:r>
      <w:r w:rsidR="00181D93">
        <w:t xml:space="preserve"> from Francis Marion University</w:t>
      </w:r>
      <w:r w:rsidR="00DB4EDE">
        <w:t xml:space="preserve">. With nearly </w:t>
      </w:r>
      <w:r w:rsidR="00AB6B9D">
        <w:t>twenty‑five</w:t>
      </w:r>
      <w:r w:rsidR="00DB4EDE">
        <w:t xml:space="preserve"> </w:t>
      </w:r>
      <w:r w:rsidR="00AB6B9D">
        <w:t xml:space="preserve">years of </w:t>
      </w:r>
      <w:r w:rsidR="00DB4EDE">
        <w:t>experience in</w:t>
      </w:r>
      <w:r w:rsidR="00AB6B9D">
        <w:t xml:space="preserve"> the classroom, she continues to inspire and empower her students through her expertise, compassion</w:t>
      </w:r>
      <w:r w:rsidR="00D66B7A">
        <w:t>,</w:t>
      </w:r>
      <w:r w:rsidR="00AB6B9D">
        <w:t xml:space="preserve"> and dedication</w:t>
      </w:r>
      <w:r w:rsidR="005605C0">
        <w:t>; and</w:t>
      </w:r>
    </w:p>
    <w:p w:rsidR="00D0500F" w:rsidP="00843D27" w:rsidRDefault="00D0500F" w14:paraId="59CADEAA" w14:textId="77777777">
      <w:pPr>
        <w:pStyle w:val="scresolutionwhereas"/>
      </w:pPr>
    </w:p>
    <w:p w:rsidR="008A7625" w:rsidP="00843D27" w:rsidRDefault="008A7625" w14:paraId="44F28955" w14:textId="3B4B59A5">
      <w:pPr>
        <w:pStyle w:val="scresolutionwhereas"/>
      </w:pPr>
      <w:bookmarkStart w:name="wa_3b87d07c1" w:id="3"/>
      <w:proofErr w:type="gramStart"/>
      <w:r>
        <w:t>W</w:t>
      </w:r>
      <w:bookmarkEnd w:id="3"/>
      <w:r>
        <w:t>hereas,</w:t>
      </w:r>
      <w:proofErr w:type="gramEnd"/>
      <w:r w:rsidR="001347EE">
        <w:t xml:space="preserve"> </w:t>
      </w:r>
      <w:r w:rsidR="000E4C39">
        <w:t xml:space="preserve">it is entirely </w:t>
      </w:r>
      <w:r w:rsidR="00AB6B9D">
        <w:t>fitting</w:t>
      </w:r>
      <w:r w:rsidR="000E4C39">
        <w:t xml:space="preserve"> for the South Carolina House of Representatives to pause in its deliberations to </w:t>
      </w:r>
      <w:r w:rsidR="00D66B7A">
        <w:t>recognize</w:t>
      </w:r>
      <w:r w:rsidR="000E4C39">
        <w:t xml:space="preserve"> Amy Cooper</w:t>
      </w:r>
      <w:r w:rsidR="00AB6B9D">
        <w:t xml:space="preserve"> </w:t>
      </w:r>
      <w:r w:rsidR="000E4C39">
        <w:t xml:space="preserve">for </w:t>
      </w:r>
      <w:r w:rsidR="00AB6B9D">
        <w:t>her remarkable achievements and for her vital contributions to the future of South Carolina through the education of its young people.</w:t>
      </w:r>
      <w:r w:rsidR="00364AEA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5CD049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682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1B97C9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E682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10914">
        <w:t xml:space="preserve">congratulate Amy Cooper upon being named </w:t>
      </w:r>
      <w:r w:rsidR="000E10B5">
        <w:t xml:space="preserve">the 2025‑2026 Teacher of the Year for </w:t>
      </w:r>
      <w:r w:rsidR="00ED126C">
        <w:t>Lexington Technology Center</w:t>
      </w:r>
      <w:r w:rsidR="000E10B5">
        <w:t>,</w:t>
      </w:r>
      <w:r w:rsidR="00ED126C">
        <w:t xml:space="preserve"> </w:t>
      </w:r>
      <w:r w:rsidR="00110914">
        <w:t xml:space="preserve">express </w:t>
      </w:r>
      <w:r w:rsidR="000E10B5">
        <w:t>gratitude</w:t>
      </w:r>
      <w:r w:rsidR="00110914">
        <w:t xml:space="preserve"> for her dedicated service to </w:t>
      </w:r>
      <w:r w:rsidR="000E10B5">
        <w:t>students,</w:t>
      </w:r>
      <w:r w:rsidR="00ED126C">
        <w:t xml:space="preserve"> and wish her continued success in </w:t>
      </w:r>
      <w:r w:rsidR="00BA12E0">
        <w:t xml:space="preserve">her educational career.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C644F5C">
      <w:pPr>
        <w:pStyle w:val="scresolutionbody"/>
      </w:pPr>
      <w:r w:rsidRPr="00040E43">
        <w:t>Be it furth</w:t>
      </w:r>
      <w:bookmarkStart w:name="open_doc_here" w:id="4"/>
      <w:bookmarkEnd w:id="4"/>
      <w:r w:rsidRPr="00040E43">
        <w:t>er resolved that a copy of this resolution be presented to</w:t>
      </w:r>
      <w:r w:rsidRPr="00040E43" w:rsidR="00B9105E">
        <w:t xml:space="preserve"> </w:t>
      </w:r>
      <w:r w:rsidR="00110914">
        <w:t>Amy Cooper.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E69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5D39AD7" w:rsidR="007003E1" w:rsidRDefault="00F16F5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C0002">
              <w:t>[4494]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000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4AA8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26B6"/>
    <w:rsid w:val="000B7719"/>
    <w:rsid w:val="000C5BE4"/>
    <w:rsid w:val="000E0100"/>
    <w:rsid w:val="000E10B5"/>
    <w:rsid w:val="000E1785"/>
    <w:rsid w:val="000E3A08"/>
    <w:rsid w:val="000E4C39"/>
    <w:rsid w:val="000E546A"/>
    <w:rsid w:val="000F1901"/>
    <w:rsid w:val="000F2E49"/>
    <w:rsid w:val="000F40FA"/>
    <w:rsid w:val="001035F1"/>
    <w:rsid w:val="0010776B"/>
    <w:rsid w:val="00110914"/>
    <w:rsid w:val="00133E66"/>
    <w:rsid w:val="001347EE"/>
    <w:rsid w:val="00136B38"/>
    <w:rsid w:val="001373F6"/>
    <w:rsid w:val="001435A3"/>
    <w:rsid w:val="00146ED3"/>
    <w:rsid w:val="00151044"/>
    <w:rsid w:val="00153F8E"/>
    <w:rsid w:val="0017056D"/>
    <w:rsid w:val="00181D93"/>
    <w:rsid w:val="00187057"/>
    <w:rsid w:val="00190E91"/>
    <w:rsid w:val="00190E9E"/>
    <w:rsid w:val="001A022F"/>
    <w:rsid w:val="001A2C0B"/>
    <w:rsid w:val="001A72A6"/>
    <w:rsid w:val="001B303C"/>
    <w:rsid w:val="001C4F58"/>
    <w:rsid w:val="001C6AAA"/>
    <w:rsid w:val="001D08F2"/>
    <w:rsid w:val="001D2A16"/>
    <w:rsid w:val="001D3A58"/>
    <w:rsid w:val="001D525B"/>
    <w:rsid w:val="001D68D8"/>
    <w:rsid w:val="001D7F4F"/>
    <w:rsid w:val="001E0C74"/>
    <w:rsid w:val="001E695A"/>
    <w:rsid w:val="001F75F9"/>
    <w:rsid w:val="002017E6"/>
    <w:rsid w:val="00205238"/>
    <w:rsid w:val="00211B4F"/>
    <w:rsid w:val="002154EA"/>
    <w:rsid w:val="002321B6"/>
    <w:rsid w:val="00232912"/>
    <w:rsid w:val="00246571"/>
    <w:rsid w:val="0025001F"/>
    <w:rsid w:val="00250967"/>
    <w:rsid w:val="002543C8"/>
    <w:rsid w:val="0025541D"/>
    <w:rsid w:val="002635C9"/>
    <w:rsid w:val="00283718"/>
    <w:rsid w:val="00284AAE"/>
    <w:rsid w:val="002B043E"/>
    <w:rsid w:val="002B451A"/>
    <w:rsid w:val="002D0280"/>
    <w:rsid w:val="002D55D2"/>
    <w:rsid w:val="002E5912"/>
    <w:rsid w:val="002F4473"/>
    <w:rsid w:val="00301666"/>
    <w:rsid w:val="00301B21"/>
    <w:rsid w:val="00325348"/>
    <w:rsid w:val="0032732C"/>
    <w:rsid w:val="003321E4"/>
    <w:rsid w:val="00336AD0"/>
    <w:rsid w:val="00341CE5"/>
    <w:rsid w:val="0036008C"/>
    <w:rsid w:val="00364AEA"/>
    <w:rsid w:val="0037079A"/>
    <w:rsid w:val="00376F14"/>
    <w:rsid w:val="00385E1F"/>
    <w:rsid w:val="003A4798"/>
    <w:rsid w:val="003A4F41"/>
    <w:rsid w:val="003A56A7"/>
    <w:rsid w:val="003C4DAB"/>
    <w:rsid w:val="003D01E8"/>
    <w:rsid w:val="003D0BC2"/>
    <w:rsid w:val="003E12B9"/>
    <w:rsid w:val="003E5288"/>
    <w:rsid w:val="003E56FA"/>
    <w:rsid w:val="003F5ADC"/>
    <w:rsid w:val="003F6349"/>
    <w:rsid w:val="003F6D79"/>
    <w:rsid w:val="003F6E8C"/>
    <w:rsid w:val="00404F37"/>
    <w:rsid w:val="004061C3"/>
    <w:rsid w:val="0041760A"/>
    <w:rsid w:val="00417C01"/>
    <w:rsid w:val="004252D4"/>
    <w:rsid w:val="00434E51"/>
    <w:rsid w:val="004359B6"/>
    <w:rsid w:val="00436096"/>
    <w:rsid w:val="004403BD"/>
    <w:rsid w:val="00457970"/>
    <w:rsid w:val="00461441"/>
    <w:rsid w:val="004623E6"/>
    <w:rsid w:val="0046488E"/>
    <w:rsid w:val="0046685D"/>
    <w:rsid w:val="004669F5"/>
    <w:rsid w:val="004809EE"/>
    <w:rsid w:val="004A3F16"/>
    <w:rsid w:val="004A4A1E"/>
    <w:rsid w:val="004A5FEB"/>
    <w:rsid w:val="004B7339"/>
    <w:rsid w:val="004E7D54"/>
    <w:rsid w:val="004F1D4F"/>
    <w:rsid w:val="00502D3C"/>
    <w:rsid w:val="00506D3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05C0"/>
    <w:rsid w:val="005625D7"/>
    <w:rsid w:val="00562AEC"/>
    <w:rsid w:val="005654AC"/>
    <w:rsid w:val="0057560B"/>
    <w:rsid w:val="00577C6C"/>
    <w:rsid w:val="005834ED"/>
    <w:rsid w:val="005A4D49"/>
    <w:rsid w:val="005A62FE"/>
    <w:rsid w:val="005B4724"/>
    <w:rsid w:val="005C2FE2"/>
    <w:rsid w:val="005E2BC9"/>
    <w:rsid w:val="005F78E7"/>
    <w:rsid w:val="00605102"/>
    <w:rsid w:val="006053F5"/>
    <w:rsid w:val="00611909"/>
    <w:rsid w:val="006215AA"/>
    <w:rsid w:val="00627DCA"/>
    <w:rsid w:val="00657348"/>
    <w:rsid w:val="00666E48"/>
    <w:rsid w:val="00670F2F"/>
    <w:rsid w:val="006913C9"/>
    <w:rsid w:val="0069470D"/>
    <w:rsid w:val="006B1590"/>
    <w:rsid w:val="006C49E6"/>
    <w:rsid w:val="006D3AD2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0E3D"/>
    <w:rsid w:val="007720AC"/>
    <w:rsid w:val="00777979"/>
    <w:rsid w:val="00781DF8"/>
    <w:rsid w:val="007836CC"/>
    <w:rsid w:val="00787728"/>
    <w:rsid w:val="007917CE"/>
    <w:rsid w:val="00791CCE"/>
    <w:rsid w:val="007959D3"/>
    <w:rsid w:val="007A199D"/>
    <w:rsid w:val="007A70AE"/>
    <w:rsid w:val="007B6EA0"/>
    <w:rsid w:val="007C0002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6347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388B"/>
    <w:rsid w:val="0091467E"/>
    <w:rsid w:val="0092634F"/>
    <w:rsid w:val="009270BA"/>
    <w:rsid w:val="00933190"/>
    <w:rsid w:val="0094021A"/>
    <w:rsid w:val="00953783"/>
    <w:rsid w:val="0096528D"/>
    <w:rsid w:val="00965753"/>
    <w:rsid w:val="00965B3F"/>
    <w:rsid w:val="009723BC"/>
    <w:rsid w:val="00984B88"/>
    <w:rsid w:val="00986E1B"/>
    <w:rsid w:val="00987D9B"/>
    <w:rsid w:val="009914F4"/>
    <w:rsid w:val="009B44AF"/>
    <w:rsid w:val="009C6A0B"/>
    <w:rsid w:val="009C7F19"/>
    <w:rsid w:val="009E2BE4"/>
    <w:rsid w:val="009F0C77"/>
    <w:rsid w:val="009F4DD1"/>
    <w:rsid w:val="009F7B81"/>
    <w:rsid w:val="00A02543"/>
    <w:rsid w:val="00A15C20"/>
    <w:rsid w:val="00A41684"/>
    <w:rsid w:val="00A5210C"/>
    <w:rsid w:val="00A5236D"/>
    <w:rsid w:val="00A63D92"/>
    <w:rsid w:val="00A64E80"/>
    <w:rsid w:val="00A66C6B"/>
    <w:rsid w:val="00A66EDE"/>
    <w:rsid w:val="00A70000"/>
    <w:rsid w:val="00A7261B"/>
    <w:rsid w:val="00A72BCD"/>
    <w:rsid w:val="00A74015"/>
    <w:rsid w:val="00A741D9"/>
    <w:rsid w:val="00A74F08"/>
    <w:rsid w:val="00A833AB"/>
    <w:rsid w:val="00A90BF6"/>
    <w:rsid w:val="00A95560"/>
    <w:rsid w:val="00A9741D"/>
    <w:rsid w:val="00AB1254"/>
    <w:rsid w:val="00AB2CC0"/>
    <w:rsid w:val="00AB6B9D"/>
    <w:rsid w:val="00AC22FE"/>
    <w:rsid w:val="00AC34A2"/>
    <w:rsid w:val="00AC74F4"/>
    <w:rsid w:val="00AD1C9A"/>
    <w:rsid w:val="00AD4B17"/>
    <w:rsid w:val="00AF0102"/>
    <w:rsid w:val="00AF1A81"/>
    <w:rsid w:val="00AF6066"/>
    <w:rsid w:val="00AF69EE"/>
    <w:rsid w:val="00B00C4F"/>
    <w:rsid w:val="00B128F5"/>
    <w:rsid w:val="00B1418E"/>
    <w:rsid w:val="00B22EDF"/>
    <w:rsid w:val="00B31DA6"/>
    <w:rsid w:val="00B3602C"/>
    <w:rsid w:val="00B412D4"/>
    <w:rsid w:val="00B4209C"/>
    <w:rsid w:val="00B42A1B"/>
    <w:rsid w:val="00B519D6"/>
    <w:rsid w:val="00B62863"/>
    <w:rsid w:val="00B6480F"/>
    <w:rsid w:val="00B64FFF"/>
    <w:rsid w:val="00B66671"/>
    <w:rsid w:val="00B703CB"/>
    <w:rsid w:val="00B7267F"/>
    <w:rsid w:val="00B879A5"/>
    <w:rsid w:val="00B9052D"/>
    <w:rsid w:val="00B9105E"/>
    <w:rsid w:val="00BA12E0"/>
    <w:rsid w:val="00BA3687"/>
    <w:rsid w:val="00BB1E39"/>
    <w:rsid w:val="00BC1E62"/>
    <w:rsid w:val="00BC695A"/>
    <w:rsid w:val="00BD086A"/>
    <w:rsid w:val="00BD4498"/>
    <w:rsid w:val="00BE080E"/>
    <w:rsid w:val="00BE341C"/>
    <w:rsid w:val="00BE3C22"/>
    <w:rsid w:val="00BE46CD"/>
    <w:rsid w:val="00BF4E3E"/>
    <w:rsid w:val="00C02C1B"/>
    <w:rsid w:val="00C0345E"/>
    <w:rsid w:val="00C21775"/>
    <w:rsid w:val="00C21ABE"/>
    <w:rsid w:val="00C31C95"/>
    <w:rsid w:val="00C3483A"/>
    <w:rsid w:val="00C369BA"/>
    <w:rsid w:val="00C41EB9"/>
    <w:rsid w:val="00C433D3"/>
    <w:rsid w:val="00C61AEA"/>
    <w:rsid w:val="00C6323A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7DC3"/>
    <w:rsid w:val="00CC6B7B"/>
    <w:rsid w:val="00CD2089"/>
    <w:rsid w:val="00CE2D74"/>
    <w:rsid w:val="00CE4EE6"/>
    <w:rsid w:val="00CF08F9"/>
    <w:rsid w:val="00CF44FA"/>
    <w:rsid w:val="00CF6808"/>
    <w:rsid w:val="00D02DFA"/>
    <w:rsid w:val="00D0500F"/>
    <w:rsid w:val="00D1567E"/>
    <w:rsid w:val="00D31310"/>
    <w:rsid w:val="00D324B6"/>
    <w:rsid w:val="00D37AF8"/>
    <w:rsid w:val="00D52866"/>
    <w:rsid w:val="00D55053"/>
    <w:rsid w:val="00D66B7A"/>
    <w:rsid w:val="00D66B80"/>
    <w:rsid w:val="00D73A67"/>
    <w:rsid w:val="00D8028D"/>
    <w:rsid w:val="00D970A9"/>
    <w:rsid w:val="00DB1D62"/>
    <w:rsid w:val="00DB1F5E"/>
    <w:rsid w:val="00DB4EDE"/>
    <w:rsid w:val="00DC47B1"/>
    <w:rsid w:val="00DF3845"/>
    <w:rsid w:val="00E00C67"/>
    <w:rsid w:val="00E0431F"/>
    <w:rsid w:val="00E071A0"/>
    <w:rsid w:val="00E32D96"/>
    <w:rsid w:val="00E41911"/>
    <w:rsid w:val="00E44B57"/>
    <w:rsid w:val="00E658FD"/>
    <w:rsid w:val="00E91E10"/>
    <w:rsid w:val="00E92EEF"/>
    <w:rsid w:val="00E95B4E"/>
    <w:rsid w:val="00E97AB4"/>
    <w:rsid w:val="00EA150E"/>
    <w:rsid w:val="00EA7213"/>
    <w:rsid w:val="00EB0F12"/>
    <w:rsid w:val="00EC4B99"/>
    <w:rsid w:val="00ED126C"/>
    <w:rsid w:val="00EE682B"/>
    <w:rsid w:val="00EF2368"/>
    <w:rsid w:val="00EF3015"/>
    <w:rsid w:val="00EF4523"/>
    <w:rsid w:val="00EF5F4D"/>
    <w:rsid w:val="00F02C5C"/>
    <w:rsid w:val="00F16CEC"/>
    <w:rsid w:val="00F16F5D"/>
    <w:rsid w:val="00F24442"/>
    <w:rsid w:val="00F37804"/>
    <w:rsid w:val="00F4086A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225"/>
    <w:rsid w:val="00F91CB4"/>
    <w:rsid w:val="00F935A0"/>
    <w:rsid w:val="00FA0B1D"/>
    <w:rsid w:val="00FB0D0D"/>
    <w:rsid w:val="00FB43B4"/>
    <w:rsid w:val="00FB6B0B"/>
    <w:rsid w:val="00FB6FC2"/>
    <w:rsid w:val="00FC388D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0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00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C00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C0002"/>
  </w:style>
  <w:style w:type="character" w:customStyle="1" w:styleId="Heading1Char">
    <w:name w:val="Heading 1 Char"/>
    <w:basedOn w:val="DefaultParagraphFont"/>
    <w:link w:val="Heading1"/>
    <w:uiPriority w:val="9"/>
    <w:rsid w:val="007C000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0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00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00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C0002"/>
  </w:style>
  <w:style w:type="character" w:styleId="LineNumber">
    <w:name w:val="line number"/>
    <w:basedOn w:val="DefaultParagraphFont"/>
    <w:uiPriority w:val="99"/>
    <w:semiHidden/>
    <w:unhideWhenUsed/>
    <w:rsid w:val="007C0002"/>
  </w:style>
  <w:style w:type="paragraph" w:customStyle="1" w:styleId="BillDots">
    <w:name w:val="Bill Dots"/>
    <w:basedOn w:val="Normal"/>
    <w:qFormat/>
    <w:rsid w:val="007C000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C000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002"/>
    <w:pPr>
      <w:ind w:left="720"/>
      <w:contextualSpacing/>
    </w:pPr>
  </w:style>
  <w:style w:type="paragraph" w:customStyle="1" w:styleId="scbillheader">
    <w:name w:val="sc_bill_header"/>
    <w:qFormat/>
    <w:rsid w:val="007C000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C000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C0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C0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C0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C000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C000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C000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C000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C000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C000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C000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C000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C000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C000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C000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C000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C000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C000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C000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C000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C000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C0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C000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C000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C0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C0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C000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C000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C0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C00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C0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C0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C00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C000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C000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C000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00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00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C000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C000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C000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C000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C000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C000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C0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C000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C0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C000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C000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C0002"/>
    <w:rPr>
      <w:color w:val="808080"/>
    </w:rPr>
  </w:style>
  <w:style w:type="paragraph" w:customStyle="1" w:styleId="sctablecodifiedsection">
    <w:name w:val="sc_table_codified_section"/>
    <w:qFormat/>
    <w:rsid w:val="007C000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C000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C000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C000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C000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C000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C000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C000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C000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C000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C000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C000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C0002"/>
    <w:rPr>
      <w:strike/>
      <w:dstrike w:val="0"/>
    </w:rPr>
  </w:style>
  <w:style w:type="character" w:customStyle="1" w:styleId="scstrikeblue">
    <w:name w:val="sc_strike_blue"/>
    <w:uiPriority w:val="1"/>
    <w:qFormat/>
    <w:rsid w:val="007C000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C000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C000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C000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C000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C000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C0002"/>
  </w:style>
  <w:style w:type="paragraph" w:customStyle="1" w:styleId="scbillendxx">
    <w:name w:val="sc_bill_end_xx"/>
    <w:qFormat/>
    <w:rsid w:val="007C000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C0002"/>
  </w:style>
  <w:style w:type="character" w:customStyle="1" w:styleId="scresolutionbody1">
    <w:name w:val="sc_resolution_body1"/>
    <w:uiPriority w:val="1"/>
    <w:qFormat/>
    <w:rsid w:val="007C0002"/>
  </w:style>
  <w:style w:type="character" w:styleId="Strong">
    <w:name w:val="Strong"/>
    <w:basedOn w:val="DefaultParagraphFont"/>
    <w:uiPriority w:val="22"/>
    <w:qFormat/>
    <w:rsid w:val="007C0002"/>
    <w:rPr>
      <w:b/>
      <w:bCs/>
    </w:rPr>
  </w:style>
  <w:style w:type="character" w:customStyle="1" w:styleId="scamendhouse">
    <w:name w:val="sc_amend_house"/>
    <w:uiPriority w:val="1"/>
    <w:qFormat/>
    <w:rsid w:val="007C000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C000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C000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C000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C000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F60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94&amp;session=126&amp;summary=B" TargetMode="External" Id="R074ab5b6215745bf" /><Relationship Type="http://schemas.openxmlformats.org/officeDocument/2006/relationships/hyperlink" Target="https://www.scstatehouse.gov/sess126_2025-2026/prever/4494_20250506.docx" TargetMode="External" Id="R1838c598a1984908" /><Relationship Type="http://schemas.openxmlformats.org/officeDocument/2006/relationships/hyperlink" Target="h:\hj\20250506.docx" TargetMode="External" Id="R732b8971e10c462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A56A7"/>
    <w:rsid w:val="00404F37"/>
    <w:rsid w:val="00460640"/>
    <w:rsid w:val="00475BE5"/>
    <w:rsid w:val="004D1BF3"/>
    <w:rsid w:val="00573513"/>
    <w:rsid w:val="0072205F"/>
    <w:rsid w:val="00804B1A"/>
    <w:rsid w:val="008228BC"/>
    <w:rsid w:val="0091388B"/>
    <w:rsid w:val="00933190"/>
    <w:rsid w:val="00965753"/>
    <w:rsid w:val="00986E1B"/>
    <w:rsid w:val="00A22407"/>
    <w:rsid w:val="00AA6F82"/>
    <w:rsid w:val="00BE097C"/>
    <w:rsid w:val="00E216F6"/>
    <w:rsid w:val="00EA266C"/>
    <w:rsid w:val="00EB0F12"/>
    <w:rsid w:val="00EB6DDA"/>
    <w:rsid w:val="00EC4B99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1326fc00-13c7-492e-99f0-31cd0d83ef78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HOUSEINTRODATE>2025-05-06</T_BILL_D_HOUSEINTRODATE>
  <T_BILL_D_INTRODATE>2025-05-06</T_BILL_D_INTRODATE>
  <T_BILL_N_INTERNALVERSIONNUMBER>1</T_BILL_N_INTERNALVERSIONNUMBER>
  <T_BILL_N_SESSION>126</T_BILL_N_SESSION>
  <T_BILL_N_VERSIONNUMBER>1</T_BILL_N_VERSIONNUMBER>
  <T_BILL_N_YEAR>2025</T_BILL_N_YEAR>
  <T_BILL_REQUEST_REQUEST>ac04cd2b-d5ac-4c7f-b099-e1dda902d8a4</T_BILL_REQUEST_REQUEST>
  <T_BILL_R_ORIGINALDRAFT>308b62da-51cf-4569-b95b-6a0606cbf7db</T_BILL_R_ORIGINALDRAFT>
  <T_BILL_SPONSOR_SPONSOR>09dfac68-dcc2-4a09-8038-b0b1139c03cb</T_BILL_SPONSOR_SPONSOR>
  <T_BILL_T_BILLNAME>[4494]</T_BILL_T_BILLNAME>
  <T_BILL_T_BILLNUMBER>4494</T_BILL_T_BILLNUMBER>
  <T_BILL_T_BILLTITLE>TO CONGRATULATE AMY COOPER UPON BEING NAMED THE 2025-2026 TEACHER OF THE YEAR FOR LEXINGTON TECHNOLOGY CENTER, TO EXPRESS GRATITUDE FOR HER DEDICATED SERVICE TO STUDENTS, AND TO WISH HER CONTINUED SUCCESS IN HER EDUCATIONAL CAREER.</T_BILL_T_BILLTITLE>
  <T_BILL_T_CHAMBER>house</T_BILL_T_CHAMBER>
  <T_BILL_T_FILENAME> </T_BILL_T_FILENAME>
  <T_BILL_T_LEGTYPE>resolution</T_BILL_T_LEGTYPE>
  <T_BILL_T_RATNUMBERSTRING>HNone</T_BILL_T_RATNUMBERSTRING>
  <T_BILL_T_SUBJECT>Teacher of the year-Amy Cooper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2025-05-05T18:07:00Z</cp:lastPrinted>
  <dcterms:created xsi:type="dcterms:W3CDTF">2025-05-06T19:27:00Z</dcterms:created>
  <dcterms:modified xsi:type="dcterms:W3CDTF">2025-05-06T19:28:00Z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