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T. Moore, Bannister, Yow, Mitchell, J.E. Johnson, Guest, Herbkersman, Burns, Jordan, Gilliam, Taylor, Pope, Hiott, Bowers, Willis, Rankin and Haddon</w:t>
      </w:r>
    </w:p>
    <w:p>
      <w:pPr>
        <w:widowControl w:val="false"/>
        <w:spacing w:after="0"/>
        <w:jc w:val="left"/>
      </w:pPr>
      <w:r>
        <w:rPr>
          <w:rFonts w:ascii="Times New Roman"/>
          <w:sz w:val="22"/>
        </w:rPr>
        <w:t xml:space="preserve">Document Path: LC-0241VR25.docx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069fc158bd524840">
        <w:r w:rsidRPr="00770434">
          <w:rPr>
            <w:rStyle w:val="Hyperlink"/>
          </w:rPr>
          <w:t>House Journal</w:t>
        </w:r>
        <w:r w:rsidRPr="00770434">
          <w:rPr>
            <w:rStyle w:val="Hyperlink"/>
          </w:rPr>
          <w:noBreakHyphen/>
          <w:t>page 228</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73ebe7db111e47d6">
        <w:r w:rsidRPr="00770434">
          <w:rPr>
            <w:rStyle w:val="Hyperlink"/>
          </w:rPr>
          <w:t>House Journal</w:t>
        </w:r>
        <w:r w:rsidRPr="00770434">
          <w:rPr>
            <w:rStyle w:val="Hyperlink"/>
          </w:rPr>
          <w:noBreakHyphen/>
          <w:t>page 228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7c651655ff4a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196e5cce04471f">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E6493" w:rsidRDefault="00432135" w14:paraId="47642A99" w14:textId="6DC9B011">
      <w:pPr>
        <w:pStyle w:val="scemptylineheader"/>
      </w:pPr>
      <w:bookmarkStart w:name="open_doc_here" w:id="0"/>
      <w:bookmarkEnd w:id="0"/>
    </w:p>
    <w:p w:rsidRPr="00BB0725" w:rsidR="00A73EFA" w:rsidP="007E6493" w:rsidRDefault="00A73EFA" w14:paraId="7B72410E" w14:textId="6D746765">
      <w:pPr>
        <w:pStyle w:val="scemptylineheader"/>
      </w:pPr>
    </w:p>
    <w:p w:rsidRPr="00BB0725" w:rsidR="00A73EFA" w:rsidP="007E6493" w:rsidRDefault="00A73EFA" w14:paraId="6AD935C9" w14:textId="25AF8B33">
      <w:pPr>
        <w:pStyle w:val="scemptylineheader"/>
      </w:pPr>
    </w:p>
    <w:p w:rsidRPr="00DF3B44" w:rsidR="00A73EFA" w:rsidP="007E6493" w:rsidRDefault="00A73EFA" w14:paraId="51A98227" w14:textId="5A7BE098">
      <w:pPr>
        <w:pStyle w:val="scemptylineheader"/>
      </w:pPr>
    </w:p>
    <w:p w:rsidRPr="00DF3B44" w:rsidR="00A73EFA" w:rsidP="007E6493" w:rsidRDefault="00A73EFA" w14:paraId="3858851A" w14:textId="5D64027B">
      <w:pPr>
        <w:pStyle w:val="scemptylineheader"/>
      </w:pPr>
    </w:p>
    <w:p w:rsidRPr="00DF3B44" w:rsidR="00A73EFA" w:rsidP="007E6493" w:rsidRDefault="00A73EFA" w14:paraId="4E3DDE20" w14:textId="60C00BA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44902" w14:paraId="40FEFADA" w14:textId="7956749F">
          <w:pPr>
            <w:pStyle w:val="scbilltitle"/>
          </w:pPr>
          <w:r>
            <w:rPr>
              <w:caps w:val="0"/>
            </w:rPr>
            <w:t>TO AMEND THE SOUTH CAROLINA CODE OF LAWS BY AMENDING SECTION 44‑41‑37, RELATING TO ABORTION COUNSELING FOR MINORS, SO AS TO ELIMINATE REFERENCE TO JUDICIAL BYPASS PROCEDURE</w:t>
          </w:r>
          <w:r w:rsidR="001A08B9">
            <w:rPr>
              <w:caps w:val="0"/>
            </w:rPr>
            <w:t>S</w:t>
          </w:r>
          <w:r>
            <w:rPr>
              <w:caps w:val="0"/>
            </w:rPr>
            <w:t>; AND BY REPEALING SECTIONS 44‑41‑32, 44‑41‑33, AND 44‑41‑34 RELATING TO JUDICIAL BYPASS PROCEDURE</w:t>
          </w:r>
          <w:r w:rsidR="001A08B9">
            <w:rPr>
              <w:caps w:val="0"/>
            </w:rPr>
            <w:t>S</w:t>
          </w:r>
          <w:r>
            <w:rPr>
              <w:caps w:val="0"/>
            </w:rPr>
            <w:t xml:space="preserve"> FOR MINORS SEEKING ABORTION</w:t>
          </w:r>
          <w:r w:rsidR="001A08B9">
            <w:rPr>
              <w:caps w:val="0"/>
            </w:rPr>
            <w:t>S</w:t>
          </w:r>
          <w:r>
            <w:rPr>
              <w:caps w:val="0"/>
            </w:rPr>
            <w:t>.</w:t>
          </w:r>
        </w:p>
      </w:sdtContent>
    </w:sdt>
    <w:bookmarkStart w:name="at_9661f9a9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d9253b46" w:id="2"/>
      <w:r w:rsidRPr="0094541D">
        <w:t>B</w:t>
      </w:r>
      <w:bookmarkEnd w:id="2"/>
      <w:r w:rsidRPr="0094541D">
        <w:t>e it enacted by the General Assembly of the State of South Carolina:</w:t>
      </w:r>
    </w:p>
    <w:p w:rsidR="00932705" w:rsidP="00932705" w:rsidRDefault="00932705" w14:paraId="7AA7F73D" w14:textId="77777777">
      <w:pPr>
        <w:pStyle w:val="scemptyline"/>
      </w:pPr>
    </w:p>
    <w:p w:rsidR="00932705" w:rsidP="00932705" w:rsidRDefault="00932705" w14:paraId="06F01F39" w14:textId="77777777">
      <w:pPr>
        <w:pStyle w:val="scdirectionallanguage"/>
      </w:pPr>
      <w:bookmarkStart w:name="bs_num_1_a1d9df3a2" w:id="3"/>
      <w:r>
        <w:t>S</w:t>
      </w:r>
      <w:bookmarkEnd w:id="3"/>
      <w:r>
        <w:t>ECTION 1.</w:t>
      </w:r>
      <w:r>
        <w:tab/>
      </w:r>
      <w:bookmarkStart w:name="dl_35c4c8cf4" w:id="4"/>
      <w:r>
        <w:t>S</w:t>
      </w:r>
      <w:bookmarkEnd w:id="4"/>
      <w:r>
        <w:t>ection 44‑41‑37 of the S.C. Code is amended to read:</w:t>
      </w:r>
    </w:p>
    <w:p w:rsidR="00932705" w:rsidP="00932705" w:rsidRDefault="00932705" w14:paraId="73061E45" w14:textId="77777777">
      <w:pPr>
        <w:pStyle w:val="sccodifiedsection"/>
      </w:pPr>
    </w:p>
    <w:p w:rsidR="00932705" w:rsidDel="008E7FF7" w:rsidP="00932705" w:rsidRDefault="00932705" w14:paraId="7B29FCE4" w14:textId="5A3365EF">
      <w:pPr>
        <w:pStyle w:val="sccodifiedsection"/>
      </w:pPr>
      <w:r>
        <w:tab/>
      </w:r>
      <w:bookmarkStart w:name="cs_T44C41N37_4c32a46d8" w:id="5"/>
      <w:r>
        <w:t>S</w:t>
      </w:r>
      <w:bookmarkEnd w:id="5"/>
      <w:r>
        <w:t>ection 44‑41‑37.</w:t>
      </w:r>
      <w:r>
        <w:rPr>
          <w:rStyle w:val="scstrike"/>
        </w:rPr>
        <w:tab/>
        <w:t>A physician or other professional person or agency counseling or discussing with a minor the question of her obtaining an abortion shall fully inform her of the procedures she must follow under law to obtain an abortion without the consent required in Section 44‑41‑31(1).</w:t>
      </w:r>
    </w:p>
    <w:p w:rsidR="00932705" w:rsidP="00932705" w:rsidRDefault="00932705" w14:paraId="33DD30E9" w14:textId="73DEF9CB">
      <w:pPr>
        <w:pStyle w:val="sccodifiedsection"/>
      </w:pPr>
      <w:r>
        <w:tab/>
      </w:r>
      <w:bookmarkStart w:name="up_b9cf1ca11" w:id="6"/>
      <w:r>
        <w:t>T</w:t>
      </w:r>
      <w:bookmarkEnd w:id="6"/>
      <w:r>
        <w:t>he Adoption and Birth Parent Services Division of the Department of Social Services shall develop and distribute brochures to health and education professionals for use in counseling pregnant minors. This brochure shall include the following:</w:t>
      </w:r>
    </w:p>
    <w:p w:rsidR="00932705" w:rsidP="00932705" w:rsidRDefault="00932705" w14:paraId="673C2FC3" w14:textId="77777777">
      <w:pPr>
        <w:pStyle w:val="sccodifiedsection"/>
      </w:pPr>
      <w:r>
        <w:tab/>
      </w:r>
      <w:bookmarkStart w:name="ss_T44C41N37S1_lv1_0727f68aa" w:id="7"/>
      <w:r>
        <w:t>(</w:t>
      </w:r>
      <w:bookmarkEnd w:id="7"/>
      <w:r>
        <w:t>1) how to access her local health department for prenatal care;</w:t>
      </w:r>
    </w:p>
    <w:p w:rsidR="00932705" w:rsidP="00932705" w:rsidRDefault="00932705" w14:paraId="4714EA1D" w14:textId="77777777">
      <w:pPr>
        <w:pStyle w:val="sccodifiedsection"/>
      </w:pPr>
      <w:r>
        <w:tab/>
      </w:r>
      <w:bookmarkStart w:name="ss_T44C41N37S2_lv1_a763d642c" w:id="8"/>
      <w:r>
        <w:t>(</w:t>
      </w:r>
      <w:bookmarkEnd w:id="8"/>
      <w:r>
        <w:t>2) how to access her local Adoption and Birth Parent Services Division of the Department of Social Services or any private not for profit adoption service;</w:t>
      </w:r>
    </w:p>
    <w:p w:rsidR="00932705" w:rsidP="00932705" w:rsidRDefault="00932705" w14:paraId="552D6A73" w14:textId="4DD8B0B7">
      <w:pPr>
        <w:pStyle w:val="sccodifiedsection"/>
      </w:pPr>
      <w:r>
        <w:tab/>
      </w:r>
      <w:bookmarkStart w:name="ss_T44C41N37S3_lv1_258b01752" w:id="9"/>
      <w:r>
        <w:t>(</w:t>
      </w:r>
      <w:bookmarkEnd w:id="9"/>
      <w:r>
        <w:t>3) the parental consent requirement as outlined in this bill;</w:t>
      </w:r>
      <w:r w:rsidR="008E7FF7">
        <w:rPr>
          <w:rStyle w:val="scinsert"/>
        </w:rPr>
        <w:t xml:space="preserve"> and</w:t>
      </w:r>
    </w:p>
    <w:p w:rsidR="00932705" w:rsidDel="008E7FF7" w:rsidP="00932705" w:rsidRDefault="00932705" w14:paraId="6BB56793" w14:textId="4EA055EC">
      <w:pPr>
        <w:pStyle w:val="sccodifiedsection"/>
      </w:pPr>
      <w:r>
        <w:rPr>
          <w:rStyle w:val="scstrike"/>
        </w:rPr>
        <w:tab/>
        <w:t>(4) the judicial by‑pass procedure as referred in Sections 44‑41‑32, 44‑41‑33, and 44‑41‑34;  and</w:t>
      </w:r>
    </w:p>
    <w:p w:rsidR="00932705" w:rsidP="00932705" w:rsidRDefault="00932705" w14:paraId="548B9B04" w14:textId="0F76BF85">
      <w:pPr>
        <w:pStyle w:val="sccodifiedsection"/>
      </w:pPr>
      <w:r>
        <w:tab/>
      </w:r>
      <w:r>
        <w:rPr>
          <w:rStyle w:val="scstrike"/>
        </w:rPr>
        <w:t>(5)</w:t>
      </w:r>
      <w:bookmarkStart w:name="ss_T44C41N37S4_lv1_96a4286ac" w:id="10"/>
      <w:r w:rsidR="008E7FF7">
        <w:rPr>
          <w:rStyle w:val="scinsert"/>
        </w:rPr>
        <w:t>(</w:t>
      </w:r>
      <w:bookmarkEnd w:id="10"/>
      <w:r w:rsidR="008E7FF7">
        <w:rPr>
          <w:rStyle w:val="scinsert"/>
        </w:rPr>
        <w:t>4)</w:t>
      </w:r>
      <w:r>
        <w:t xml:space="preserve"> how to access her local mental health center for counseling services.</w:t>
      </w:r>
    </w:p>
    <w:p w:rsidR="00404BA5" w:rsidP="00404BA5" w:rsidRDefault="00404BA5" w14:paraId="5FB9FBC4" w14:textId="77777777">
      <w:pPr>
        <w:pStyle w:val="scemptyline"/>
      </w:pPr>
    </w:p>
    <w:p w:rsidR="00404BA5" w:rsidP="0031095F" w:rsidRDefault="00404BA5" w14:paraId="7C2A28E7" w14:textId="21FA1B79">
      <w:pPr>
        <w:pStyle w:val="scnoncodifiedsection"/>
      </w:pPr>
      <w:bookmarkStart w:name="bs_num_2_04dfd0129" w:id="11"/>
      <w:r>
        <w:t>S</w:t>
      </w:r>
      <w:bookmarkEnd w:id="11"/>
      <w:r>
        <w:t>ECTION 2.</w:t>
      </w:r>
      <w:r>
        <w:tab/>
      </w:r>
      <w:r w:rsidR="0031095F">
        <w:t>Sections 44‑41‑32, 44‑41‑33, and 44‑41‑34 of the S.C. Code are repealed.</w:t>
      </w:r>
    </w:p>
    <w:p w:rsidRPr="00DF3B44" w:rsidR="007E06BB" w:rsidP="00787433" w:rsidRDefault="007E06BB" w14:paraId="3D8F1FED" w14:textId="7CFC753A">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C5E6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D15BD36" w:rsidR="00685035" w:rsidRPr="007B4AF7" w:rsidRDefault="006701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0EAA">
              <w:rPr>
                <w:noProof/>
              </w:rPr>
              <w:t>LC-0241VR25.docx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EBD"/>
    <w:rsid w:val="00037F04"/>
    <w:rsid w:val="000404BF"/>
    <w:rsid w:val="00044B84"/>
    <w:rsid w:val="000479D0"/>
    <w:rsid w:val="00052B4D"/>
    <w:rsid w:val="000566A6"/>
    <w:rsid w:val="0006464F"/>
    <w:rsid w:val="00066991"/>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4395"/>
    <w:rsid w:val="000E578A"/>
    <w:rsid w:val="000F2250"/>
    <w:rsid w:val="0010329A"/>
    <w:rsid w:val="00105756"/>
    <w:rsid w:val="001073B5"/>
    <w:rsid w:val="001164F9"/>
    <w:rsid w:val="0011719C"/>
    <w:rsid w:val="00140049"/>
    <w:rsid w:val="00171601"/>
    <w:rsid w:val="001730EB"/>
    <w:rsid w:val="00173276"/>
    <w:rsid w:val="00176122"/>
    <w:rsid w:val="0019025B"/>
    <w:rsid w:val="00192AF7"/>
    <w:rsid w:val="00196297"/>
    <w:rsid w:val="00197366"/>
    <w:rsid w:val="001A08B9"/>
    <w:rsid w:val="001A136C"/>
    <w:rsid w:val="001B6DA2"/>
    <w:rsid w:val="001C25EC"/>
    <w:rsid w:val="001C7D23"/>
    <w:rsid w:val="001D01BB"/>
    <w:rsid w:val="001E6EDE"/>
    <w:rsid w:val="001F2A41"/>
    <w:rsid w:val="001F2C8A"/>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94944"/>
    <w:rsid w:val="002A066D"/>
    <w:rsid w:val="002A7989"/>
    <w:rsid w:val="002B02F3"/>
    <w:rsid w:val="002B5C52"/>
    <w:rsid w:val="002C3463"/>
    <w:rsid w:val="002D266D"/>
    <w:rsid w:val="002D5B3D"/>
    <w:rsid w:val="002D7447"/>
    <w:rsid w:val="002E315A"/>
    <w:rsid w:val="002E4F8C"/>
    <w:rsid w:val="002F560C"/>
    <w:rsid w:val="002F5847"/>
    <w:rsid w:val="002F5BE6"/>
    <w:rsid w:val="0030383A"/>
    <w:rsid w:val="0030425A"/>
    <w:rsid w:val="0031095F"/>
    <w:rsid w:val="003220AF"/>
    <w:rsid w:val="00326EF6"/>
    <w:rsid w:val="00331EBC"/>
    <w:rsid w:val="003421F1"/>
    <w:rsid w:val="0034279C"/>
    <w:rsid w:val="00351143"/>
    <w:rsid w:val="00354F64"/>
    <w:rsid w:val="003559A1"/>
    <w:rsid w:val="00361563"/>
    <w:rsid w:val="00371D36"/>
    <w:rsid w:val="00373E17"/>
    <w:rsid w:val="003775E6"/>
    <w:rsid w:val="00381998"/>
    <w:rsid w:val="003841EC"/>
    <w:rsid w:val="003A5F1C"/>
    <w:rsid w:val="003C3E2E"/>
    <w:rsid w:val="003D4A3C"/>
    <w:rsid w:val="003D55B2"/>
    <w:rsid w:val="003E0033"/>
    <w:rsid w:val="003E5452"/>
    <w:rsid w:val="003E7165"/>
    <w:rsid w:val="003E7FF6"/>
    <w:rsid w:val="003F5E99"/>
    <w:rsid w:val="004046B5"/>
    <w:rsid w:val="00404BA5"/>
    <w:rsid w:val="00406F27"/>
    <w:rsid w:val="004141B8"/>
    <w:rsid w:val="00416B57"/>
    <w:rsid w:val="004203B9"/>
    <w:rsid w:val="004205BC"/>
    <w:rsid w:val="00432135"/>
    <w:rsid w:val="004405C0"/>
    <w:rsid w:val="004424B4"/>
    <w:rsid w:val="00446987"/>
    <w:rsid w:val="00446D28"/>
    <w:rsid w:val="00451514"/>
    <w:rsid w:val="00455BAD"/>
    <w:rsid w:val="00466CD0"/>
    <w:rsid w:val="00470503"/>
    <w:rsid w:val="00473583"/>
    <w:rsid w:val="00477F32"/>
    <w:rsid w:val="00481850"/>
    <w:rsid w:val="004851A0"/>
    <w:rsid w:val="0048627F"/>
    <w:rsid w:val="00487296"/>
    <w:rsid w:val="004932AB"/>
    <w:rsid w:val="00494BEF"/>
    <w:rsid w:val="004A1B33"/>
    <w:rsid w:val="004A5512"/>
    <w:rsid w:val="004A6BE5"/>
    <w:rsid w:val="004B0C18"/>
    <w:rsid w:val="004C1A04"/>
    <w:rsid w:val="004C20BC"/>
    <w:rsid w:val="004C3193"/>
    <w:rsid w:val="004C5C9A"/>
    <w:rsid w:val="004D1442"/>
    <w:rsid w:val="004D3DCB"/>
    <w:rsid w:val="004E1946"/>
    <w:rsid w:val="004E66E9"/>
    <w:rsid w:val="004E7DDE"/>
    <w:rsid w:val="004F0090"/>
    <w:rsid w:val="004F172C"/>
    <w:rsid w:val="005002ED"/>
    <w:rsid w:val="00500DBC"/>
    <w:rsid w:val="005102BE"/>
    <w:rsid w:val="00523F7F"/>
    <w:rsid w:val="00524D54"/>
    <w:rsid w:val="00531E41"/>
    <w:rsid w:val="005436CA"/>
    <w:rsid w:val="0054531B"/>
    <w:rsid w:val="00545E1F"/>
    <w:rsid w:val="00546C24"/>
    <w:rsid w:val="005476FF"/>
    <w:rsid w:val="005516F6"/>
    <w:rsid w:val="00552842"/>
    <w:rsid w:val="00554E89"/>
    <w:rsid w:val="00564B58"/>
    <w:rsid w:val="00572281"/>
    <w:rsid w:val="005801DD"/>
    <w:rsid w:val="005858C1"/>
    <w:rsid w:val="00592A40"/>
    <w:rsid w:val="005A1645"/>
    <w:rsid w:val="005A28BC"/>
    <w:rsid w:val="005A41B4"/>
    <w:rsid w:val="005A5377"/>
    <w:rsid w:val="005A5C1B"/>
    <w:rsid w:val="005B0167"/>
    <w:rsid w:val="005B7817"/>
    <w:rsid w:val="005C06C8"/>
    <w:rsid w:val="005C23D7"/>
    <w:rsid w:val="005C40EB"/>
    <w:rsid w:val="005D02B4"/>
    <w:rsid w:val="005D3013"/>
    <w:rsid w:val="005D7810"/>
    <w:rsid w:val="005E1E50"/>
    <w:rsid w:val="005E2B9C"/>
    <w:rsid w:val="005E3332"/>
    <w:rsid w:val="005F76B0"/>
    <w:rsid w:val="00602C06"/>
    <w:rsid w:val="00604429"/>
    <w:rsid w:val="006067B0"/>
    <w:rsid w:val="00606A8B"/>
    <w:rsid w:val="00611EBA"/>
    <w:rsid w:val="006166CE"/>
    <w:rsid w:val="006213A8"/>
    <w:rsid w:val="00623BEA"/>
    <w:rsid w:val="006334EA"/>
    <w:rsid w:val="006347E9"/>
    <w:rsid w:val="00640C87"/>
    <w:rsid w:val="00644609"/>
    <w:rsid w:val="006454BB"/>
    <w:rsid w:val="00657CF4"/>
    <w:rsid w:val="00660F78"/>
    <w:rsid w:val="00661463"/>
    <w:rsid w:val="00663B8D"/>
    <w:rsid w:val="00663E00"/>
    <w:rsid w:val="00664F48"/>
    <w:rsid w:val="00664FAD"/>
    <w:rsid w:val="00670149"/>
    <w:rsid w:val="00671BF2"/>
    <w:rsid w:val="0067345B"/>
    <w:rsid w:val="006734B1"/>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E7F79"/>
    <w:rsid w:val="00711AA9"/>
    <w:rsid w:val="007139E0"/>
    <w:rsid w:val="00720B84"/>
    <w:rsid w:val="00722155"/>
    <w:rsid w:val="00736DA3"/>
    <w:rsid w:val="00737F19"/>
    <w:rsid w:val="00744902"/>
    <w:rsid w:val="00750A1C"/>
    <w:rsid w:val="00753758"/>
    <w:rsid w:val="00754256"/>
    <w:rsid w:val="00782BF8"/>
    <w:rsid w:val="00783C75"/>
    <w:rsid w:val="007849D9"/>
    <w:rsid w:val="00787433"/>
    <w:rsid w:val="007920F8"/>
    <w:rsid w:val="007A0B9B"/>
    <w:rsid w:val="007A10F1"/>
    <w:rsid w:val="007A3D50"/>
    <w:rsid w:val="007A6697"/>
    <w:rsid w:val="007B094B"/>
    <w:rsid w:val="007B2D29"/>
    <w:rsid w:val="007B32F2"/>
    <w:rsid w:val="007B412F"/>
    <w:rsid w:val="007B4AF7"/>
    <w:rsid w:val="007B4DBF"/>
    <w:rsid w:val="007C5458"/>
    <w:rsid w:val="007C5E65"/>
    <w:rsid w:val="007D2C67"/>
    <w:rsid w:val="007E06BB"/>
    <w:rsid w:val="007E281D"/>
    <w:rsid w:val="007E3483"/>
    <w:rsid w:val="007E6493"/>
    <w:rsid w:val="007F50D1"/>
    <w:rsid w:val="00816D52"/>
    <w:rsid w:val="00831048"/>
    <w:rsid w:val="00834272"/>
    <w:rsid w:val="008625C1"/>
    <w:rsid w:val="00864EC2"/>
    <w:rsid w:val="008727F5"/>
    <w:rsid w:val="0087601A"/>
    <w:rsid w:val="0087671D"/>
    <w:rsid w:val="008806F9"/>
    <w:rsid w:val="00887957"/>
    <w:rsid w:val="0089593E"/>
    <w:rsid w:val="008A02A2"/>
    <w:rsid w:val="008A57E3"/>
    <w:rsid w:val="008B5BF4"/>
    <w:rsid w:val="008C0CEE"/>
    <w:rsid w:val="008C1B18"/>
    <w:rsid w:val="008D35C4"/>
    <w:rsid w:val="008D46EC"/>
    <w:rsid w:val="008E0E25"/>
    <w:rsid w:val="008E2DE8"/>
    <w:rsid w:val="008E61A1"/>
    <w:rsid w:val="008E7FF7"/>
    <w:rsid w:val="009031EF"/>
    <w:rsid w:val="00906DE1"/>
    <w:rsid w:val="00917EA3"/>
    <w:rsid w:val="00917EE0"/>
    <w:rsid w:val="00921C89"/>
    <w:rsid w:val="00924476"/>
    <w:rsid w:val="00926966"/>
    <w:rsid w:val="00926D03"/>
    <w:rsid w:val="00930EAA"/>
    <w:rsid w:val="00932705"/>
    <w:rsid w:val="00934036"/>
    <w:rsid w:val="00934889"/>
    <w:rsid w:val="00943A81"/>
    <w:rsid w:val="0094541D"/>
    <w:rsid w:val="009473EA"/>
    <w:rsid w:val="00954E7E"/>
    <w:rsid w:val="009554D9"/>
    <w:rsid w:val="009572F9"/>
    <w:rsid w:val="00960D0F"/>
    <w:rsid w:val="00965753"/>
    <w:rsid w:val="0098366F"/>
    <w:rsid w:val="00983A03"/>
    <w:rsid w:val="00986063"/>
    <w:rsid w:val="00991F67"/>
    <w:rsid w:val="00992876"/>
    <w:rsid w:val="009A0DCE"/>
    <w:rsid w:val="009A22CD"/>
    <w:rsid w:val="009A3E4B"/>
    <w:rsid w:val="009B35FD"/>
    <w:rsid w:val="009B6815"/>
    <w:rsid w:val="009C4BBE"/>
    <w:rsid w:val="009D2967"/>
    <w:rsid w:val="009D3C2B"/>
    <w:rsid w:val="009D60A3"/>
    <w:rsid w:val="009E17B7"/>
    <w:rsid w:val="009E4191"/>
    <w:rsid w:val="009F2AB1"/>
    <w:rsid w:val="009F4FAF"/>
    <w:rsid w:val="009F68F1"/>
    <w:rsid w:val="00A04529"/>
    <w:rsid w:val="00A0584B"/>
    <w:rsid w:val="00A1688E"/>
    <w:rsid w:val="00A17135"/>
    <w:rsid w:val="00A21A6F"/>
    <w:rsid w:val="00A24E56"/>
    <w:rsid w:val="00A26A62"/>
    <w:rsid w:val="00A35A9B"/>
    <w:rsid w:val="00A4070E"/>
    <w:rsid w:val="00A40CA0"/>
    <w:rsid w:val="00A46F9D"/>
    <w:rsid w:val="00A504A7"/>
    <w:rsid w:val="00A53677"/>
    <w:rsid w:val="00A53BF2"/>
    <w:rsid w:val="00A60D68"/>
    <w:rsid w:val="00A73EFA"/>
    <w:rsid w:val="00A76665"/>
    <w:rsid w:val="00A77A3B"/>
    <w:rsid w:val="00A92F6F"/>
    <w:rsid w:val="00A97523"/>
    <w:rsid w:val="00AA7824"/>
    <w:rsid w:val="00AB0FA3"/>
    <w:rsid w:val="00AB73BF"/>
    <w:rsid w:val="00AC335C"/>
    <w:rsid w:val="00AC4585"/>
    <w:rsid w:val="00AC463E"/>
    <w:rsid w:val="00AC5364"/>
    <w:rsid w:val="00AD182C"/>
    <w:rsid w:val="00AD3BE2"/>
    <w:rsid w:val="00AD3E3D"/>
    <w:rsid w:val="00AD4134"/>
    <w:rsid w:val="00AE1EE4"/>
    <w:rsid w:val="00AE36EC"/>
    <w:rsid w:val="00AE7406"/>
    <w:rsid w:val="00AF1688"/>
    <w:rsid w:val="00AF46E6"/>
    <w:rsid w:val="00AF5139"/>
    <w:rsid w:val="00AF742C"/>
    <w:rsid w:val="00B06EDA"/>
    <w:rsid w:val="00B1161F"/>
    <w:rsid w:val="00B11661"/>
    <w:rsid w:val="00B32B4D"/>
    <w:rsid w:val="00B4137E"/>
    <w:rsid w:val="00B43625"/>
    <w:rsid w:val="00B529E9"/>
    <w:rsid w:val="00B54DF7"/>
    <w:rsid w:val="00B56223"/>
    <w:rsid w:val="00B56E79"/>
    <w:rsid w:val="00B570E5"/>
    <w:rsid w:val="00B57AA7"/>
    <w:rsid w:val="00B637AA"/>
    <w:rsid w:val="00B63BE2"/>
    <w:rsid w:val="00B722C6"/>
    <w:rsid w:val="00B7592C"/>
    <w:rsid w:val="00B809D3"/>
    <w:rsid w:val="00B84B66"/>
    <w:rsid w:val="00B85475"/>
    <w:rsid w:val="00B9090A"/>
    <w:rsid w:val="00B92196"/>
    <w:rsid w:val="00B9228D"/>
    <w:rsid w:val="00B929EC"/>
    <w:rsid w:val="00BB0725"/>
    <w:rsid w:val="00BC408A"/>
    <w:rsid w:val="00BC5023"/>
    <w:rsid w:val="00BC556C"/>
    <w:rsid w:val="00BC65E3"/>
    <w:rsid w:val="00BD42DA"/>
    <w:rsid w:val="00BD4684"/>
    <w:rsid w:val="00BE08A7"/>
    <w:rsid w:val="00BE34EF"/>
    <w:rsid w:val="00BE4391"/>
    <w:rsid w:val="00BF3E48"/>
    <w:rsid w:val="00C07DF4"/>
    <w:rsid w:val="00C15F1B"/>
    <w:rsid w:val="00C16288"/>
    <w:rsid w:val="00C17948"/>
    <w:rsid w:val="00C17D1D"/>
    <w:rsid w:val="00C26F41"/>
    <w:rsid w:val="00C45923"/>
    <w:rsid w:val="00C543E7"/>
    <w:rsid w:val="00C70225"/>
    <w:rsid w:val="00C72198"/>
    <w:rsid w:val="00C73030"/>
    <w:rsid w:val="00C73C7D"/>
    <w:rsid w:val="00C75005"/>
    <w:rsid w:val="00C8154E"/>
    <w:rsid w:val="00C970DF"/>
    <w:rsid w:val="00CA6881"/>
    <w:rsid w:val="00CA7E71"/>
    <w:rsid w:val="00CB2673"/>
    <w:rsid w:val="00CB701D"/>
    <w:rsid w:val="00CC3F0E"/>
    <w:rsid w:val="00CD08C9"/>
    <w:rsid w:val="00CD0B62"/>
    <w:rsid w:val="00CD1FE8"/>
    <w:rsid w:val="00CD38CD"/>
    <w:rsid w:val="00CD3E0C"/>
    <w:rsid w:val="00CD5565"/>
    <w:rsid w:val="00CD616C"/>
    <w:rsid w:val="00CD62FC"/>
    <w:rsid w:val="00CE46E9"/>
    <w:rsid w:val="00CF3F1F"/>
    <w:rsid w:val="00CF68D6"/>
    <w:rsid w:val="00CF7B4A"/>
    <w:rsid w:val="00D009F8"/>
    <w:rsid w:val="00D04C64"/>
    <w:rsid w:val="00D078DA"/>
    <w:rsid w:val="00D12205"/>
    <w:rsid w:val="00D14995"/>
    <w:rsid w:val="00D204F2"/>
    <w:rsid w:val="00D2455C"/>
    <w:rsid w:val="00D25023"/>
    <w:rsid w:val="00D27F8C"/>
    <w:rsid w:val="00D32761"/>
    <w:rsid w:val="00D33843"/>
    <w:rsid w:val="00D54A6F"/>
    <w:rsid w:val="00D57D57"/>
    <w:rsid w:val="00D62E42"/>
    <w:rsid w:val="00D772FB"/>
    <w:rsid w:val="00DA1AA0"/>
    <w:rsid w:val="00DA512B"/>
    <w:rsid w:val="00DC3685"/>
    <w:rsid w:val="00DC44A8"/>
    <w:rsid w:val="00DC4FFD"/>
    <w:rsid w:val="00DE26D8"/>
    <w:rsid w:val="00DE4BEE"/>
    <w:rsid w:val="00DE5B3D"/>
    <w:rsid w:val="00DE7112"/>
    <w:rsid w:val="00DF1475"/>
    <w:rsid w:val="00DF19BE"/>
    <w:rsid w:val="00DF3B44"/>
    <w:rsid w:val="00E01723"/>
    <w:rsid w:val="00E1372E"/>
    <w:rsid w:val="00E14448"/>
    <w:rsid w:val="00E21D30"/>
    <w:rsid w:val="00E24D9A"/>
    <w:rsid w:val="00E271B7"/>
    <w:rsid w:val="00E27805"/>
    <w:rsid w:val="00E27A11"/>
    <w:rsid w:val="00E30497"/>
    <w:rsid w:val="00E358A2"/>
    <w:rsid w:val="00E35C9A"/>
    <w:rsid w:val="00E3771B"/>
    <w:rsid w:val="00E37C16"/>
    <w:rsid w:val="00E40979"/>
    <w:rsid w:val="00E43F26"/>
    <w:rsid w:val="00E52A36"/>
    <w:rsid w:val="00E61916"/>
    <w:rsid w:val="00E6378B"/>
    <w:rsid w:val="00E63EC3"/>
    <w:rsid w:val="00E653DA"/>
    <w:rsid w:val="00E65958"/>
    <w:rsid w:val="00E84C74"/>
    <w:rsid w:val="00E84FE5"/>
    <w:rsid w:val="00E856D3"/>
    <w:rsid w:val="00E879A5"/>
    <w:rsid w:val="00E879FC"/>
    <w:rsid w:val="00E90033"/>
    <w:rsid w:val="00EA2574"/>
    <w:rsid w:val="00EA2F1F"/>
    <w:rsid w:val="00EA3F2E"/>
    <w:rsid w:val="00EA57EC"/>
    <w:rsid w:val="00EA6208"/>
    <w:rsid w:val="00EB120E"/>
    <w:rsid w:val="00EB34C8"/>
    <w:rsid w:val="00EB46E2"/>
    <w:rsid w:val="00EC0045"/>
    <w:rsid w:val="00ED452E"/>
    <w:rsid w:val="00ED7E12"/>
    <w:rsid w:val="00EE1D93"/>
    <w:rsid w:val="00EE3CDA"/>
    <w:rsid w:val="00EF2398"/>
    <w:rsid w:val="00EF37A8"/>
    <w:rsid w:val="00EF531F"/>
    <w:rsid w:val="00F05FE8"/>
    <w:rsid w:val="00F06D86"/>
    <w:rsid w:val="00F13D87"/>
    <w:rsid w:val="00F149E5"/>
    <w:rsid w:val="00F15D72"/>
    <w:rsid w:val="00F15E33"/>
    <w:rsid w:val="00F17DA2"/>
    <w:rsid w:val="00F22EC0"/>
    <w:rsid w:val="00F25C47"/>
    <w:rsid w:val="00F2766D"/>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22A6"/>
    <w:rsid w:val="00F92DD5"/>
    <w:rsid w:val="00F93E54"/>
    <w:rsid w:val="00FA0F2E"/>
    <w:rsid w:val="00FA4DB1"/>
    <w:rsid w:val="00FB3F2A"/>
    <w:rsid w:val="00FC3593"/>
    <w:rsid w:val="00FD117D"/>
    <w:rsid w:val="00FD72E3"/>
    <w:rsid w:val="00FE06FC"/>
    <w:rsid w:val="00FE0D95"/>
    <w:rsid w:val="00FE3F0E"/>
    <w:rsid w:val="00FF0315"/>
    <w:rsid w:val="00FF2121"/>
    <w:rsid w:val="00FF36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60F78"/>
    <w:rPr>
      <w:rFonts w:ascii="Times New Roman" w:hAnsi="Times New Roman"/>
      <w:b w:val="0"/>
      <w:i w:val="0"/>
      <w:sz w:val="22"/>
    </w:rPr>
  </w:style>
  <w:style w:type="paragraph" w:styleId="NoSpacing">
    <w:name w:val="No Spacing"/>
    <w:uiPriority w:val="1"/>
    <w:qFormat/>
    <w:rsid w:val="00660F78"/>
    <w:pPr>
      <w:spacing w:after="0" w:line="240" w:lineRule="auto"/>
    </w:pPr>
  </w:style>
  <w:style w:type="paragraph" w:customStyle="1" w:styleId="scemptylineheader">
    <w:name w:val="sc_emptyline_header"/>
    <w:qFormat/>
    <w:rsid w:val="00660F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60F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60F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60F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60F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60F78"/>
    <w:rPr>
      <w:color w:val="808080"/>
    </w:rPr>
  </w:style>
  <w:style w:type="paragraph" w:customStyle="1" w:styleId="scdirectionallanguage">
    <w:name w:val="sc_directional_language"/>
    <w:qFormat/>
    <w:rsid w:val="00660F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60F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60F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60F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60F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60F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60F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60F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60F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60F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60F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60F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60F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60F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60F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60F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60F78"/>
    <w:rPr>
      <w:rFonts w:ascii="Times New Roman" w:hAnsi="Times New Roman"/>
      <w:color w:val="auto"/>
      <w:sz w:val="22"/>
    </w:rPr>
  </w:style>
  <w:style w:type="paragraph" w:customStyle="1" w:styleId="scclippagebillheader">
    <w:name w:val="sc_clip_page_bill_header"/>
    <w:qFormat/>
    <w:rsid w:val="00660F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60F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60F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60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F78"/>
    <w:rPr>
      <w:lang w:val="en-US"/>
    </w:rPr>
  </w:style>
  <w:style w:type="paragraph" w:styleId="Footer">
    <w:name w:val="footer"/>
    <w:basedOn w:val="Normal"/>
    <w:link w:val="FooterChar"/>
    <w:uiPriority w:val="99"/>
    <w:unhideWhenUsed/>
    <w:rsid w:val="00660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F78"/>
    <w:rPr>
      <w:lang w:val="en-US"/>
    </w:rPr>
  </w:style>
  <w:style w:type="paragraph" w:styleId="ListParagraph">
    <w:name w:val="List Paragraph"/>
    <w:basedOn w:val="Normal"/>
    <w:uiPriority w:val="34"/>
    <w:qFormat/>
    <w:rsid w:val="00660F78"/>
    <w:pPr>
      <w:ind w:left="720"/>
      <w:contextualSpacing/>
    </w:pPr>
  </w:style>
  <w:style w:type="paragraph" w:customStyle="1" w:styleId="scbillfooter">
    <w:name w:val="sc_bill_footer"/>
    <w:qFormat/>
    <w:rsid w:val="00660F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6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60F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60F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60F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60F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60F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60F78"/>
    <w:pPr>
      <w:widowControl w:val="0"/>
      <w:suppressAutoHyphens/>
      <w:spacing w:after="0" w:line="360" w:lineRule="auto"/>
    </w:pPr>
    <w:rPr>
      <w:rFonts w:ascii="Times New Roman" w:hAnsi="Times New Roman"/>
      <w:lang w:val="en-US"/>
    </w:rPr>
  </w:style>
  <w:style w:type="paragraph" w:customStyle="1" w:styleId="sctableln">
    <w:name w:val="sc_table_ln"/>
    <w:qFormat/>
    <w:rsid w:val="00660F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60F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60F78"/>
    <w:rPr>
      <w:strike/>
      <w:dstrike w:val="0"/>
    </w:rPr>
  </w:style>
  <w:style w:type="character" w:customStyle="1" w:styleId="scinsert">
    <w:name w:val="sc_insert"/>
    <w:uiPriority w:val="1"/>
    <w:qFormat/>
    <w:rsid w:val="00660F78"/>
    <w:rPr>
      <w:caps w:val="0"/>
      <w:smallCaps w:val="0"/>
      <w:strike w:val="0"/>
      <w:dstrike w:val="0"/>
      <w:vanish w:val="0"/>
      <w:u w:val="single"/>
      <w:vertAlign w:val="baseline"/>
    </w:rPr>
  </w:style>
  <w:style w:type="character" w:customStyle="1" w:styleId="scinsertred">
    <w:name w:val="sc_insert_red"/>
    <w:uiPriority w:val="1"/>
    <w:qFormat/>
    <w:rsid w:val="00660F78"/>
    <w:rPr>
      <w:caps w:val="0"/>
      <w:smallCaps w:val="0"/>
      <w:strike w:val="0"/>
      <w:dstrike w:val="0"/>
      <w:vanish w:val="0"/>
      <w:color w:val="FF0000"/>
      <w:u w:val="single"/>
      <w:vertAlign w:val="baseline"/>
    </w:rPr>
  </w:style>
  <w:style w:type="character" w:customStyle="1" w:styleId="scinsertblue">
    <w:name w:val="sc_insert_blue"/>
    <w:uiPriority w:val="1"/>
    <w:qFormat/>
    <w:rsid w:val="00660F78"/>
    <w:rPr>
      <w:caps w:val="0"/>
      <w:smallCaps w:val="0"/>
      <w:strike w:val="0"/>
      <w:dstrike w:val="0"/>
      <w:vanish w:val="0"/>
      <w:color w:val="0070C0"/>
      <w:u w:val="single"/>
      <w:vertAlign w:val="baseline"/>
    </w:rPr>
  </w:style>
  <w:style w:type="character" w:customStyle="1" w:styleId="scstrikered">
    <w:name w:val="sc_strike_red"/>
    <w:uiPriority w:val="1"/>
    <w:qFormat/>
    <w:rsid w:val="00660F78"/>
    <w:rPr>
      <w:strike/>
      <w:dstrike w:val="0"/>
      <w:color w:val="FF0000"/>
    </w:rPr>
  </w:style>
  <w:style w:type="character" w:customStyle="1" w:styleId="scstrikeblue">
    <w:name w:val="sc_strike_blue"/>
    <w:uiPriority w:val="1"/>
    <w:qFormat/>
    <w:rsid w:val="00660F78"/>
    <w:rPr>
      <w:strike/>
      <w:dstrike w:val="0"/>
      <w:color w:val="0070C0"/>
    </w:rPr>
  </w:style>
  <w:style w:type="character" w:customStyle="1" w:styleId="scinsertbluenounderline">
    <w:name w:val="sc_insert_blue_no_underline"/>
    <w:uiPriority w:val="1"/>
    <w:qFormat/>
    <w:rsid w:val="00660F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60F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60F78"/>
    <w:rPr>
      <w:strike/>
      <w:dstrike w:val="0"/>
      <w:color w:val="0070C0"/>
      <w:lang w:val="en-US"/>
    </w:rPr>
  </w:style>
  <w:style w:type="character" w:customStyle="1" w:styleId="scstrikerednoncodified">
    <w:name w:val="sc_strike_red_non_codified"/>
    <w:uiPriority w:val="1"/>
    <w:qFormat/>
    <w:rsid w:val="00660F78"/>
    <w:rPr>
      <w:strike/>
      <w:dstrike w:val="0"/>
      <w:color w:val="FF0000"/>
    </w:rPr>
  </w:style>
  <w:style w:type="paragraph" w:customStyle="1" w:styleId="scbillsiglines">
    <w:name w:val="sc_bill_sig_lines"/>
    <w:qFormat/>
    <w:rsid w:val="00660F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60F78"/>
    <w:rPr>
      <w:bdr w:val="none" w:sz="0" w:space="0" w:color="auto"/>
      <w:shd w:val="clear" w:color="auto" w:fill="FEC6C6"/>
    </w:rPr>
  </w:style>
  <w:style w:type="character" w:customStyle="1" w:styleId="screstoreblue">
    <w:name w:val="sc_restore_blue"/>
    <w:uiPriority w:val="1"/>
    <w:qFormat/>
    <w:rsid w:val="00660F78"/>
    <w:rPr>
      <w:color w:val="4472C4" w:themeColor="accent1"/>
      <w:bdr w:val="none" w:sz="0" w:space="0" w:color="auto"/>
      <w:shd w:val="clear" w:color="auto" w:fill="auto"/>
    </w:rPr>
  </w:style>
  <w:style w:type="character" w:customStyle="1" w:styleId="screstorered">
    <w:name w:val="sc_restore_red"/>
    <w:uiPriority w:val="1"/>
    <w:qFormat/>
    <w:rsid w:val="00660F78"/>
    <w:rPr>
      <w:color w:val="FF0000"/>
      <w:bdr w:val="none" w:sz="0" w:space="0" w:color="auto"/>
      <w:shd w:val="clear" w:color="auto" w:fill="auto"/>
    </w:rPr>
  </w:style>
  <w:style w:type="character" w:customStyle="1" w:styleId="scstrikenewblue">
    <w:name w:val="sc_strike_new_blue"/>
    <w:uiPriority w:val="1"/>
    <w:qFormat/>
    <w:rsid w:val="00660F78"/>
    <w:rPr>
      <w:strike w:val="0"/>
      <w:dstrike/>
      <w:color w:val="0070C0"/>
      <w:u w:val="none"/>
    </w:rPr>
  </w:style>
  <w:style w:type="character" w:customStyle="1" w:styleId="scstrikenewred">
    <w:name w:val="sc_strike_new_red"/>
    <w:uiPriority w:val="1"/>
    <w:qFormat/>
    <w:rsid w:val="00660F78"/>
    <w:rPr>
      <w:strike w:val="0"/>
      <w:dstrike/>
      <w:color w:val="FF0000"/>
      <w:u w:val="none"/>
    </w:rPr>
  </w:style>
  <w:style w:type="character" w:customStyle="1" w:styleId="scamendsenate">
    <w:name w:val="sc_amend_senate"/>
    <w:uiPriority w:val="1"/>
    <w:qFormat/>
    <w:rsid w:val="00660F78"/>
    <w:rPr>
      <w:bdr w:val="none" w:sz="0" w:space="0" w:color="auto"/>
      <w:shd w:val="clear" w:color="auto" w:fill="FFF2CC" w:themeFill="accent4" w:themeFillTint="33"/>
    </w:rPr>
  </w:style>
  <w:style w:type="character" w:customStyle="1" w:styleId="scamendhouse">
    <w:name w:val="sc_amend_house"/>
    <w:uiPriority w:val="1"/>
    <w:qFormat/>
    <w:rsid w:val="00660F78"/>
    <w:rPr>
      <w:bdr w:val="none" w:sz="0" w:space="0" w:color="auto"/>
      <w:shd w:val="clear" w:color="auto" w:fill="E2EFD9" w:themeFill="accent6" w:themeFillTint="33"/>
    </w:rPr>
  </w:style>
  <w:style w:type="paragraph" w:styleId="Revision">
    <w:name w:val="Revision"/>
    <w:hidden/>
    <w:uiPriority w:val="99"/>
    <w:semiHidden/>
    <w:rsid w:val="008E7F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4&amp;session=126&amp;summary=B" TargetMode="External" Id="Rcc7c651655ff4a4b" /><Relationship Type="http://schemas.openxmlformats.org/officeDocument/2006/relationships/hyperlink" Target="https://www.scstatehouse.gov/sess126_2025-2026/prever/4514_20250506.docx" TargetMode="External" Id="Raf196e5cce04471f" /><Relationship Type="http://schemas.openxmlformats.org/officeDocument/2006/relationships/hyperlink" Target="h:\hj\20250506.docx" TargetMode="External" Id="R069fc158bd524840" /><Relationship Type="http://schemas.openxmlformats.org/officeDocument/2006/relationships/hyperlink" Target="h:\hj\20250506.docx" TargetMode="External" Id="R73ebe7db111e47d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05BC"/>
    <w:rsid w:val="004E2BB5"/>
    <w:rsid w:val="00580C56"/>
    <w:rsid w:val="005B0167"/>
    <w:rsid w:val="006B363F"/>
    <w:rsid w:val="006E7F79"/>
    <w:rsid w:val="007070D2"/>
    <w:rsid w:val="00776F2C"/>
    <w:rsid w:val="008F7723"/>
    <w:rsid w:val="009031EF"/>
    <w:rsid w:val="00912A5F"/>
    <w:rsid w:val="00940EED"/>
    <w:rsid w:val="00965753"/>
    <w:rsid w:val="00985255"/>
    <w:rsid w:val="009C3651"/>
    <w:rsid w:val="00A51DBA"/>
    <w:rsid w:val="00B20DA6"/>
    <w:rsid w:val="00B457AF"/>
    <w:rsid w:val="00B722C6"/>
    <w:rsid w:val="00C818FB"/>
    <w:rsid w:val="00CC0451"/>
    <w:rsid w:val="00D6665C"/>
    <w:rsid w:val="00D900BD"/>
    <w:rsid w:val="00E61916"/>
    <w:rsid w:val="00E76813"/>
    <w:rsid w:val="00F82BD9"/>
    <w:rsid w:val="00F93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223c16a5-c288-4983-a205-353cb3205c3f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79f2b22e-5c57-47a3-9533-d713d26eed01</T_BILL_REQUEST_REQUEST>
  <T_BILL_R_ORIGINALDRAFT>f46a22d4-3023-405d-b819-f44e9409a2c0</T_BILL_R_ORIGINALDRAFT>
  <T_BILL_SPONSOR_SPONSOR>9bb51e5b-e46a-4e64-a876-1c6f4bfc890e</T_BILL_SPONSOR_SPONSOR>
  <T_BILL_T_BILLNAME>[4514]</T_BILL_T_BILLNAME>
  <T_BILL_T_BILLNUMBER>4514</T_BILL_T_BILLNUMBER>
  <T_BILL_T_BILLTITLE>TO AMEND THE SOUTH CAROLINA CODE OF LAWS BY AMENDING SECTION 44‑41‑37, RELATING TO ABORTION COUNSELING FOR MINORS, SO AS TO ELIMINATE REFERENCE TO JUDICIAL BYPASS PROCEDURES; AND BY REPEALING SECTIONS 44‑41‑32, 44‑41‑33, AND 44‑41‑34 RELATING TO JUDICIAL BYPASS PROCEDURES FOR MINORS SEEKING ABORTIONS.</T_BILL_T_BILLTITLE>
  <T_BILL_T_CHAMBER>house</T_BILL_T_CHAMBER>
  <T_BILL_T_FILENAME> </T_BILL_T_FILENAME>
  <T_BILL_T_LEGTYPE>bill_statewide</T_BILL_T_LEGTYPE>
  <T_BILL_T_RATNUMBERSTRING>HNone</T_BILL_T_RATNUMBERSTRING>
  <T_BILL_T_SECTIONS>[{"SectionUUID":"dab00fba-ef42-4868-86d4-9f3ed845f651","SectionName":"code_section","SectionNumber":1,"SectionType":"code_section","CodeSections":[{"CodeSectionBookmarkName":"cs_T44C41N37_4c32a46d8","IsConstitutionSection":false,"Identity":"44-41-37","IsNew":false,"SubSections":[{"Level":1,"Identity":"T44C41N37S1","SubSectionBookmarkName":"ss_T44C41N37S1_lv1_0727f68aa","IsNewSubSection":false,"SubSectionReplacement":""},{"Level":1,"Identity":"T44C41N37S2","SubSectionBookmarkName":"ss_T44C41N37S2_lv1_a763d642c","IsNewSubSection":false,"SubSectionReplacement":""},{"Level":1,"Identity":"T44C41N37S3","SubSectionBookmarkName":"ss_T44C41N37S3_lv1_258b01752","IsNewSubSection":false,"SubSectionReplacement":""},{"Level":1,"Identity":"T44C41N37S4","SubSectionBookmarkName":"ss_T44C41N37S4_lv1_96a4286ac","IsNewSubSection":false,"SubSectionReplacement":""}],"TitleRelatedTo":"abortion counseling for minors","TitleSoAsTo":"eliminate reference to a judicial bypass procedure","Deleted":false}],"TitleText":"","DisableControls":false,"Deleted":false,"RepealItems":[],"SectionBookmarkName":"bs_num_1_a1d9df3a2"},{"SectionUUID":"187cf929-325e-4169-87fd-6c638a45102a","SectionName":"code_section","SectionNumber":2,"SectionType":"repeal_section","CodeSections":[],"TitleText":"","DisableControls":false,"Deleted":false,"RepealItems":[{"Type":"repeal_codesection","Identity":"44-41-32","RelatedTo":""},{"Type":"repeal_codesection","Identity":"44-41-33","RelatedTo":""},{"Type":"repeal_codesection","Identity":"44-41-34","RelatedTo":"a judicial bypass procedure for minors seeking an abortion"}],"SectionBookmarkName":"bs_num_2_04dfd0129"},{"SectionUUID":"8f03ca95-8faa-4d43-a9c2-8afc498075bd","SectionName":"standard_eff_date_section","SectionNumber":3,"SectionType":"drafting_clause","CodeSections":[],"TitleText":"","DisableControls":false,"Deleted":false,"RepealItems":[],"SectionBookmarkName":"bs_num_3_lastsection"}]</T_BILL_T_SECTIONS>
  <T_BILL_T_SUBJECT>Abortion</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5ECA19B-775D-4CE4-AAA6-B60D0D00633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1370</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2025-05-05T17:00:00Z</cp:lastPrinted>
  <dcterms:created xsi:type="dcterms:W3CDTF">2025-05-05T17:02:00Z</dcterms:created>
  <dcterms:modified xsi:type="dcterms:W3CDTF">2025-05-05T17:02:00Z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