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Taylor</w:t>
      </w:r>
    </w:p>
    <w:p>
      <w:pPr>
        <w:widowControl w:val="false"/>
        <w:spacing w:after="0"/>
        <w:jc w:val="left"/>
      </w:pPr>
      <w:r>
        <w:rPr>
          <w:rFonts w:ascii="Times New Roman"/>
          <w:sz w:val="22"/>
        </w:rPr>
        <w:t xml:space="preserve">Companion/Similar bill(s): 356</w:t>
      </w:r>
    </w:p>
    <w:p>
      <w:pPr>
        <w:widowControl w:val="false"/>
        <w:spacing w:after="0"/>
        <w:jc w:val="left"/>
      </w:pPr>
      <w:r>
        <w:rPr>
          <w:rFonts w:ascii="Times New Roman"/>
          <w:sz w:val="22"/>
        </w:rPr>
        <w:t xml:space="preserve">Document Path: LC-0437WAB25.docx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Educational Fee Waivers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 and read first time</w:t>
      </w:r>
      <w:r>
        <w:t xml:space="preserve"> (</w:t>
      </w:r>
      <w:hyperlink w:history="true" r:id="Rcf017de509e9475d">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Referred to Committee on</w:t>
      </w:r>
      <w:r>
        <w:rPr>
          <w:b/>
        </w:rPr>
        <w:t xml:space="preserve"> Education and Public Works</w:t>
      </w:r>
      <w:r>
        <w:t xml:space="preserve"> (</w:t>
      </w:r>
      <w:hyperlink w:history="true" r:id="R0d34ac5a8e8c46a5">
        <w:r w:rsidRPr="00770434">
          <w:rPr>
            <w:rStyle w:val="Hyperlink"/>
          </w:rPr>
          <w:t>House Journal</w:t>
        </w:r>
        <w:r w:rsidRPr="00770434">
          <w:rPr>
            <w:rStyle w:val="Hyperlink"/>
          </w:rPr>
          <w:noBreakHyphen/>
          <w:t>page 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510aea1df0f41c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679e93c08f48bf">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83870" w:rsidRDefault="00432135" w14:paraId="47642A99" w14:textId="56B0A2ED">
      <w:pPr>
        <w:pStyle w:val="scemptylineheader"/>
      </w:pPr>
    </w:p>
    <w:p w:rsidRPr="00BB0725" w:rsidR="00A73EFA" w:rsidP="00683870" w:rsidRDefault="00A73EFA" w14:paraId="7B72410E" w14:textId="51674D11">
      <w:pPr>
        <w:pStyle w:val="scemptylineheader"/>
      </w:pPr>
    </w:p>
    <w:p w:rsidRPr="00BB0725" w:rsidR="00A73EFA" w:rsidP="00683870" w:rsidRDefault="00A73EFA" w14:paraId="6AD935C9" w14:textId="03045F65">
      <w:pPr>
        <w:pStyle w:val="scemptylineheader"/>
      </w:pPr>
    </w:p>
    <w:p w:rsidRPr="00DF3B44" w:rsidR="00A73EFA" w:rsidP="00683870" w:rsidRDefault="00A73EFA" w14:paraId="51A98227" w14:textId="59CC4D7A">
      <w:pPr>
        <w:pStyle w:val="scemptylineheader"/>
      </w:pPr>
    </w:p>
    <w:p w:rsidRPr="00DF3B44" w:rsidR="00A73EFA" w:rsidP="00683870" w:rsidRDefault="00A73EFA" w14:paraId="3858851A" w14:textId="0DC52C79">
      <w:pPr>
        <w:pStyle w:val="scemptylineheader"/>
      </w:pPr>
    </w:p>
    <w:p w:rsidRPr="00DF3B44" w:rsidR="00A73EFA" w:rsidP="00683870" w:rsidRDefault="00A73EFA" w14:paraId="4E3DDE20" w14:textId="6047DEB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E7041" w14:paraId="40FEFADA" w14:textId="1EFE00EE">
          <w:pPr>
            <w:pStyle w:val="scbilltitle"/>
          </w:pPr>
          <w:r>
            <w:t>TO AMEND THE SOUTH CAROLINA CODE OF LAWS BY AMENDING SECTION 59‑101‑620, RELATING TO EDUCATIONAL FEE WAIVERS, SO AS TO PROVIDE THAT HIGHER INSTITUTIONS MAY OFFER UP TO AN ADDITIONAL FOUR PERCENT OF EDUCATIONAL FEE WAIVERS LIMITED EXCLUSIVELY TO THE BENEFIT OF UNDERGRADUATE IN‑STATE STUDENTS.</w:t>
          </w:r>
        </w:p>
      </w:sdtContent>
    </w:sdt>
    <w:bookmarkStart w:name="at_16c28a17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ef22a893" w:id="1"/>
      <w:r w:rsidRPr="0094541D">
        <w:t>B</w:t>
      </w:r>
      <w:bookmarkEnd w:id="1"/>
      <w:r w:rsidRPr="0094541D">
        <w:t>e it enacted by the General Assembly of the State of South Carolina:</w:t>
      </w:r>
    </w:p>
    <w:p w:rsidR="00F07E19" w:rsidP="00F07E19" w:rsidRDefault="00F07E19" w14:paraId="67D48C1F" w14:textId="77777777">
      <w:pPr>
        <w:pStyle w:val="scemptyline"/>
      </w:pPr>
    </w:p>
    <w:p w:rsidR="00F07E19" w:rsidP="00F07E19" w:rsidRDefault="00F07E19" w14:paraId="427E2928" w14:textId="77777777">
      <w:pPr>
        <w:pStyle w:val="scdirectionallanguage"/>
      </w:pPr>
      <w:bookmarkStart w:name="bs_num_1_c03369631" w:id="2"/>
      <w:r>
        <w:t>S</w:t>
      </w:r>
      <w:bookmarkEnd w:id="2"/>
      <w:r>
        <w:t>ECTION 1.</w:t>
      </w:r>
      <w:r>
        <w:tab/>
      </w:r>
      <w:bookmarkStart w:name="dl_de04e4066" w:id="3"/>
      <w:r>
        <w:t>S</w:t>
      </w:r>
      <w:bookmarkEnd w:id="3"/>
      <w:r>
        <w:t>ection 59‑101‑620 of the S.C. Code is amended to read:</w:t>
      </w:r>
    </w:p>
    <w:p w:rsidR="00F07E19" w:rsidP="00F07E19" w:rsidRDefault="00F07E19" w14:paraId="2CBB7E2B" w14:textId="77777777">
      <w:pPr>
        <w:pStyle w:val="sccodifiedsection"/>
      </w:pPr>
    </w:p>
    <w:p w:rsidR="00F07E19" w:rsidP="00F07E19" w:rsidRDefault="00F07E19" w14:paraId="73468F48" w14:textId="7610590A">
      <w:pPr>
        <w:pStyle w:val="sccodifiedsection"/>
      </w:pPr>
      <w:r>
        <w:tab/>
      </w:r>
      <w:bookmarkStart w:name="cs_T59C101N620_57a38a121" w:id="4"/>
      <w:r>
        <w:t>S</w:t>
      </w:r>
      <w:bookmarkEnd w:id="4"/>
      <w:r>
        <w:t>ection 59‑101‑620.</w:t>
      </w:r>
      <w:r>
        <w:tab/>
      </w:r>
      <w:bookmarkStart w:name="ss_T59C101N620SA_lv1_4c55101a1" w:id="5"/>
      <w:r w:rsidR="00EC0972">
        <w:rPr>
          <w:rStyle w:val="scinsert"/>
        </w:rPr>
        <w:t>(</w:t>
      </w:r>
      <w:bookmarkEnd w:id="5"/>
      <w:r w:rsidR="00EC0972">
        <w:rPr>
          <w:rStyle w:val="scinsert"/>
        </w:rPr>
        <w:t xml:space="preserve">A) </w:t>
      </w:r>
      <w:r>
        <w:t>A public institution of higher learning may offer educational fee waivers to no more than four percent of the undergraduate student body.</w:t>
      </w:r>
    </w:p>
    <w:p w:rsidR="00EC0972" w:rsidP="00F07E19" w:rsidRDefault="00EC0972" w14:paraId="4FBB2C8D" w14:textId="7D06B5F7">
      <w:pPr>
        <w:pStyle w:val="sccodifiedsection"/>
      </w:pPr>
      <w:r>
        <w:rPr>
          <w:rStyle w:val="scinsert"/>
        </w:rPr>
        <w:tab/>
      </w:r>
      <w:bookmarkStart w:name="ss_T59C101N620SB_lv1_fdeadf585" w:id="6"/>
      <w:bookmarkStart w:name="open_doc_here" w:id="7"/>
      <w:bookmarkEnd w:id="7"/>
      <w:r>
        <w:rPr>
          <w:rStyle w:val="scinsert"/>
        </w:rPr>
        <w:t>(</w:t>
      </w:r>
      <w:bookmarkEnd w:id="6"/>
      <w:r>
        <w:rPr>
          <w:rStyle w:val="scinsert"/>
        </w:rPr>
        <w:t>B)</w:t>
      </w:r>
      <w:r w:rsidRPr="00EC0972">
        <w:rPr>
          <w:rStyle w:val="scinsert"/>
        </w:rPr>
        <w:t xml:space="preserve"> The provision of sub</w:t>
      </w:r>
      <w:r w:rsidR="007F6EB5">
        <w:rPr>
          <w:rStyle w:val="scinsert"/>
        </w:rPr>
        <w:t>section</w:t>
      </w:r>
      <w:r w:rsidRPr="00EC0972">
        <w:rPr>
          <w:rStyle w:val="scinsert"/>
        </w:rPr>
        <w:t xml:space="preserve"> (A) notwithstanding, institutions of higher learning may offer up to, but may not exceed, an additional four percent of educational fee waivers provided </w:t>
      </w:r>
      <w:proofErr w:type="gramStart"/>
      <w:r w:rsidRPr="00EC0972">
        <w:rPr>
          <w:rStyle w:val="scinsert"/>
        </w:rPr>
        <w:t>that additional waivers</w:t>
      </w:r>
      <w:proofErr w:type="gramEnd"/>
      <w:r w:rsidRPr="00EC0972">
        <w:rPr>
          <w:rStyle w:val="scinsert"/>
        </w:rPr>
        <w:t xml:space="preserve">, if any, are limited exclusively to the benefit of undergraduate South </w:t>
      </w:r>
      <w:proofErr w:type="gramStart"/>
      <w:r w:rsidRPr="00EC0972">
        <w:rPr>
          <w:rStyle w:val="scinsert"/>
        </w:rPr>
        <w:t>Carolina in</w:t>
      </w:r>
      <w:r w:rsidR="00164FEA">
        <w:rPr>
          <w:rStyle w:val="scinsert"/>
        </w:rPr>
        <w:t>‑</w:t>
      </w:r>
      <w:r w:rsidRPr="00EC0972">
        <w:rPr>
          <w:rStyle w:val="scinsert"/>
        </w:rPr>
        <w:t>state</w:t>
      </w:r>
      <w:proofErr w:type="gramEnd"/>
      <w:r w:rsidRPr="00EC0972">
        <w:rPr>
          <w:rStyle w:val="scinsert"/>
        </w:rPr>
        <w:t xml:space="preserve"> students.</w:t>
      </w:r>
    </w:p>
    <w:p w:rsidRPr="00DF3B44" w:rsidR="007E06BB" w:rsidP="00787433" w:rsidRDefault="007E06BB" w14:paraId="3D8F1FED" w14:textId="60107ADE">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C7C4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EAAEC1A" w:rsidR="00685035" w:rsidRPr="007B4AF7" w:rsidRDefault="0009189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C5F47">
              <w:t>[4537]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C5F4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72F"/>
    <w:rsid w:val="00016B54"/>
    <w:rsid w:val="00017FB0"/>
    <w:rsid w:val="0002091B"/>
    <w:rsid w:val="00020B5D"/>
    <w:rsid w:val="00026421"/>
    <w:rsid w:val="00030409"/>
    <w:rsid w:val="00037F04"/>
    <w:rsid w:val="000404BF"/>
    <w:rsid w:val="00044B84"/>
    <w:rsid w:val="000479D0"/>
    <w:rsid w:val="000507DD"/>
    <w:rsid w:val="0006464F"/>
    <w:rsid w:val="00065BCF"/>
    <w:rsid w:val="00066B54"/>
    <w:rsid w:val="00072FCD"/>
    <w:rsid w:val="00074A4F"/>
    <w:rsid w:val="00075905"/>
    <w:rsid w:val="0007659C"/>
    <w:rsid w:val="00077B65"/>
    <w:rsid w:val="00091898"/>
    <w:rsid w:val="0009248A"/>
    <w:rsid w:val="000954E1"/>
    <w:rsid w:val="000A33C1"/>
    <w:rsid w:val="000A3C25"/>
    <w:rsid w:val="000B4C02"/>
    <w:rsid w:val="000B5B4A"/>
    <w:rsid w:val="000B7FE1"/>
    <w:rsid w:val="000C3E88"/>
    <w:rsid w:val="000C46B9"/>
    <w:rsid w:val="000C4EC9"/>
    <w:rsid w:val="000C58E4"/>
    <w:rsid w:val="000C6F9A"/>
    <w:rsid w:val="000D2F44"/>
    <w:rsid w:val="000D33E4"/>
    <w:rsid w:val="000E578A"/>
    <w:rsid w:val="000F01D4"/>
    <w:rsid w:val="000F2250"/>
    <w:rsid w:val="000F4DE5"/>
    <w:rsid w:val="0010329A"/>
    <w:rsid w:val="00105756"/>
    <w:rsid w:val="001164F9"/>
    <w:rsid w:val="0011651D"/>
    <w:rsid w:val="0011719C"/>
    <w:rsid w:val="00140049"/>
    <w:rsid w:val="001406E8"/>
    <w:rsid w:val="0015218D"/>
    <w:rsid w:val="00164FEA"/>
    <w:rsid w:val="00171601"/>
    <w:rsid w:val="001730EB"/>
    <w:rsid w:val="00173276"/>
    <w:rsid w:val="00176122"/>
    <w:rsid w:val="0019025B"/>
    <w:rsid w:val="00192AF7"/>
    <w:rsid w:val="00197366"/>
    <w:rsid w:val="001975BB"/>
    <w:rsid w:val="001A136C"/>
    <w:rsid w:val="001B6DA2"/>
    <w:rsid w:val="001C08E0"/>
    <w:rsid w:val="001C0D34"/>
    <w:rsid w:val="001C25EC"/>
    <w:rsid w:val="001D314A"/>
    <w:rsid w:val="001F02F0"/>
    <w:rsid w:val="001F2A41"/>
    <w:rsid w:val="001F313F"/>
    <w:rsid w:val="001F331D"/>
    <w:rsid w:val="001F394C"/>
    <w:rsid w:val="001F6A5A"/>
    <w:rsid w:val="002038AA"/>
    <w:rsid w:val="002065EE"/>
    <w:rsid w:val="00207120"/>
    <w:rsid w:val="002114C8"/>
    <w:rsid w:val="0021166F"/>
    <w:rsid w:val="002162DF"/>
    <w:rsid w:val="00230038"/>
    <w:rsid w:val="00233975"/>
    <w:rsid w:val="00236D73"/>
    <w:rsid w:val="00246535"/>
    <w:rsid w:val="00257F60"/>
    <w:rsid w:val="002625EA"/>
    <w:rsid w:val="00262AC5"/>
    <w:rsid w:val="00264AE9"/>
    <w:rsid w:val="002728B6"/>
    <w:rsid w:val="00275AE6"/>
    <w:rsid w:val="002836D8"/>
    <w:rsid w:val="00287116"/>
    <w:rsid w:val="00290128"/>
    <w:rsid w:val="00291796"/>
    <w:rsid w:val="0029224B"/>
    <w:rsid w:val="002965C7"/>
    <w:rsid w:val="002A6C82"/>
    <w:rsid w:val="002A7989"/>
    <w:rsid w:val="002A7A07"/>
    <w:rsid w:val="002B02F3"/>
    <w:rsid w:val="002B2A84"/>
    <w:rsid w:val="002C3463"/>
    <w:rsid w:val="002D266D"/>
    <w:rsid w:val="002D34C7"/>
    <w:rsid w:val="002D45BE"/>
    <w:rsid w:val="002D5B3D"/>
    <w:rsid w:val="002D7447"/>
    <w:rsid w:val="002E315A"/>
    <w:rsid w:val="002E4F8C"/>
    <w:rsid w:val="002E609F"/>
    <w:rsid w:val="002E7041"/>
    <w:rsid w:val="002E7327"/>
    <w:rsid w:val="002F560C"/>
    <w:rsid w:val="002F5847"/>
    <w:rsid w:val="0030425A"/>
    <w:rsid w:val="00316BA0"/>
    <w:rsid w:val="003421F1"/>
    <w:rsid w:val="0034279C"/>
    <w:rsid w:val="003453F5"/>
    <w:rsid w:val="0035231D"/>
    <w:rsid w:val="00354F64"/>
    <w:rsid w:val="003559A1"/>
    <w:rsid w:val="00361563"/>
    <w:rsid w:val="00366E21"/>
    <w:rsid w:val="00371D36"/>
    <w:rsid w:val="00373E17"/>
    <w:rsid w:val="003775E6"/>
    <w:rsid w:val="00381998"/>
    <w:rsid w:val="003A5F1C"/>
    <w:rsid w:val="003B39EC"/>
    <w:rsid w:val="003B5E4D"/>
    <w:rsid w:val="003C388A"/>
    <w:rsid w:val="003C3E2E"/>
    <w:rsid w:val="003D46E2"/>
    <w:rsid w:val="003D4A3C"/>
    <w:rsid w:val="003D55B2"/>
    <w:rsid w:val="003E0033"/>
    <w:rsid w:val="003E5452"/>
    <w:rsid w:val="003E7165"/>
    <w:rsid w:val="003E7FF6"/>
    <w:rsid w:val="003F020F"/>
    <w:rsid w:val="004046B5"/>
    <w:rsid w:val="00406F27"/>
    <w:rsid w:val="004141B8"/>
    <w:rsid w:val="004203B9"/>
    <w:rsid w:val="004249EE"/>
    <w:rsid w:val="00432135"/>
    <w:rsid w:val="00442F13"/>
    <w:rsid w:val="00446987"/>
    <w:rsid w:val="00446D28"/>
    <w:rsid w:val="00466CD0"/>
    <w:rsid w:val="00471F0C"/>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2ABB"/>
    <w:rsid w:val="004D3DCB"/>
    <w:rsid w:val="004E1946"/>
    <w:rsid w:val="004E66E9"/>
    <w:rsid w:val="004E7DDE"/>
    <w:rsid w:val="004F0090"/>
    <w:rsid w:val="004F172C"/>
    <w:rsid w:val="004F1F82"/>
    <w:rsid w:val="005002ED"/>
    <w:rsid w:val="00500DBC"/>
    <w:rsid w:val="005102BE"/>
    <w:rsid w:val="0051350F"/>
    <w:rsid w:val="00523F7F"/>
    <w:rsid w:val="00524D54"/>
    <w:rsid w:val="005350B8"/>
    <w:rsid w:val="0054531B"/>
    <w:rsid w:val="00546C24"/>
    <w:rsid w:val="0054700B"/>
    <w:rsid w:val="005476FF"/>
    <w:rsid w:val="005516F6"/>
    <w:rsid w:val="00552842"/>
    <w:rsid w:val="00554E89"/>
    <w:rsid w:val="005574E9"/>
    <w:rsid w:val="00561F8C"/>
    <w:rsid w:val="00564B58"/>
    <w:rsid w:val="00572281"/>
    <w:rsid w:val="005801DD"/>
    <w:rsid w:val="00592A40"/>
    <w:rsid w:val="00597787"/>
    <w:rsid w:val="005A28BC"/>
    <w:rsid w:val="005A5377"/>
    <w:rsid w:val="005B03E5"/>
    <w:rsid w:val="005B2D1F"/>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5FAA"/>
    <w:rsid w:val="00640C87"/>
    <w:rsid w:val="006454BB"/>
    <w:rsid w:val="00657CF4"/>
    <w:rsid w:val="00661463"/>
    <w:rsid w:val="006630B8"/>
    <w:rsid w:val="00663B8D"/>
    <w:rsid w:val="00663E00"/>
    <w:rsid w:val="00664F48"/>
    <w:rsid w:val="00664FAD"/>
    <w:rsid w:val="0067345B"/>
    <w:rsid w:val="006744C0"/>
    <w:rsid w:val="00683870"/>
    <w:rsid w:val="00683986"/>
    <w:rsid w:val="00685035"/>
    <w:rsid w:val="00685770"/>
    <w:rsid w:val="00690DBA"/>
    <w:rsid w:val="006964F9"/>
    <w:rsid w:val="006A2ABE"/>
    <w:rsid w:val="006A395F"/>
    <w:rsid w:val="006A65E2"/>
    <w:rsid w:val="006A6818"/>
    <w:rsid w:val="006B37BD"/>
    <w:rsid w:val="006C092D"/>
    <w:rsid w:val="006C099D"/>
    <w:rsid w:val="006C18F0"/>
    <w:rsid w:val="006C6D1C"/>
    <w:rsid w:val="006C7E01"/>
    <w:rsid w:val="006D3061"/>
    <w:rsid w:val="006D64A5"/>
    <w:rsid w:val="006E0935"/>
    <w:rsid w:val="006E353F"/>
    <w:rsid w:val="006E35AB"/>
    <w:rsid w:val="00711AA9"/>
    <w:rsid w:val="0071614E"/>
    <w:rsid w:val="00722155"/>
    <w:rsid w:val="00737F19"/>
    <w:rsid w:val="00782BF8"/>
    <w:rsid w:val="00783C75"/>
    <w:rsid w:val="007849D9"/>
    <w:rsid w:val="00787433"/>
    <w:rsid w:val="007A08ED"/>
    <w:rsid w:val="007A10F1"/>
    <w:rsid w:val="007A3D50"/>
    <w:rsid w:val="007B2D29"/>
    <w:rsid w:val="007B412F"/>
    <w:rsid w:val="007B4AF7"/>
    <w:rsid w:val="007B4DBF"/>
    <w:rsid w:val="007C521D"/>
    <w:rsid w:val="007C5458"/>
    <w:rsid w:val="007D2C67"/>
    <w:rsid w:val="007E06BB"/>
    <w:rsid w:val="007E442D"/>
    <w:rsid w:val="007F50D1"/>
    <w:rsid w:val="007F6EB5"/>
    <w:rsid w:val="008062A5"/>
    <w:rsid w:val="00816D52"/>
    <w:rsid w:val="008257D0"/>
    <w:rsid w:val="00825FFB"/>
    <w:rsid w:val="00831048"/>
    <w:rsid w:val="00831F8F"/>
    <w:rsid w:val="00834272"/>
    <w:rsid w:val="00834741"/>
    <w:rsid w:val="008625C1"/>
    <w:rsid w:val="00874EB6"/>
    <w:rsid w:val="0087671D"/>
    <w:rsid w:val="008806F9"/>
    <w:rsid w:val="00886897"/>
    <w:rsid w:val="00887957"/>
    <w:rsid w:val="0089603E"/>
    <w:rsid w:val="008A57E3"/>
    <w:rsid w:val="008B5BF4"/>
    <w:rsid w:val="008C0CEE"/>
    <w:rsid w:val="008C1B18"/>
    <w:rsid w:val="008C402C"/>
    <w:rsid w:val="008C5F47"/>
    <w:rsid w:val="008D46EC"/>
    <w:rsid w:val="008E0E25"/>
    <w:rsid w:val="008E61A1"/>
    <w:rsid w:val="009031EF"/>
    <w:rsid w:val="00912601"/>
    <w:rsid w:val="00917EA3"/>
    <w:rsid w:val="00917EE0"/>
    <w:rsid w:val="0092012D"/>
    <w:rsid w:val="00921C89"/>
    <w:rsid w:val="00926966"/>
    <w:rsid w:val="00926D03"/>
    <w:rsid w:val="00931A75"/>
    <w:rsid w:val="009329F8"/>
    <w:rsid w:val="00934036"/>
    <w:rsid w:val="00934889"/>
    <w:rsid w:val="0094541D"/>
    <w:rsid w:val="00945431"/>
    <w:rsid w:val="009473EA"/>
    <w:rsid w:val="00954E7E"/>
    <w:rsid w:val="009554D9"/>
    <w:rsid w:val="00955C03"/>
    <w:rsid w:val="009572F9"/>
    <w:rsid w:val="00960D0F"/>
    <w:rsid w:val="00964657"/>
    <w:rsid w:val="00973306"/>
    <w:rsid w:val="0098366F"/>
    <w:rsid w:val="00983A03"/>
    <w:rsid w:val="00984789"/>
    <w:rsid w:val="00986063"/>
    <w:rsid w:val="00991F67"/>
    <w:rsid w:val="00992876"/>
    <w:rsid w:val="009A0DCE"/>
    <w:rsid w:val="009A22CD"/>
    <w:rsid w:val="009A3E4B"/>
    <w:rsid w:val="009A52F4"/>
    <w:rsid w:val="009B1B07"/>
    <w:rsid w:val="009B35FD"/>
    <w:rsid w:val="009B6815"/>
    <w:rsid w:val="009D2967"/>
    <w:rsid w:val="009D3C2B"/>
    <w:rsid w:val="009D7DBF"/>
    <w:rsid w:val="009E4191"/>
    <w:rsid w:val="009E7633"/>
    <w:rsid w:val="009F09DF"/>
    <w:rsid w:val="009F2AB1"/>
    <w:rsid w:val="009F3FAE"/>
    <w:rsid w:val="009F4FAF"/>
    <w:rsid w:val="009F6795"/>
    <w:rsid w:val="009F68F1"/>
    <w:rsid w:val="00A04529"/>
    <w:rsid w:val="00A0584B"/>
    <w:rsid w:val="00A17135"/>
    <w:rsid w:val="00A21A6F"/>
    <w:rsid w:val="00A235D8"/>
    <w:rsid w:val="00A24E56"/>
    <w:rsid w:val="00A26A62"/>
    <w:rsid w:val="00A26EA8"/>
    <w:rsid w:val="00A31BA5"/>
    <w:rsid w:val="00A35A9B"/>
    <w:rsid w:val="00A4070E"/>
    <w:rsid w:val="00A40CA0"/>
    <w:rsid w:val="00A504A7"/>
    <w:rsid w:val="00A5123D"/>
    <w:rsid w:val="00A53677"/>
    <w:rsid w:val="00A53BF2"/>
    <w:rsid w:val="00A60D68"/>
    <w:rsid w:val="00A73EFA"/>
    <w:rsid w:val="00A77A3B"/>
    <w:rsid w:val="00A92F6F"/>
    <w:rsid w:val="00A97523"/>
    <w:rsid w:val="00AA4789"/>
    <w:rsid w:val="00AA7824"/>
    <w:rsid w:val="00AB0FA3"/>
    <w:rsid w:val="00AB73BF"/>
    <w:rsid w:val="00AC335C"/>
    <w:rsid w:val="00AC35C0"/>
    <w:rsid w:val="00AC463E"/>
    <w:rsid w:val="00AC648C"/>
    <w:rsid w:val="00AD3BE2"/>
    <w:rsid w:val="00AD3E3D"/>
    <w:rsid w:val="00AE1EE4"/>
    <w:rsid w:val="00AE36EC"/>
    <w:rsid w:val="00AE37DD"/>
    <w:rsid w:val="00AE7406"/>
    <w:rsid w:val="00AF1688"/>
    <w:rsid w:val="00AF3252"/>
    <w:rsid w:val="00AF46E6"/>
    <w:rsid w:val="00AF5139"/>
    <w:rsid w:val="00AF7D66"/>
    <w:rsid w:val="00B06EDA"/>
    <w:rsid w:val="00B1161F"/>
    <w:rsid w:val="00B11661"/>
    <w:rsid w:val="00B32B46"/>
    <w:rsid w:val="00B32B4D"/>
    <w:rsid w:val="00B4137E"/>
    <w:rsid w:val="00B50C63"/>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4B2E"/>
    <w:rsid w:val="00BB0725"/>
    <w:rsid w:val="00BB326F"/>
    <w:rsid w:val="00BC408A"/>
    <w:rsid w:val="00BC5023"/>
    <w:rsid w:val="00BC556C"/>
    <w:rsid w:val="00BD42DA"/>
    <w:rsid w:val="00BD4424"/>
    <w:rsid w:val="00BD4684"/>
    <w:rsid w:val="00BE08A7"/>
    <w:rsid w:val="00BE425B"/>
    <w:rsid w:val="00BE4391"/>
    <w:rsid w:val="00BF2695"/>
    <w:rsid w:val="00BF3E48"/>
    <w:rsid w:val="00C064EA"/>
    <w:rsid w:val="00C15F1B"/>
    <w:rsid w:val="00C16288"/>
    <w:rsid w:val="00C17D1D"/>
    <w:rsid w:val="00C41978"/>
    <w:rsid w:val="00C45923"/>
    <w:rsid w:val="00C46E6E"/>
    <w:rsid w:val="00C543E7"/>
    <w:rsid w:val="00C62B10"/>
    <w:rsid w:val="00C70225"/>
    <w:rsid w:val="00C72198"/>
    <w:rsid w:val="00C73C7D"/>
    <w:rsid w:val="00C75005"/>
    <w:rsid w:val="00C95AE7"/>
    <w:rsid w:val="00C970DF"/>
    <w:rsid w:val="00CA7E71"/>
    <w:rsid w:val="00CB2673"/>
    <w:rsid w:val="00CB701D"/>
    <w:rsid w:val="00CC3F0E"/>
    <w:rsid w:val="00CD08C9"/>
    <w:rsid w:val="00CD1FE8"/>
    <w:rsid w:val="00CD38CD"/>
    <w:rsid w:val="00CD3E0C"/>
    <w:rsid w:val="00CD5565"/>
    <w:rsid w:val="00CD616C"/>
    <w:rsid w:val="00CE083E"/>
    <w:rsid w:val="00CE551E"/>
    <w:rsid w:val="00CE6095"/>
    <w:rsid w:val="00CF68D6"/>
    <w:rsid w:val="00CF7B4A"/>
    <w:rsid w:val="00D009F8"/>
    <w:rsid w:val="00D01699"/>
    <w:rsid w:val="00D04291"/>
    <w:rsid w:val="00D07454"/>
    <w:rsid w:val="00D078DA"/>
    <w:rsid w:val="00D14995"/>
    <w:rsid w:val="00D204F2"/>
    <w:rsid w:val="00D2455C"/>
    <w:rsid w:val="00D25023"/>
    <w:rsid w:val="00D25E39"/>
    <w:rsid w:val="00D27F8C"/>
    <w:rsid w:val="00D31D10"/>
    <w:rsid w:val="00D33843"/>
    <w:rsid w:val="00D51984"/>
    <w:rsid w:val="00D54A6F"/>
    <w:rsid w:val="00D57D57"/>
    <w:rsid w:val="00D614FD"/>
    <w:rsid w:val="00D62E42"/>
    <w:rsid w:val="00D678AA"/>
    <w:rsid w:val="00D772FB"/>
    <w:rsid w:val="00D87367"/>
    <w:rsid w:val="00D96FAA"/>
    <w:rsid w:val="00DA1AA0"/>
    <w:rsid w:val="00DA512B"/>
    <w:rsid w:val="00DC44A8"/>
    <w:rsid w:val="00DD73CD"/>
    <w:rsid w:val="00DE20D0"/>
    <w:rsid w:val="00DE45F2"/>
    <w:rsid w:val="00DE4BEE"/>
    <w:rsid w:val="00DE5B3D"/>
    <w:rsid w:val="00DE7112"/>
    <w:rsid w:val="00DF19BE"/>
    <w:rsid w:val="00DF3B44"/>
    <w:rsid w:val="00E1372E"/>
    <w:rsid w:val="00E21D30"/>
    <w:rsid w:val="00E24D9A"/>
    <w:rsid w:val="00E27805"/>
    <w:rsid w:val="00E27A11"/>
    <w:rsid w:val="00E303A3"/>
    <w:rsid w:val="00E30497"/>
    <w:rsid w:val="00E358A2"/>
    <w:rsid w:val="00E35997"/>
    <w:rsid w:val="00E35C9A"/>
    <w:rsid w:val="00E3771B"/>
    <w:rsid w:val="00E37D57"/>
    <w:rsid w:val="00E402E3"/>
    <w:rsid w:val="00E40979"/>
    <w:rsid w:val="00E43F26"/>
    <w:rsid w:val="00E45FCB"/>
    <w:rsid w:val="00E46DF5"/>
    <w:rsid w:val="00E5117C"/>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0972"/>
    <w:rsid w:val="00EC520C"/>
    <w:rsid w:val="00EC7C4A"/>
    <w:rsid w:val="00ED452E"/>
    <w:rsid w:val="00ED4D36"/>
    <w:rsid w:val="00EE3CDA"/>
    <w:rsid w:val="00EE57C4"/>
    <w:rsid w:val="00EF0B67"/>
    <w:rsid w:val="00EF37A8"/>
    <w:rsid w:val="00EF531F"/>
    <w:rsid w:val="00EF5867"/>
    <w:rsid w:val="00F05FE8"/>
    <w:rsid w:val="00F06D86"/>
    <w:rsid w:val="00F07E19"/>
    <w:rsid w:val="00F13D87"/>
    <w:rsid w:val="00F149E5"/>
    <w:rsid w:val="00F15E33"/>
    <w:rsid w:val="00F17DA2"/>
    <w:rsid w:val="00F22EC0"/>
    <w:rsid w:val="00F25C47"/>
    <w:rsid w:val="00F27D7B"/>
    <w:rsid w:val="00F31D34"/>
    <w:rsid w:val="00F3225F"/>
    <w:rsid w:val="00F342A1"/>
    <w:rsid w:val="00F36FBA"/>
    <w:rsid w:val="00F44D36"/>
    <w:rsid w:val="00F46262"/>
    <w:rsid w:val="00F4795D"/>
    <w:rsid w:val="00F50A61"/>
    <w:rsid w:val="00F525CD"/>
    <w:rsid w:val="00F5286C"/>
    <w:rsid w:val="00F52E12"/>
    <w:rsid w:val="00F617B8"/>
    <w:rsid w:val="00F638CA"/>
    <w:rsid w:val="00F657C5"/>
    <w:rsid w:val="00F900B4"/>
    <w:rsid w:val="00FA0F2E"/>
    <w:rsid w:val="00FA4DB1"/>
    <w:rsid w:val="00FB3F2A"/>
    <w:rsid w:val="00FC30F6"/>
    <w:rsid w:val="00FC3593"/>
    <w:rsid w:val="00FD117D"/>
    <w:rsid w:val="00FD72E3"/>
    <w:rsid w:val="00FE06FC"/>
    <w:rsid w:val="00FF0315"/>
    <w:rsid w:val="00FF0AC8"/>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F4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C5F47"/>
    <w:rPr>
      <w:rFonts w:ascii="Times New Roman" w:hAnsi="Times New Roman"/>
      <w:b w:val="0"/>
      <w:i w:val="0"/>
      <w:sz w:val="22"/>
    </w:rPr>
  </w:style>
  <w:style w:type="paragraph" w:styleId="NoSpacing">
    <w:name w:val="No Spacing"/>
    <w:uiPriority w:val="1"/>
    <w:qFormat/>
    <w:rsid w:val="008C5F47"/>
    <w:pPr>
      <w:spacing w:after="0" w:line="240" w:lineRule="auto"/>
    </w:pPr>
  </w:style>
  <w:style w:type="paragraph" w:customStyle="1" w:styleId="scemptylineheader">
    <w:name w:val="sc_emptyline_header"/>
    <w:qFormat/>
    <w:rsid w:val="008C5F4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C5F4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C5F4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C5F4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C5F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C5F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C5F47"/>
    <w:rPr>
      <w:color w:val="808080"/>
    </w:rPr>
  </w:style>
  <w:style w:type="paragraph" w:customStyle="1" w:styleId="scdirectionallanguage">
    <w:name w:val="sc_directional_language"/>
    <w:qFormat/>
    <w:rsid w:val="008C5F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C5F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C5F4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C5F4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C5F4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C5F4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C5F4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C5F4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C5F4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C5F4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C5F4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C5F4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C5F4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C5F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C5F4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C5F4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C5F4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C5F47"/>
    <w:rPr>
      <w:rFonts w:ascii="Times New Roman" w:hAnsi="Times New Roman"/>
      <w:color w:val="auto"/>
      <w:sz w:val="22"/>
    </w:rPr>
  </w:style>
  <w:style w:type="paragraph" w:customStyle="1" w:styleId="scclippagebillheader">
    <w:name w:val="sc_clip_page_bill_header"/>
    <w:qFormat/>
    <w:rsid w:val="008C5F4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C5F4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C5F4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C5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F47"/>
    <w:rPr>
      <w:lang w:val="en-US"/>
    </w:rPr>
  </w:style>
  <w:style w:type="paragraph" w:styleId="Footer">
    <w:name w:val="footer"/>
    <w:basedOn w:val="Normal"/>
    <w:link w:val="FooterChar"/>
    <w:uiPriority w:val="99"/>
    <w:unhideWhenUsed/>
    <w:rsid w:val="008C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F47"/>
    <w:rPr>
      <w:lang w:val="en-US"/>
    </w:rPr>
  </w:style>
  <w:style w:type="paragraph" w:styleId="ListParagraph">
    <w:name w:val="List Paragraph"/>
    <w:basedOn w:val="Normal"/>
    <w:uiPriority w:val="34"/>
    <w:qFormat/>
    <w:rsid w:val="008C5F47"/>
    <w:pPr>
      <w:ind w:left="720"/>
      <w:contextualSpacing/>
    </w:pPr>
  </w:style>
  <w:style w:type="paragraph" w:customStyle="1" w:styleId="scbillfooter">
    <w:name w:val="sc_bill_footer"/>
    <w:qFormat/>
    <w:rsid w:val="008C5F4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C5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C5F4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C5F4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C5F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C5F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C5F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C5F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C5F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C5F4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C5F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C5F4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C5F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C5F47"/>
    <w:pPr>
      <w:widowControl w:val="0"/>
      <w:suppressAutoHyphens/>
      <w:spacing w:after="0" w:line="360" w:lineRule="auto"/>
    </w:pPr>
    <w:rPr>
      <w:rFonts w:ascii="Times New Roman" w:hAnsi="Times New Roman"/>
      <w:lang w:val="en-US"/>
    </w:rPr>
  </w:style>
  <w:style w:type="paragraph" w:customStyle="1" w:styleId="sctableln">
    <w:name w:val="sc_table_ln"/>
    <w:qFormat/>
    <w:rsid w:val="008C5F4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C5F4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C5F47"/>
    <w:rPr>
      <w:strike/>
      <w:dstrike w:val="0"/>
    </w:rPr>
  </w:style>
  <w:style w:type="character" w:customStyle="1" w:styleId="scinsert">
    <w:name w:val="sc_insert"/>
    <w:uiPriority w:val="1"/>
    <w:qFormat/>
    <w:rsid w:val="008C5F47"/>
    <w:rPr>
      <w:caps w:val="0"/>
      <w:smallCaps w:val="0"/>
      <w:strike w:val="0"/>
      <w:dstrike w:val="0"/>
      <w:vanish w:val="0"/>
      <w:u w:val="single"/>
      <w:vertAlign w:val="baseline"/>
    </w:rPr>
  </w:style>
  <w:style w:type="character" w:customStyle="1" w:styleId="scinsertred">
    <w:name w:val="sc_insert_red"/>
    <w:uiPriority w:val="1"/>
    <w:qFormat/>
    <w:rsid w:val="008C5F47"/>
    <w:rPr>
      <w:caps w:val="0"/>
      <w:smallCaps w:val="0"/>
      <w:strike w:val="0"/>
      <w:dstrike w:val="0"/>
      <w:vanish w:val="0"/>
      <w:color w:val="FF0000"/>
      <w:u w:val="single"/>
      <w:vertAlign w:val="baseline"/>
    </w:rPr>
  </w:style>
  <w:style w:type="character" w:customStyle="1" w:styleId="scinsertblue">
    <w:name w:val="sc_insert_blue"/>
    <w:uiPriority w:val="1"/>
    <w:qFormat/>
    <w:rsid w:val="008C5F47"/>
    <w:rPr>
      <w:caps w:val="0"/>
      <w:smallCaps w:val="0"/>
      <w:strike w:val="0"/>
      <w:dstrike w:val="0"/>
      <w:vanish w:val="0"/>
      <w:color w:val="0070C0"/>
      <w:u w:val="single"/>
      <w:vertAlign w:val="baseline"/>
    </w:rPr>
  </w:style>
  <w:style w:type="character" w:customStyle="1" w:styleId="scstrikered">
    <w:name w:val="sc_strike_red"/>
    <w:uiPriority w:val="1"/>
    <w:qFormat/>
    <w:rsid w:val="008C5F47"/>
    <w:rPr>
      <w:strike/>
      <w:dstrike w:val="0"/>
      <w:color w:val="FF0000"/>
    </w:rPr>
  </w:style>
  <w:style w:type="character" w:customStyle="1" w:styleId="scstrikeblue">
    <w:name w:val="sc_strike_blue"/>
    <w:uiPriority w:val="1"/>
    <w:qFormat/>
    <w:rsid w:val="008C5F47"/>
    <w:rPr>
      <w:strike/>
      <w:dstrike w:val="0"/>
      <w:color w:val="0070C0"/>
    </w:rPr>
  </w:style>
  <w:style w:type="character" w:customStyle="1" w:styleId="scinsertbluenounderline">
    <w:name w:val="sc_insert_blue_no_underline"/>
    <w:uiPriority w:val="1"/>
    <w:qFormat/>
    <w:rsid w:val="008C5F4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C5F4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C5F47"/>
    <w:rPr>
      <w:strike/>
      <w:dstrike w:val="0"/>
      <w:color w:val="0070C0"/>
      <w:lang w:val="en-US"/>
    </w:rPr>
  </w:style>
  <w:style w:type="character" w:customStyle="1" w:styleId="scstrikerednoncodified">
    <w:name w:val="sc_strike_red_non_codified"/>
    <w:uiPriority w:val="1"/>
    <w:qFormat/>
    <w:rsid w:val="008C5F47"/>
    <w:rPr>
      <w:strike/>
      <w:dstrike w:val="0"/>
      <w:color w:val="FF0000"/>
    </w:rPr>
  </w:style>
  <w:style w:type="paragraph" w:customStyle="1" w:styleId="scbillsiglines">
    <w:name w:val="sc_bill_sig_lines"/>
    <w:qFormat/>
    <w:rsid w:val="008C5F4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C5F47"/>
    <w:rPr>
      <w:bdr w:val="none" w:sz="0" w:space="0" w:color="auto"/>
      <w:shd w:val="clear" w:color="auto" w:fill="FEC6C6"/>
    </w:rPr>
  </w:style>
  <w:style w:type="character" w:customStyle="1" w:styleId="screstoreblue">
    <w:name w:val="sc_restore_blue"/>
    <w:uiPriority w:val="1"/>
    <w:qFormat/>
    <w:rsid w:val="008C5F47"/>
    <w:rPr>
      <w:color w:val="4472C4" w:themeColor="accent1"/>
      <w:bdr w:val="none" w:sz="0" w:space="0" w:color="auto"/>
      <w:shd w:val="clear" w:color="auto" w:fill="auto"/>
    </w:rPr>
  </w:style>
  <w:style w:type="character" w:customStyle="1" w:styleId="screstorered">
    <w:name w:val="sc_restore_red"/>
    <w:uiPriority w:val="1"/>
    <w:qFormat/>
    <w:rsid w:val="008C5F47"/>
    <w:rPr>
      <w:color w:val="FF0000"/>
      <w:bdr w:val="none" w:sz="0" w:space="0" w:color="auto"/>
      <w:shd w:val="clear" w:color="auto" w:fill="auto"/>
    </w:rPr>
  </w:style>
  <w:style w:type="character" w:customStyle="1" w:styleId="scstrikenewblue">
    <w:name w:val="sc_strike_new_blue"/>
    <w:uiPriority w:val="1"/>
    <w:qFormat/>
    <w:rsid w:val="008C5F47"/>
    <w:rPr>
      <w:strike w:val="0"/>
      <w:dstrike/>
      <w:color w:val="0070C0"/>
      <w:u w:val="none"/>
    </w:rPr>
  </w:style>
  <w:style w:type="character" w:customStyle="1" w:styleId="scstrikenewred">
    <w:name w:val="sc_strike_new_red"/>
    <w:uiPriority w:val="1"/>
    <w:qFormat/>
    <w:rsid w:val="008C5F47"/>
    <w:rPr>
      <w:strike w:val="0"/>
      <w:dstrike/>
      <w:color w:val="FF0000"/>
      <w:u w:val="none"/>
    </w:rPr>
  </w:style>
  <w:style w:type="character" w:customStyle="1" w:styleId="scamendsenate">
    <w:name w:val="sc_amend_senate"/>
    <w:uiPriority w:val="1"/>
    <w:qFormat/>
    <w:rsid w:val="008C5F47"/>
    <w:rPr>
      <w:bdr w:val="none" w:sz="0" w:space="0" w:color="auto"/>
      <w:shd w:val="clear" w:color="auto" w:fill="FFF2CC" w:themeFill="accent4" w:themeFillTint="33"/>
    </w:rPr>
  </w:style>
  <w:style w:type="character" w:customStyle="1" w:styleId="scamendhouse">
    <w:name w:val="sc_amend_house"/>
    <w:uiPriority w:val="1"/>
    <w:qFormat/>
    <w:rsid w:val="008C5F47"/>
    <w:rPr>
      <w:bdr w:val="none" w:sz="0" w:space="0" w:color="auto"/>
      <w:shd w:val="clear" w:color="auto" w:fill="E2EFD9" w:themeFill="accent6" w:themeFillTint="33"/>
    </w:rPr>
  </w:style>
  <w:style w:type="paragraph" w:styleId="Revision">
    <w:name w:val="Revision"/>
    <w:hidden/>
    <w:uiPriority w:val="99"/>
    <w:semiHidden/>
    <w:rsid w:val="00EC097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37&amp;session=126&amp;summary=B" TargetMode="External" Id="R4510aea1df0f41cf" /><Relationship Type="http://schemas.openxmlformats.org/officeDocument/2006/relationships/hyperlink" Target="https://www.scstatehouse.gov/sess126_2025-2026/prever/4537_20250508.docx" TargetMode="External" Id="Rb6679e93c08f48bf" /><Relationship Type="http://schemas.openxmlformats.org/officeDocument/2006/relationships/hyperlink" Target="h:\hj\20250508.docx" TargetMode="External" Id="Rcf017de509e9475d" /><Relationship Type="http://schemas.openxmlformats.org/officeDocument/2006/relationships/hyperlink" Target="h:\hj\20250508.docx" TargetMode="External" Id="R0d34ac5a8e8c46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54E1"/>
    <w:rsid w:val="000C5BC7"/>
    <w:rsid w:val="000F401F"/>
    <w:rsid w:val="00140B15"/>
    <w:rsid w:val="001B20DA"/>
    <w:rsid w:val="001C48FD"/>
    <w:rsid w:val="002A7C8A"/>
    <w:rsid w:val="002D4365"/>
    <w:rsid w:val="002E609F"/>
    <w:rsid w:val="0035231D"/>
    <w:rsid w:val="003E4FBC"/>
    <w:rsid w:val="003F4940"/>
    <w:rsid w:val="004E2BB5"/>
    <w:rsid w:val="00580C56"/>
    <w:rsid w:val="006B363F"/>
    <w:rsid w:val="006C6D1C"/>
    <w:rsid w:val="007070D2"/>
    <w:rsid w:val="00776F2C"/>
    <w:rsid w:val="00874EB6"/>
    <w:rsid w:val="0089603E"/>
    <w:rsid w:val="008C402C"/>
    <w:rsid w:val="008F7723"/>
    <w:rsid w:val="009031EF"/>
    <w:rsid w:val="00912A5F"/>
    <w:rsid w:val="00940EED"/>
    <w:rsid w:val="00985255"/>
    <w:rsid w:val="009C3651"/>
    <w:rsid w:val="00A51DBA"/>
    <w:rsid w:val="00B20DA6"/>
    <w:rsid w:val="00B457AF"/>
    <w:rsid w:val="00B94B2E"/>
    <w:rsid w:val="00C818FB"/>
    <w:rsid w:val="00CC0451"/>
    <w:rsid w:val="00D31D10"/>
    <w:rsid w:val="00D6665C"/>
    <w:rsid w:val="00D87367"/>
    <w:rsid w:val="00D900BD"/>
    <w:rsid w:val="00E76813"/>
    <w:rsid w:val="00F617B8"/>
    <w:rsid w:val="00F82BD9"/>
    <w:rsid w:val="00FF0A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3105ae7c-388a-4169-be56-565bad8ef0bd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69dde2d6-a1b2-41fa-8aa2-543cf31cd206</T_BILL_REQUEST_REQUEST>
  <T_BILL_R_ORIGINALDRAFT>04b9172e-b1ae-4ce8-8c8b-ba0273e9916f</T_BILL_R_ORIGINALDRAFT>
  <T_BILL_SPONSOR_SPONSOR>a3035289-9cab-4679-8f57-cba9419b8c40</T_BILL_SPONSOR_SPONSOR>
  <T_BILL_T_BILLNAME>[4537]</T_BILL_T_BILLNAME>
  <T_BILL_T_BILLNUMBER>4537</T_BILL_T_BILLNUMBER>
  <T_BILL_T_BILLTITLE>TO AMEND THE SOUTH CAROLINA CODE OF LAWS BY AMENDING SECTION 59‑101‑620, RELATING TO EDUCATIONAL FEE WAIVERS, SO AS TO PROVIDE THAT HIGHER INSTITUTIONS MAY OFFER UP TO AN ADDITIONAL FOUR PERCENT OF EDUCATIONAL FEE WAIVERS LIMITED EXCLUSIVELY TO THE BENEFIT OF UNDERGRADUATE IN‑STATE STUDENTS.</T_BILL_T_BILLTITLE>
  <T_BILL_T_CHAMBER>house</T_BILL_T_CHAMBER>
  <T_BILL_T_FILENAME> </T_BILL_T_FILENAME>
  <T_BILL_T_LEGTYPE>bill_statewide</T_BILL_T_LEGTYPE>
  <T_BILL_T_RATNUMBERSTRING>HNone</T_BILL_T_RATNUMBERSTRING>
  <T_BILL_T_SECTIONS>[{"SectionUUID":"6f9db955-24c6-4205-b793-ae38fdb27a7e","SectionName":"code_section","SectionNumber":1,"SectionType":"code_section","CodeSections":[{"CodeSectionBookmarkName":"cs_T59C101N620_57a38a121","IsConstitutionSection":false,"Identity":"59-101-620","IsNew":false,"SubSections":[{"Level":1,"Identity":"T59C101N620SA","SubSectionBookmarkName":"ss_T59C101N620SA_lv1_4c55101a1","IsNewSubSection":false,"SubSectionReplacement":""},{"Level":1,"Identity":"T59C101N620SB","SubSectionBookmarkName":"ss_T59C101N620SB_lv1_fdeadf585","IsNewSubSection":false,"SubSectionReplacement":""}],"TitleRelatedTo":"Educational fee waivers","TitleSoAsTo":"provide that higher institutions may offer up to an additional four percent of educational fee waivers","Deleted":false}],"TitleText":"","DisableControls":false,"Deleted":false,"RepealItems":[],"SectionBookmarkName":"bs_num_1_c03369631"},{"SectionUUID":"8f03ca95-8faa-4d43-a9c2-8afc498075bd","SectionName":"standard_eff_date_section","SectionNumber":2,"SectionType":"drafting_clause","CodeSections":[],"TitleText":"","DisableControls":false,"Deleted":false,"RepealItems":[],"SectionBookmarkName":"bs_num_2_lastsection"}]</T_BILL_T_SECTIONS>
  <T_BILL_T_SUBJECT>Educational Fee Waivers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842</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2025-05-07T16:54:00Z</cp:lastPrinted>
  <dcterms:created xsi:type="dcterms:W3CDTF">2025-05-08T17:54:00Z</dcterms:created>
  <dcterms:modified xsi:type="dcterms:W3CDTF">2025-05-08T17:55:00Z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