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 Cromer</w:t>
      </w:r>
    </w:p>
    <w:p>
      <w:pPr>
        <w:widowControl w:val="false"/>
        <w:spacing w:after="0"/>
        <w:jc w:val="left"/>
      </w:pPr>
      <w:r>
        <w:rPr>
          <w:rFonts w:ascii="Times New Roman"/>
          <w:sz w:val="22"/>
        </w:rPr>
        <w:t xml:space="preserve">Document Path: LC-0142AHB-AHB25.docx</w:t>
      </w:r>
    </w:p>
    <w:p>
      <w:pPr>
        <w:widowControl w:val="false"/>
        <w:spacing w:after="0"/>
        <w:jc w:val="left"/>
      </w:pPr>
    </w:p>
    <w:p>
      <w:pPr>
        <w:widowControl w:val="false"/>
        <w:spacing w:after="0"/>
        <w:jc w:val="left"/>
      </w:pPr>
      <w:r>
        <w:rPr>
          <w:rFonts w:ascii="Times New Roman"/>
          <w:sz w:val="22"/>
        </w:rPr>
        <w:t xml:space="preserve">Introduced in the House on May 8,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Sine Die Addition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5/8/2025</w:t>
      </w:r>
      <w:r>
        <w:tab/>
        <w:t>House</w:t>
      </w:r>
      <w:r>
        <w:tab/>
        <w:t xml:space="preserve">Introduced</w:t>
      </w:r>
      <w:r>
        <w:t xml:space="preserve"> (</w:t>
      </w:r>
      <w:hyperlink w:history="true" r:id="R7c7cc5552f2544f4">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Committed to Committee on</w:t>
      </w:r>
      <w:r>
        <w:rPr>
          <w:b/>
        </w:rPr>
        <w:t xml:space="preserve"> Rules</w:t>
      </w:r>
      <w:r>
        <w:t xml:space="preserve"> (</w:t>
      </w:r>
      <w:hyperlink w:history="true" r:id="R8de60a54621e40b7">
        <w:r w:rsidRPr="00770434">
          <w:rPr>
            <w:rStyle w:val="Hyperlink"/>
          </w:rPr>
          <w:t>House Journal</w:t>
        </w:r>
        <w:r w:rsidRPr="00770434">
          <w:rPr>
            <w:rStyle w:val="Hyperlink"/>
          </w:rPr>
          <w:noBreakHyphen/>
          <w:t>page 31</w:t>
        </w:r>
      </w:hyperlink>
      <w:r>
        <w:t>)</w:t>
      </w:r>
    </w:p>
    <w:p>
      <w:pPr>
        <w:widowControl w:val="false"/>
        <w:tabs>
          <w:tab w:val="right" w:pos="1008"/>
          <w:tab w:val="left" w:pos="1152"/>
          <w:tab w:val="left" w:pos="1872"/>
          <w:tab w:val="left" w:pos="9187"/>
        </w:tabs>
        <w:spacing w:after="0"/>
        <w:ind w:left="2088" w:hanging="2088"/>
      </w:pPr>
      <w:r>
        <w:tab/>
        <w:t>5/8/2025</w:t>
      </w:r>
      <w:r>
        <w:tab/>
        <w:t>House</w:t>
      </w:r>
      <w:r>
        <w:tab/>
        <w:t xml:space="preserve">Roll call</w:t>
      </w:r>
      <w:r>
        <w:t xml:space="preserve"> Yeas-91  Nays-20</w:t>
      </w:r>
      <w:r>
        <w:t xml:space="preserve"> (</w:t>
      </w:r>
      <w:hyperlink w:history="true" r:id="Reef0fddbabea4cc2">
        <w:r w:rsidRPr="00770434">
          <w:rPr>
            <w:rStyle w:val="Hyperlink"/>
          </w:rPr>
          <w:t>House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984fb185e083487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5e51854b7542f5">
        <w:r>
          <w:rPr>
            <w:rStyle w:val="Hyperlink"/>
            <w:u w:val="single"/>
          </w:rPr>
          <w:t>05/08/2025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bookmarkStart w:name="open_doc_here" w:id="0"/>
      <w:bookmarkEnd w:id="0"/>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p w:rsidRPr="008A567B" w:rsidR="0010776B" w:rsidP="002A3211" w:rsidRDefault="00901B30" w14:paraId="48DB32D0" w14:textId="73819C69">
      <w:pPr>
        <w:pStyle w:val="scresolutiontitle"/>
      </w:pPr>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r w:rsidR="001B0E77">
            <w:t xml:space="preserve">to provide that in addition to the matters which may be CONSIDERED by the general assembly after May 8, 2025, pursuant to the sine die resolution for the 2025 legislative session as passed by the general assembly, </w:t>
          </w:r>
          <w:r w:rsidR="00770F4E">
            <w:t xml:space="preserve">H. 4465 </w:t>
          </w:r>
          <w:r w:rsidR="001B0E77">
            <w:t xml:space="preserve">relating to </w:t>
          </w:r>
          <w:r w:rsidR="00770F4E">
            <w:t>the “privacy in public spaces act”</w:t>
          </w:r>
          <w:r w:rsidR="001B0E77">
            <w:t xml:space="preserve"> also may be introduced, received, and considered by each body of the general assembly prior to sine die adjournment including, but not limited to, concurrence, nonconcurrence, and appointment of conferees; receipt, consideration, </w:t>
          </w:r>
          <w:r w:rsidRPr="00013554" w:rsidR="001B0E77">
            <w:t>AND DISPOSITION OF CONFERENCE AND FREE CONFERENCE REPORTS; AND RECEIPT, CONSIDERATION, AND DISPOSITION OF ANY VETOES, IF APPLICABLE.</w:t>
          </w:r>
        </w:sdtContent>
      </w:sdt>
    </w:p>
    <w:p w:rsidRPr="008A567B" w:rsidR="0010776B" w:rsidP="00A477AA" w:rsidRDefault="0010776B" w14:paraId="48DB32D1" w14:textId="77777777">
      <w:pPr>
        <w:pStyle w:val="scresolutiontitle"/>
      </w:pPr>
    </w:p>
    <w:p w:rsidRPr="008A567B" w:rsidR="00B9052D" w:rsidP="003821D8" w:rsidRDefault="003821D8" w14:paraId="48DB32E4" w14:textId="2DB7B605">
      <w:pPr>
        <w:pStyle w:val="scresolutionwhereas"/>
      </w:pPr>
      <w:r>
        <w:t>B</w:t>
      </w:r>
      <w:r w:rsidRPr="008A567B" w:rsidR="00B3407E">
        <w:t xml:space="preserve">e it resolved by the </w:t>
      </w:r>
      <w:r w:rsidRPr="008A567B" w:rsidR="00E967A7">
        <w:t>House of Representatives</w:t>
      </w:r>
      <w:r w:rsidRPr="008A567B" w:rsidR="00B3407E">
        <w:t xml:space="preserve">, </w:t>
      </w:r>
      <w:r w:rsidRPr="008A567B" w:rsidR="001C5986">
        <w:t xml:space="preserve">the </w:t>
      </w:r>
      <w:r w:rsidRPr="008A567B" w:rsidR="00E967A7">
        <w:t xml:space="preserve">Senate </w:t>
      </w:r>
      <w:r w:rsidRPr="008A567B" w:rsidR="00B3407E">
        <w:t>concurring:</w:t>
      </w:r>
    </w:p>
    <w:p w:rsidRPr="008A567B" w:rsidR="00007116" w:rsidP="00634744" w:rsidRDefault="00007116" w14:paraId="48DB32E7" w14:textId="58506AB5">
      <w:pPr>
        <w:pStyle w:val="scresolutionbody"/>
      </w:pPr>
    </w:p>
    <w:p w:rsidR="00634066" w:rsidP="00B36D5A" w:rsidRDefault="00B36D5A" w14:paraId="0F395AEC" w14:textId="66011A05">
      <w:pPr>
        <w:pStyle w:val="scresolutionmembers"/>
      </w:pPr>
      <w:r w:rsidRPr="008A567B">
        <w:t xml:space="preserve">That </w:t>
      </w:r>
      <w:r w:rsidR="00634066">
        <w:t>in addition to matters which may be considered by the General Assembly after May 8, 2025, pursuant to the Sine Die Resolution for the 2025 Legislative Session as passed by the General Assembly, the following matters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w:t>
      </w:r>
    </w:p>
    <w:p w:rsidRPr="008A567B" w:rsidR="00B36D5A" w:rsidP="00B36D5A" w:rsidRDefault="00B36D5A" w14:paraId="201A86FC" w14:textId="325235F8">
      <w:pPr>
        <w:pStyle w:val="scresolutionmembers"/>
      </w:pPr>
    </w:p>
    <w:p w:rsidRPr="008A567B" w:rsidR="00634066" w:rsidP="00386AE9" w:rsidRDefault="00634066" w14:paraId="500DE344" w14:textId="4970A9A8">
      <w:pPr>
        <w:pStyle w:val="scresolutionbody"/>
      </w:pPr>
      <w:r>
        <w:t xml:space="preserve">(1) </w:t>
      </w:r>
      <w:r w:rsidR="00770F4E">
        <w:t>H. 4465 relating to the “Privacy in Public Spaces Act”</w:t>
      </w:r>
      <w:r w:rsidR="00F1652C">
        <w:t>.</w:t>
      </w:r>
      <w:r>
        <w:t xml:space="preserve"> </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29197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0E9" w14:textId="77777777" w:rsidR="00494085" w:rsidRDefault="00494085" w:rsidP="009F0C77">
      <w:r>
        <w:separator/>
      </w:r>
    </w:p>
  </w:endnote>
  <w:endnote w:type="continuationSeparator" w:id="0">
    <w:p w14:paraId="20179A34" w14:textId="77777777" w:rsidR="00494085" w:rsidRDefault="00494085" w:rsidP="009F0C77">
      <w:r>
        <w:continuationSeparator/>
      </w:r>
    </w:p>
  </w:endnote>
  <w:endnote w:type="continuationNotice" w:id="1">
    <w:p w14:paraId="04B0B2D6" w14:textId="77777777" w:rsidR="00494085" w:rsidRDefault="00494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A03DC" w14:textId="76BAF6CA" w:rsidR="005955A6" w:rsidRDefault="00901B3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2471F">
          <w:t>[4546]</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471F">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9BBB7" w14:textId="77777777" w:rsidR="00494085" w:rsidRDefault="00494085" w:rsidP="009F0C77">
      <w:r>
        <w:separator/>
      </w:r>
    </w:p>
  </w:footnote>
  <w:footnote w:type="continuationSeparator" w:id="0">
    <w:p w14:paraId="1344EEA0" w14:textId="77777777" w:rsidR="00494085" w:rsidRDefault="00494085" w:rsidP="009F0C77">
      <w:r>
        <w:continuationSeparator/>
      </w:r>
    </w:p>
  </w:footnote>
  <w:footnote w:type="continuationNotice" w:id="1">
    <w:p w14:paraId="02D0DBE7" w14:textId="77777777" w:rsidR="00494085" w:rsidRDefault="00494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47583"/>
    <w:rsid w:val="00083555"/>
    <w:rsid w:val="00097234"/>
    <w:rsid w:val="00097C23"/>
    <w:rsid w:val="000A2CE5"/>
    <w:rsid w:val="000A53B4"/>
    <w:rsid w:val="000A641D"/>
    <w:rsid w:val="000D1C4F"/>
    <w:rsid w:val="000E0100"/>
    <w:rsid w:val="000E1785"/>
    <w:rsid w:val="000E3E80"/>
    <w:rsid w:val="000F045E"/>
    <w:rsid w:val="000F1901"/>
    <w:rsid w:val="000F2E49"/>
    <w:rsid w:val="000F40FA"/>
    <w:rsid w:val="001035F1"/>
    <w:rsid w:val="00104752"/>
    <w:rsid w:val="0010776B"/>
    <w:rsid w:val="00110EDC"/>
    <w:rsid w:val="00111693"/>
    <w:rsid w:val="00111D04"/>
    <w:rsid w:val="001135DC"/>
    <w:rsid w:val="00115FB0"/>
    <w:rsid w:val="0013344D"/>
    <w:rsid w:val="00133E66"/>
    <w:rsid w:val="00134221"/>
    <w:rsid w:val="001435A3"/>
    <w:rsid w:val="00146ED3"/>
    <w:rsid w:val="00151044"/>
    <w:rsid w:val="00152161"/>
    <w:rsid w:val="001734E7"/>
    <w:rsid w:val="00177C51"/>
    <w:rsid w:val="001A022F"/>
    <w:rsid w:val="001A7F04"/>
    <w:rsid w:val="001B0E77"/>
    <w:rsid w:val="001B2B2F"/>
    <w:rsid w:val="001B33B2"/>
    <w:rsid w:val="001C27EE"/>
    <w:rsid w:val="001C5986"/>
    <w:rsid w:val="001C6E2D"/>
    <w:rsid w:val="001D08F2"/>
    <w:rsid w:val="001D384C"/>
    <w:rsid w:val="001D3A58"/>
    <w:rsid w:val="001D525B"/>
    <w:rsid w:val="001D68D8"/>
    <w:rsid w:val="001D7F4F"/>
    <w:rsid w:val="001E48B2"/>
    <w:rsid w:val="001F635C"/>
    <w:rsid w:val="001F6DD1"/>
    <w:rsid w:val="002017E6"/>
    <w:rsid w:val="00205238"/>
    <w:rsid w:val="00206003"/>
    <w:rsid w:val="00211B4F"/>
    <w:rsid w:val="002321B6"/>
    <w:rsid w:val="00232912"/>
    <w:rsid w:val="00245D0B"/>
    <w:rsid w:val="0025001F"/>
    <w:rsid w:val="00250967"/>
    <w:rsid w:val="002543C8"/>
    <w:rsid w:val="0025541D"/>
    <w:rsid w:val="002710C1"/>
    <w:rsid w:val="0027486C"/>
    <w:rsid w:val="00275D16"/>
    <w:rsid w:val="00284AAE"/>
    <w:rsid w:val="00291975"/>
    <w:rsid w:val="0029423D"/>
    <w:rsid w:val="002A3211"/>
    <w:rsid w:val="002B0837"/>
    <w:rsid w:val="002D241B"/>
    <w:rsid w:val="002D2ACB"/>
    <w:rsid w:val="002D55D2"/>
    <w:rsid w:val="002E3EEE"/>
    <w:rsid w:val="002E5912"/>
    <w:rsid w:val="002F3843"/>
    <w:rsid w:val="002F3C96"/>
    <w:rsid w:val="002F4473"/>
    <w:rsid w:val="00301B21"/>
    <w:rsid w:val="003152D0"/>
    <w:rsid w:val="003213C6"/>
    <w:rsid w:val="00325348"/>
    <w:rsid w:val="0032732C"/>
    <w:rsid w:val="003357F7"/>
    <w:rsid w:val="00336AD0"/>
    <w:rsid w:val="00341C00"/>
    <w:rsid w:val="00347376"/>
    <w:rsid w:val="0037079A"/>
    <w:rsid w:val="003709AF"/>
    <w:rsid w:val="003821D8"/>
    <w:rsid w:val="00386AE9"/>
    <w:rsid w:val="00392313"/>
    <w:rsid w:val="003A4798"/>
    <w:rsid w:val="003A4F41"/>
    <w:rsid w:val="003B07DF"/>
    <w:rsid w:val="003C22D0"/>
    <w:rsid w:val="003C4DAB"/>
    <w:rsid w:val="003D01E8"/>
    <w:rsid w:val="003E5288"/>
    <w:rsid w:val="003F6D79"/>
    <w:rsid w:val="00416537"/>
    <w:rsid w:val="0041760A"/>
    <w:rsid w:val="00417C01"/>
    <w:rsid w:val="0042323F"/>
    <w:rsid w:val="00423B8E"/>
    <w:rsid w:val="00423D81"/>
    <w:rsid w:val="004252D4"/>
    <w:rsid w:val="00436096"/>
    <w:rsid w:val="004403BD"/>
    <w:rsid w:val="004410FF"/>
    <w:rsid w:val="004466BE"/>
    <w:rsid w:val="00461441"/>
    <w:rsid w:val="00474ED4"/>
    <w:rsid w:val="00480781"/>
    <w:rsid w:val="004809EE"/>
    <w:rsid w:val="00494085"/>
    <w:rsid w:val="004B3770"/>
    <w:rsid w:val="004C455E"/>
    <w:rsid w:val="004D63AC"/>
    <w:rsid w:val="004E7D54"/>
    <w:rsid w:val="00510BBD"/>
    <w:rsid w:val="00510F58"/>
    <w:rsid w:val="00514EBB"/>
    <w:rsid w:val="0052114F"/>
    <w:rsid w:val="005273C6"/>
    <w:rsid w:val="005275A2"/>
    <w:rsid w:val="00530A69"/>
    <w:rsid w:val="00542F7C"/>
    <w:rsid w:val="00545593"/>
    <w:rsid w:val="00545C09"/>
    <w:rsid w:val="00551C74"/>
    <w:rsid w:val="00556EBF"/>
    <w:rsid w:val="0055760A"/>
    <w:rsid w:val="00574EC5"/>
    <w:rsid w:val="0057560B"/>
    <w:rsid w:val="00577C6C"/>
    <w:rsid w:val="005834ED"/>
    <w:rsid w:val="00585FCF"/>
    <w:rsid w:val="005875E8"/>
    <w:rsid w:val="00591EDD"/>
    <w:rsid w:val="005955A6"/>
    <w:rsid w:val="00597B6E"/>
    <w:rsid w:val="005A62FE"/>
    <w:rsid w:val="005B1D7B"/>
    <w:rsid w:val="005C0386"/>
    <w:rsid w:val="005C2FE2"/>
    <w:rsid w:val="005C7500"/>
    <w:rsid w:val="005E1029"/>
    <w:rsid w:val="005E2BC9"/>
    <w:rsid w:val="00605102"/>
    <w:rsid w:val="006052B2"/>
    <w:rsid w:val="00611909"/>
    <w:rsid w:val="006215AA"/>
    <w:rsid w:val="00623A22"/>
    <w:rsid w:val="00623FA9"/>
    <w:rsid w:val="00631745"/>
    <w:rsid w:val="00634066"/>
    <w:rsid w:val="00634744"/>
    <w:rsid w:val="006419F9"/>
    <w:rsid w:val="00652EEE"/>
    <w:rsid w:val="00654601"/>
    <w:rsid w:val="00666E48"/>
    <w:rsid w:val="00681C97"/>
    <w:rsid w:val="00685C84"/>
    <w:rsid w:val="006913C9"/>
    <w:rsid w:val="0069470D"/>
    <w:rsid w:val="006B2EA0"/>
    <w:rsid w:val="006C05B4"/>
    <w:rsid w:val="006C5985"/>
    <w:rsid w:val="006D2FAA"/>
    <w:rsid w:val="006D58AA"/>
    <w:rsid w:val="006E6997"/>
    <w:rsid w:val="007031E0"/>
    <w:rsid w:val="007070AD"/>
    <w:rsid w:val="0071058A"/>
    <w:rsid w:val="00715285"/>
    <w:rsid w:val="00734F00"/>
    <w:rsid w:val="00736959"/>
    <w:rsid w:val="007465E9"/>
    <w:rsid w:val="00753568"/>
    <w:rsid w:val="0075621F"/>
    <w:rsid w:val="00770F4E"/>
    <w:rsid w:val="00776E76"/>
    <w:rsid w:val="00781DF8"/>
    <w:rsid w:val="00787728"/>
    <w:rsid w:val="0079080D"/>
    <w:rsid w:val="007917CE"/>
    <w:rsid w:val="007A1AE8"/>
    <w:rsid w:val="007A70AE"/>
    <w:rsid w:val="007C1DE0"/>
    <w:rsid w:val="007D6138"/>
    <w:rsid w:val="007E01B6"/>
    <w:rsid w:val="007E6076"/>
    <w:rsid w:val="007F6D64"/>
    <w:rsid w:val="007F7D1C"/>
    <w:rsid w:val="00800D17"/>
    <w:rsid w:val="0080793D"/>
    <w:rsid w:val="0081324D"/>
    <w:rsid w:val="00821915"/>
    <w:rsid w:val="008362E8"/>
    <w:rsid w:val="00843D0E"/>
    <w:rsid w:val="0085786E"/>
    <w:rsid w:val="008833A1"/>
    <w:rsid w:val="008A1768"/>
    <w:rsid w:val="008A489F"/>
    <w:rsid w:val="008A567B"/>
    <w:rsid w:val="008A6483"/>
    <w:rsid w:val="008B177F"/>
    <w:rsid w:val="008B4AC4"/>
    <w:rsid w:val="008B7957"/>
    <w:rsid w:val="008C145E"/>
    <w:rsid w:val="008D05D1"/>
    <w:rsid w:val="008D23EA"/>
    <w:rsid w:val="008E1DCA"/>
    <w:rsid w:val="008F0F33"/>
    <w:rsid w:val="008F4429"/>
    <w:rsid w:val="00901B30"/>
    <w:rsid w:val="009059FF"/>
    <w:rsid w:val="009114FF"/>
    <w:rsid w:val="009117E7"/>
    <w:rsid w:val="00914AE1"/>
    <w:rsid w:val="00916070"/>
    <w:rsid w:val="0094021A"/>
    <w:rsid w:val="00952B7F"/>
    <w:rsid w:val="009561E2"/>
    <w:rsid w:val="00956C29"/>
    <w:rsid w:val="00990791"/>
    <w:rsid w:val="0099531F"/>
    <w:rsid w:val="009B44AF"/>
    <w:rsid w:val="009B5FE3"/>
    <w:rsid w:val="009C0171"/>
    <w:rsid w:val="009C6741"/>
    <w:rsid w:val="009C6A0B"/>
    <w:rsid w:val="009C7137"/>
    <w:rsid w:val="009F0C77"/>
    <w:rsid w:val="009F1300"/>
    <w:rsid w:val="009F4DD1"/>
    <w:rsid w:val="00A02543"/>
    <w:rsid w:val="00A12B80"/>
    <w:rsid w:val="00A2471F"/>
    <w:rsid w:val="00A41684"/>
    <w:rsid w:val="00A477AA"/>
    <w:rsid w:val="00A50395"/>
    <w:rsid w:val="00A52AB3"/>
    <w:rsid w:val="00A62DB8"/>
    <w:rsid w:val="00A64E80"/>
    <w:rsid w:val="00A72BCD"/>
    <w:rsid w:val="00A74015"/>
    <w:rsid w:val="00A741D9"/>
    <w:rsid w:val="00A833AB"/>
    <w:rsid w:val="00A9569D"/>
    <w:rsid w:val="00A9741D"/>
    <w:rsid w:val="00A97C8E"/>
    <w:rsid w:val="00AA358D"/>
    <w:rsid w:val="00AB2CC0"/>
    <w:rsid w:val="00AC34A2"/>
    <w:rsid w:val="00AC7080"/>
    <w:rsid w:val="00AD1C9A"/>
    <w:rsid w:val="00AD4B17"/>
    <w:rsid w:val="00AD5948"/>
    <w:rsid w:val="00AE2603"/>
    <w:rsid w:val="00AE5C8E"/>
    <w:rsid w:val="00AF0102"/>
    <w:rsid w:val="00AF1AA7"/>
    <w:rsid w:val="00B3407E"/>
    <w:rsid w:val="00B36D5A"/>
    <w:rsid w:val="00B405B1"/>
    <w:rsid w:val="00B412D4"/>
    <w:rsid w:val="00B50D01"/>
    <w:rsid w:val="00B5279A"/>
    <w:rsid w:val="00B63381"/>
    <w:rsid w:val="00B644A8"/>
    <w:rsid w:val="00B6480F"/>
    <w:rsid w:val="00B64FFF"/>
    <w:rsid w:val="00B7267F"/>
    <w:rsid w:val="00B769D8"/>
    <w:rsid w:val="00B81B9B"/>
    <w:rsid w:val="00B9052D"/>
    <w:rsid w:val="00B94B2E"/>
    <w:rsid w:val="00BA1CA6"/>
    <w:rsid w:val="00BA36EE"/>
    <w:rsid w:val="00BA562E"/>
    <w:rsid w:val="00BB676C"/>
    <w:rsid w:val="00BB7448"/>
    <w:rsid w:val="00BC5941"/>
    <w:rsid w:val="00BC65D1"/>
    <w:rsid w:val="00BD2557"/>
    <w:rsid w:val="00BD4498"/>
    <w:rsid w:val="00BE3C22"/>
    <w:rsid w:val="00BE5420"/>
    <w:rsid w:val="00BE6417"/>
    <w:rsid w:val="00C02C1B"/>
    <w:rsid w:val="00C0345E"/>
    <w:rsid w:val="00C168BE"/>
    <w:rsid w:val="00C21ABE"/>
    <w:rsid w:val="00C30377"/>
    <w:rsid w:val="00C31C95"/>
    <w:rsid w:val="00C3483A"/>
    <w:rsid w:val="00C42B49"/>
    <w:rsid w:val="00C56A5C"/>
    <w:rsid w:val="00C71EB2"/>
    <w:rsid w:val="00C73AFC"/>
    <w:rsid w:val="00C74E9D"/>
    <w:rsid w:val="00C826DD"/>
    <w:rsid w:val="00C82FD3"/>
    <w:rsid w:val="00C831DE"/>
    <w:rsid w:val="00C87589"/>
    <w:rsid w:val="00C92819"/>
    <w:rsid w:val="00CA7D84"/>
    <w:rsid w:val="00CB0582"/>
    <w:rsid w:val="00CC6B7B"/>
    <w:rsid w:val="00CD2089"/>
    <w:rsid w:val="00CE36AF"/>
    <w:rsid w:val="00CE3971"/>
    <w:rsid w:val="00CE4EE6"/>
    <w:rsid w:val="00CE533C"/>
    <w:rsid w:val="00CF3044"/>
    <w:rsid w:val="00CF63F1"/>
    <w:rsid w:val="00D02E0D"/>
    <w:rsid w:val="00D33AEF"/>
    <w:rsid w:val="00D4291B"/>
    <w:rsid w:val="00D62528"/>
    <w:rsid w:val="00D66B80"/>
    <w:rsid w:val="00D73A67"/>
    <w:rsid w:val="00D8028D"/>
    <w:rsid w:val="00D970A9"/>
    <w:rsid w:val="00DC47B1"/>
    <w:rsid w:val="00DF2330"/>
    <w:rsid w:val="00DF2DD4"/>
    <w:rsid w:val="00DF3845"/>
    <w:rsid w:val="00DF619A"/>
    <w:rsid w:val="00DF64D9"/>
    <w:rsid w:val="00DF6D6E"/>
    <w:rsid w:val="00E1282A"/>
    <w:rsid w:val="00E27E9A"/>
    <w:rsid w:val="00E32D96"/>
    <w:rsid w:val="00E41911"/>
    <w:rsid w:val="00E42AB8"/>
    <w:rsid w:val="00E44B57"/>
    <w:rsid w:val="00E70ABD"/>
    <w:rsid w:val="00E848B1"/>
    <w:rsid w:val="00E90867"/>
    <w:rsid w:val="00E92EEF"/>
    <w:rsid w:val="00E93E79"/>
    <w:rsid w:val="00E967A7"/>
    <w:rsid w:val="00E97571"/>
    <w:rsid w:val="00EB3D2E"/>
    <w:rsid w:val="00EB5AD7"/>
    <w:rsid w:val="00EC44AF"/>
    <w:rsid w:val="00EF094E"/>
    <w:rsid w:val="00EF2368"/>
    <w:rsid w:val="00EF2A33"/>
    <w:rsid w:val="00EF3C3A"/>
    <w:rsid w:val="00F13488"/>
    <w:rsid w:val="00F1652C"/>
    <w:rsid w:val="00F24442"/>
    <w:rsid w:val="00F3245B"/>
    <w:rsid w:val="00F4111D"/>
    <w:rsid w:val="00F50AE3"/>
    <w:rsid w:val="00F5375D"/>
    <w:rsid w:val="00F655B7"/>
    <w:rsid w:val="00F656BA"/>
    <w:rsid w:val="00F66A78"/>
    <w:rsid w:val="00F66DC0"/>
    <w:rsid w:val="00F67CF1"/>
    <w:rsid w:val="00F728AA"/>
    <w:rsid w:val="00F8202C"/>
    <w:rsid w:val="00F840F0"/>
    <w:rsid w:val="00FB0D0D"/>
    <w:rsid w:val="00FB42C2"/>
    <w:rsid w:val="00FB43B4"/>
    <w:rsid w:val="00FB6B0B"/>
    <w:rsid w:val="00FC184F"/>
    <w:rsid w:val="00FF1C76"/>
    <w:rsid w:val="00FF2AE4"/>
    <w:rsid w:val="00FF3949"/>
    <w:rsid w:val="00FF4919"/>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71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A2471F"/>
    <w:pPr>
      <w:keepNext/>
      <w:suppressAutoHyphens/>
      <w:jc w:val="center"/>
      <w:outlineLvl w:val="0"/>
    </w:pPr>
    <w:rPr>
      <w:b/>
      <w:sz w:val="30"/>
    </w:rPr>
  </w:style>
  <w:style w:type="character" w:default="1" w:styleId="DefaultParagraphFont">
    <w:name w:val="Default Paragraph Font"/>
    <w:uiPriority w:val="1"/>
    <w:semiHidden/>
    <w:unhideWhenUsed/>
    <w:rsid w:val="00A2471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471F"/>
  </w:style>
  <w:style w:type="character" w:customStyle="1" w:styleId="Heading1Char">
    <w:name w:val="Heading 1 Char"/>
    <w:basedOn w:val="DefaultParagraphFont"/>
    <w:link w:val="Heading1"/>
    <w:uiPriority w:val="9"/>
    <w:rsid w:val="00A2471F"/>
    <w:rPr>
      <w:rFonts w:eastAsia="Times New Roman" w:cs="Times New Roman"/>
      <w:b/>
      <w:sz w:val="30"/>
      <w:szCs w:val="20"/>
    </w:rPr>
  </w:style>
  <w:style w:type="paragraph" w:styleId="Header">
    <w:name w:val="header"/>
    <w:basedOn w:val="Normal"/>
    <w:link w:val="HeaderChar"/>
    <w:uiPriority w:val="99"/>
    <w:unhideWhenUsed/>
    <w:rsid w:val="00A2471F"/>
    <w:pPr>
      <w:tabs>
        <w:tab w:val="center" w:pos="4320"/>
        <w:tab w:val="right" w:pos="8640"/>
      </w:tabs>
    </w:pPr>
  </w:style>
  <w:style w:type="character" w:customStyle="1" w:styleId="HeaderChar">
    <w:name w:val="Header Char"/>
    <w:basedOn w:val="DefaultParagraphFont"/>
    <w:link w:val="Header"/>
    <w:uiPriority w:val="99"/>
    <w:rsid w:val="00A2471F"/>
    <w:rPr>
      <w:rFonts w:eastAsia="Times New Roman" w:cs="Times New Roman"/>
      <w:szCs w:val="20"/>
    </w:rPr>
  </w:style>
  <w:style w:type="paragraph" w:styleId="Footer">
    <w:name w:val="footer"/>
    <w:basedOn w:val="Normal"/>
    <w:link w:val="FooterChar"/>
    <w:uiPriority w:val="99"/>
    <w:unhideWhenUsed/>
    <w:rsid w:val="00A2471F"/>
    <w:pPr>
      <w:tabs>
        <w:tab w:val="center" w:pos="4680"/>
        <w:tab w:val="right" w:pos="9360"/>
      </w:tabs>
    </w:pPr>
  </w:style>
  <w:style w:type="character" w:customStyle="1" w:styleId="FooterChar">
    <w:name w:val="Footer Char"/>
    <w:basedOn w:val="DefaultParagraphFont"/>
    <w:link w:val="Footer"/>
    <w:uiPriority w:val="99"/>
    <w:rsid w:val="00A2471F"/>
    <w:rPr>
      <w:rFonts w:eastAsia="Times New Roman" w:cs="Times New Roman"/>
      <w:szCs w:val="20"/>
    </w:rPr>
  </w:style>
  <w:style w:type="character" w:styleId="PageNumber">
    <w:name w:val="page number"/>
    <w:basedOn w:val="DefaultParagraphFont"/>
    <w:uiPriority w:val="99"/>
    <w:semiHidden/>
    <w:unhideWhenUsed/>
    <w:rsid w:val="00A2471F"/>
  </w:style>
  <w:style w:type="character" w:styleId="LineNumber">
    <w:name w:val="line number"/>
    <w:basedOn w:val="DefaultParagraphFont"/>
    <w:uiPriority w:val="99"/>
    <w:semiHidden/>
    <w:unhideWhenUsed/>
    <w:rsid w:val="00A2471F"/>
  </w:style>
  <w:style w:type="paragraph" w:customStyle="1" w:styleId="BillDots">
    <w:name w:val="Bill Dots"/>
    <w:basedOn w:val="Normal"/>
    <w:qFormat/>
    <w:rsid w:val="00A2471F"/>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A2471F"/>
    <w:pPr>
      <w:tabs>
        <w:tab w:val="right" w:pos="5904"/>
      </w:tabs>
    </w:pPr>
  </w:style>
  <w:style w:type="paragraph" w:styleId="BalloonText">
    <w:name w:val="Balloon Text"/>
    <w:basedOn w:val="Normal"/>
    <w:link w:val="BalloonTextChar"/>
    <w:uiPriority w:val="99"/>
    <w:semiHidden/>
    <w:unhideWhenUsed/>
    <w:rsid w:val="00A247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471F"/>
    <w:rPr>
      <w:rFonts w:ascii="Segoe UI" w:eastAsia="Times New Roman" w:hAnsi="Segoe UI" w:cs="Segoe UI"/>
      <w:sz w:val="18"/>
      <w:szCs w:val="18"/>
    </w:rPr>
  </w:style>
  <w:style w:type="paragraph" w:styleId="ListParagraph">
    <w:name w:val="List Paragraph"/>
    <w:basedOn w:val="Normal"/>
    <w:uiPriority w:val="34"/>
    <w:qFormat/>
    <w:rsid w:val="00A2471F"/>
    <w:pPr>
      <w:ind w:left="720"/>
      <w:contextualSpacing/>
    </w:pPr>
  </w:style>
  <w:style w:type="paragraph" w:customStyle="1" w:styleId="scbillheader">
    <w:name w:val="sc_bill_header"/>
    <w:qFormat/>
    <w:rsid w:val="00A2471F"/>
    <w:pPr>
      <w:widowControl w:val="0"/>
      <w:suppressAutoHyphens/>
      <w:spacing w:after="0" w:line="240" w:lineRule="auto"/>
      <w:jc w:val="center"/>
    </w:pPr>
    <w:rPr>
      <w:b/>
      <w:caps/>
      <w:sz w:val="30"/>
    </w:rPr>
  </w:style>
  <w:style w:type="paragraph" w:customStyle="1" w:styleId="schouseresolutionbythis">
    <w:name w:val="sc_house_resolution_by_this"/>
    <w:qFormat/>
    <w:rsid w:val="00A2471F"/>
    <w:pPr>
      <w:widowControl w:val="0"/>
      <w:suppressAutoHyphens/>
      <w:spacing w:after="0" w:line="240" w:lineRule="auto"/>
      <w:jc w:val="both"/>
    </w:pPr>
  </w:style>
  <w:style w:type="paragraph" w:customStyle="1" w:styleId="schouseresolutionclippageattorney">
    <w:name w:val="sc_house_resolution_clip_page_attorney"/>
    <w:qFormat/>
    <w:rsid w:val="00A247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A247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A247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A2471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A2471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A247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A2471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A2471F"/>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A2471F"/>
    <w:pPr>
      <w:widowControl w:val="0"/>
      <w:suppressAutoHyphens/>
      <w:spacing w:after="0" w:line="240" w:lineRule="auto"/>
      <w:jc w:val="both"/>
    </w:pPr>
  </w:style>
  <w:style w:type="paragraph" w:customStyle="1" w:styleId="schouseresolutionemptyline">
    <w:name w:val="sc_house_resolution_empty_line"/>
    <w:qFormat/>
    <w:rsid w:val="00A2471F"/>
    <w:pPr>
      <w:widowControl w:val="0"/>
      <w:suppressAutoHyphens/>
      <w:spacing w:after="0" w:line="240" w:lineRule="auto"/>
      <w:jc w:val="both"/>
    </w:pPr>
  </w:style>
  <w:style w:type="paragraph" w:customStyle="1" w:styleId="schouseresolutionfurtherresolved">
    <w:name w:val="sc_house_resolution_further_resolved"/>
    <w:qFormat/>
    <w:rsid w:val="00A2471F"/>
    <w:pPr>
      <w:widowControl w:val="0"/>
      <w:suppressAutoHyphens/>
      <w:spacing w:after="0" w:line="240" w:lineRule="auto"/>
      <w:jc w:val="both"/>
    </w:pPr>
  </w:style>
  <w:style w:type="paragraph" w:customStyle="1" w:styleId="schouseresolutionheader">
    <w:name w:val="sc_house_resolution_header"/>
    <w:qFormat/>
    <w:rsid w:val="00A2471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A2471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A2471F"/>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A2471F"/>
    <w:pPr>
      <w:widowControl w:val="0"/>
      <w:suppressLineNumbers/>
      <w:suppressAutoHyphens/>
      <w:jc w:val="left"/>
    </w:pPr>
    <w:rPr>
      <w:b/>
    </w:rPr>
  </w:style>
  <w:style w:type="paragraph" w:customStyle="1" w:styleId="schouseresolutionjackettitle">
    <w:name w:val="sc_house_resolution_jacket_title"/>
    <w:qFormat/>
    <w:rsid w:val="00A2471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A2471F"/>
    <w:pPr>
      <w:widowControl w:val="0"/>
      <w:suppressAutoHyphens/>
      <w:spacing w:after="0" w:line="360" w:lineRule="auto"/>
      <w:jc w:val="both"/>
    </w:pPr>
  </w:style>
  <w:style w:type="paragraph" w:customStyle="1" w:styleId="scresolutionwhereas">
    <w:name w:val="sc_resolution_whereas"/>
    <w:qFormat/>
    <w:rsid w:val="00A2471F"/>
    <w:pPr>
      <w:widowControl w:val="0"/>
      <w:suppressAutoHyphens/>
      <w:spacing w:after="0" w:line="360" w:lineRule="auto"/>
      <w:jc w:val="both"/>
    </w:pPr>
  </w:style>
  <w:style w:type="paragraph" w:customStyle="1" w:styleId="schouseresolutionxx">
    <w:name w:val="sc_house_resolution_xx"/>
    <w:qFormat/>
    <w:rsid w:val="00A2471F"/>
    <w:pPr>
      <w:widowControl w:val="0"/>
      <w:suppressAutoHyphens/>
      <w:spacing w:after="0" w:line="240" w:lineRule="auto"/>
      <w:jc w:val="center"/>
    </w:pPr>
  </w:style>
  <w:style w:type="paragraph" w:customStyle="1" w:styleId="scconresoattyda">
    <w:name w:val="sc_con_reso_atty_da"/>
    <w:qFormat/>
    <w:rsid w:val="00A2471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A2471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A2471F"/>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A2471F"/>
    <w:pPr>
      <w:widowControl w:val="0"/>
      <w:suppressAutoHyphens/>
      <w:spacing w:after="0" w:line="360" w:lineRule="auto"/>
      <w:jc w:val="both"/>
    </w:pPr>
  </w:style>
  <w:style w:type="paragraph" w:customStyle="1" w:styleId="scresolutionemptyline">
    <w:name w:val="sc_resolution_empty_line"/>
    <w:qFormat/>
    <w:rsid w:val="00A2471F"/>
    <w:pPr>
      <w:widowControl w:val="0"/>
      <w:suppressAutoHyphens/>
      <w:spacing w:after="0" w:line="240" w:lineRule="auto"/>
      <w:jc w:val="both"/>
    </w:pPr>
  </w:style>
  <w:style w:type="paragraph" w:customStyle="1" w:styleId="scresolutionfooter">
    <w:name w:val="sc_resolution_footer"/>
    <w:link w:val="scresolutionfooterChar"/>
    <w:qFormat/>
    <w:rsid w:val="00A2471F"/>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A2471F"/>
    <w:rPr>
      <w:rFonts w:eastAsia="Times New Roman" w:cs="Times New Roman"/>
      <w:szCs w:val="20"/>
    </w:rPr>
  </w:style>
  <w:style w:type="paragraph" w:customStyle="1" w:styleId="scresolutionheader">
    <w:name w:val="sc_resolution_header"/>
    <w:qFormat/>
    <w:rsid w:val="00A2471F"/>
    <w:pPr>
      <w:widowControl w:val="0"/>
      <w:suppressAutoHyphens/>
      <w:spacing w:after="0" w:line="240" w:lineRule="auto"/>
      <w:jc w:val="center"/>
    </w:pPr>
    <w:rPr>
      <w:b/>
      <w:caps/>
      <w:sz w:val="30"/>
    </w:rPr>
  </w:style>
  <w:style w:type="paragraph" w:customStyle="1" w:styleId="scresolutiontitle">
    <w:name w:val="sc_resolution_title"/>
    <w:qFormat/>
    <w:rsid w:val="00A2471F"/>
    <w:pPr>
      <w:widowControl w:val="0"/>
      <w:suppressAutoHyphens/>
      <w:spacing w:after="0" w:line="240" w:lineRule="auto"/>
      <w:jc w:val="both"/>
    </w:pPr>
    <w:rPr>
      <w:caps/>
    </w:rPr>
  </w:style>
  <w:style w:type="paragraph" w:customStyle="1" w:styleId="scresolutionxx">
    <w:name w:val="sc_resolution_xx"/>
    <w:qFormat/>
    <w:rsid w:val="00A2471F"/>
    <w:pPr>
      <w:widowControl w:val="0"/>
      <w:suppressAutoHyphens/>
      <w:spacing w:after="0" w:line="240" w:lineRule="auto"/>
      <w:jc w:val="center"/>
    </w:pPr>
  </w:style>
  <w:style w:type="character" w:customStyle="1" w:styleId="scsenateclippagepath">
    <w:name w:val="sc_senate_clip_page_path"/>
    <w:uiPriority w:val="1"/>
    <w:qFormat/>
    <w:rsid w:val="00A2471F"/>
    <w:rPr>
      <w:rFonts w:ascii="Times New Roman" w:hAnsi="Times New Roman"/>
      <w:caps/>
      <w:smallCaps w:val="0"/>
      <w:sz w:val="22"/>
    </w:rPr>
  </w:style>
  <w:style w:type="paragraph" w:customStyle="1" w:styleId="scsenateresolutionclippagebottom">
    <w:name w:val="sc_senate_resolution_clip_page_bottom"/>
    <w:qFormat/>
    <w:rsid w:val="00A2471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A2471F"/>
    <w:pPr>
      <w:widowControl w:val="0"/>
      <w:suppressLineNumbers/>
      <w:suppressAutoHyphens/>
    </w:pPr>
  </w:style>
  <w:style w:type="paragraph" w:customStyle="1" w:styleId="scsenateresolutionclippagerepdocumentname">
    <w:name w:val="sc_senate_resolution_clip_page_rep_document_name"/>
    <w:qFormat/>
    <w:rsid w:val="00A2471F"/>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A2471F"/>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A2471F"/>
    <w:rPr>
      <w:color w:val="808080"/>
    </w:rPr>
  </w:style>
  <w:style w:type="paragraph" w:customStyle="1" w:styleId="scbillfooter">
    <w:name w:val="sc_bill_footer"/>
    <w:qFormat/>
    <w:rsid w:val="00A2471F"/>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A2471F"/>
    <w:pPr>
      <w:widowControl w:val="0"/>
      <w:suppressAutoHyphens/>
      <w:spacing w:after="0" w:line="360" w:lineRule="auto"/>
      <w:jc w:val="both"/>
    </w:pPr>
  </w:style>
  <w:style w:type="paragraph" w:customStyle="1" w:styleId="scdraftheader">
    <w:name w:val="sc_draft_header"/>
    <w:qFormat/>
    <w:rsid w:val="00A2471F"/>
    <w:pPr>
      <w:widowControl w:val="0"/>
      <w:suppressAutoHyphens/>
      <w:spacing w:after="0" w:line="240" w:lineRule="auto"/>
    </w:pPr>
  </w:style>
  <w:style w:type="paragraph" w:customStyle="1" w:styleId="scemptyline">
    <w:name w:val="sc_empty_line"/>
    <w:qFormat/>
    <w:rsid w:val="00A2471F"/>
    <w:pPr>
      <w:widowControl w:val="0"/>
      <w:suppressAutoHyphens/>
      <w:spacing w:after="0" w:line="360" w:lineRule="auto"/>
      <w:jc w:val="both"/>
    </w:pPr>
  </w:style>
  <w:style w:type="paragraph" w:customStyle="1" w:styleId="scemptylineheader">
    <w:name w:val="sc_emptyline_header"/>
    <w:qFormat/>
    <w:rsid w:val="00A2471F"/>
    <w:pPr>
      <w:widowControl w:val="0"/>
      <w:suppressAutoHyphens/>
      <w:spacing w:after="0" w:line="240" w:lineRule="auto"/>
      <w:jc w:val="both"/>
    </w:pPr>
  </w:style>
  <w:style w:type="character" w:customStyle="1" w:styleId="scstrike">
    <w:name w:val="sc_strike"/>
    <w:uiPriority w:val="1"/>
    <w:qFormat/>
    <w:rsid w:val="00A2471F"/>
    <w:rPr>
      <w:strike/>
      <w:dstrike w:val="0"/>
    </w:rPr>
  </w:style>
  <w:style w:type="character" w:customStyle="1" w:styleId="scstrikeblue">
    <w:name w:val="sc_strike_blue"/>
    <w:uiPriority w:val="1"/>
    <w:qFormat/>
    <w:rsid w:val="00A2471F"/>
    <w:rPr>
      <w:strike/>
      <w:dstrike w:val="0"/>
      <w:color w:val="0070C0"/>
    </w:rPr>
  </w:style>
  <w:style w:type="character" w:customStyle="1" w:styleId="scstrikebluenoncodified">
    <w:name w:val="sc_strike_blue_non_codified"/>
    <w:uiPriority w:val="1"/>
    <w:qFormat/>
    <w:rsid w:val="00A2471F"/>
    <w:rPr>
      <w:strike/>
      <w:dstrike w:val="0"/>
      <w:color w:val="0070C0"/>
      <w:lang w:val="en-US"/>
    </w:rPr>
  </w:style>
  <w:style w:type="character" w:customStyle="1" w:styleId="scstrikered">
    <w:name w:val="sc_strike_red"/>
    <w:uiPriority w:val="1"/>
    <w:qFormat/>
    <w:rsid w:val="00A2471F"/>
    <w:rPr>
      <w:strike/>
      <w:dstrike w:val="0"/>
      <w:color w:val="FF0000"/>
    </w:rPr>
  </w:style>
  <w:style w:type="character" w:customStyle="1" w:styleId="scstrikerednoncodified">
    <w:name w:val="sc_strike_red_non_codified"/>
    <w:uiPriority w:val="1"/>
    <w:qFormat/>
    <w:rsid w:val="00A2471F"/>
    <w:rPr>
      <w:strike/>
      <w:dstrike w:val="0"/>
      <w:color w:val="FF0000"/>
    </w:rPr>
  </w:style>
  <w:style w:type="paragraph" w:customStyle="1" w:styleId="sctablecodifiedsection">
    <w:name w:val="sc_table_codified_section"/>
    <w:qFormat/>
    <w:rsid w:val="00A2471F"/>
    <w:pPr>
      <w:widowControl w:val="0"/>
      <w:suppressAutoHyphens/>
      <w:spacing w:after="0" w:line="360" w:lineRule="auto"/>
    </w:pPr>
  </w:style>
  <w:style w:type="paragraph" w:customStyle="1" w:styleId="sctableln">
    <w:name w:val="sc_table_ln"/>
    <w:qFormat/>
    <w:rsid w:val="00A2471F"/>
    <w:pPr>
      <w:widowControl w:val="0"/>
      <w:suppressAutoHyphens/>
      <w:spacing w:after="0" w:line="360" w:lineRule="auto"/>
      <w:jc w:val="right"/>
    </w:pPr>
  </w:style>
  <w:style w:type="paragraph" w:customStyle="1" w:styleId="sctablenoncodifiedsection">
    <w:name w:val="sc_table_non_codified_section"/>
    <w:qFormat/>
    <w:rsid w:val="00A2471F"/>
    <w:pPr>
      <w:widowControl w:val="0"/>
      <w:suppressAutoHyphens/>
      <w:spacing w:after="0" w:line="360" w:lineRule="auto"/>
    </w:pPr>
  </w:style>
  <w:style w:type="paragraph" w:customStyle="1" w:styleId="scnowthereforebold">
    <w:name w:val="sc_now_therefore_bold"/>
    <w:uiPriority w:val="1"/>
    <w:qFormat/>
    <w:rsid w:val="00A2471F"/>
    <w:pPr>
      <w:widowControl w:val="0"/>
      <w:suppressAutoHyphens/>
      <w:spacing w:after="0" w:line="480" w:lineRule="auto"/>
    </w:pPr>
    <w:rPr>
      <w:rFonts w:eastAsia="Calibri" w:cs="Times New Roman"/>
    </w:rPr>
  </w:style>
  <w:style w:type="paragraph" w:customStyle="1" w:styleId="scbillsiglines">
    <w:name w:val="sc_bill_sig_lines"/>
    <w:qFormat/>
    <w:rsid w:val="00A2471F"/>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A2471F"/>
    <w:pPr>
      <w:widowControl w:val="0"/>
      <w:suppressAutoHyphens/>
      <w:spacing w:after="0" w:line="240" w:lineRule="auto"/>
      <w:jc w:val="center"/>
    </w:pPr>
  </w:style>
  <w:style w:type="character" w:customStyle="1" w:styleId="scinsertblue">
    <w:name w:val="sc_insert_blue"/>
    <w:uiPriority w:val="1"/>
    <w:qFormat/>
    <w:rsid w:val="00A2471F"/>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A2471F"/>
    <w:rPr>
      <w:caps w:val="0"/>
      <w:smallCaps w:val="0"/>
      <w:strike w:val="0"/>
      <w:dstrike w:val="0"/>
      <w:vanish w:val="0"/>
      <w:color w:val="0070C0"/>
      <w:u w:val="none"/>
      <w:vertAlign w:val="baseline"/>
    </w:rPr>
  </w:style>
  <w:style w:type="character" w:customStyle="1" w:styleId="scinsert">
    <w:name w:val="sc_insert"/>
    <w:uiPriority w:val="1"/>
    <w:qFormat/>
    <w:rsid w:val="00A2471F"/>
    <w:rPr>
      <w:caps w:val="0"/>
      <w:smallCaps w:val="0"/>
      <w:strike w:val="0"/>
      <w:dstrike w:val="0"/>
      <w:vanish w:val="0"/>
      <w:u w:val="single"/>
      <w:vertAlign w:val="baseline"/>
    </w:rPr>
  </w:style>
  <w:style w:type="character" w:customStyle="1" w:styleId="scinsertred">
    <w:name w:val="sc_insert_red"/>
    <w:uiPriority w:val="1"/>
    <w:qFormat/>
    <w:rsid w:val="00A2471F"/>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A2471F"/>
    <w:rPr>
      <w:caps w:val="0"/>
      <w:smallCaps w:val="0"/>
      <w:strike w:val="0"/>
      <w:dstrike w:val="0"/>
      <w:vanish w:val="0"/>
      <w:color w:val="FF0000"/>
      <w:u w:val="none"/>
      <w:vertAlign w:val="baseline"/>
    </w:rPr>
  </w:style>
  <w:style w:type="character" w:customStyle="1" w:styleId="scamendhouse">
    <w:name w:val="sc_amend_house"/>
    <w:uiPriority w:val="1"/>
    <w:qFormat/>
    <w:rsid w:val="00A2471F"/>
    <w:rPr>
      <w:bdr w:val="none" w:sz="0" w:space="0" w:color="auto"/>
      <w:shd w:val="clear" w:color="auto" w:fill="FDE9D9" w:themeFill="accent6" w:themeFillTint="33"/>
    </w:rPr>
  </w:style>
  <w:style w:type="character" w:customStyle="1" w:styleId="scamendsenate">
    <w:name w:val="sc_amend_senate"/>
    <w:uiPriority w:val="1"/>
    <w:qFormat/>
    <w:rsid w:val="00A2471F"/>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 w:type="paragraph" w:customStyle="1" w:styleId="sccoversheetitalics">
    <w:name w:val="sc_coversheet_italics"/>
    <w:qFormat/>
    <w:rsid w:val="00A2471F"/>
    <w:pPr>
      <w:spacing w:after="0" w:line="240" w:lineRule="auto"/>
    </w:pPr>
    <w:rPr>
      <w:i/>
    </w:rPr>
  </w:style>
  <w:style w:type="paragraph" w:customStyle="1" w:styleId="sccoversheetsenate">
    <w:name w:val="sc_coversheet_senate"/>
    <w:qFormat/>
    <w:rsid w:val="00A2471F"/>
    <w:pPr>
      <w:spacing w:after="0" w:line="240" w:lineRule="auto"/>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46&amp;session=126&amp;summary=B" TargetMode="External" Id="R984fb185e0834876" /><Relationship Type="http://schemas.openxmlformats.org/officeDocument/2006/relationships/hyperlink" Target="https://www.scstatehouse.gov/sess126_2025-2026/prever/4546_20250508.docx" TargetMode="External" Id="R3b5e51854b7542f5" /><Relationship Type="http://schemas.openxmlformats.org/officeDocument/2006/relationships/hyperlink" Target="h:\hj\20250508.docx" TargetMode="External" Id="R7c7cc5552f2544f4" /><Relationship Type="http://schemas.openxmlformats.org/officeDocument/2006/relationships/hyperlink" Target="h:\hj\20250508.docx" TargetMode="External" Id="R8de60a54621e40b7" /><Relationship Type="http://schemas.openxmlformats.org/officeDocument/2006/relationships/hyperlink" Target="h:\hj\20250508.docx" TargetMode="External" Id="Reef0fddbabea4cc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E3E80"/>
    <w:rsid w:val="001775FC"/>
    <w:rsid w:val="001E48B2"/>
    <w:rsid w:val="00436448"/>
    <w:rsid w:val="00591B1E"/>
    <w:rsid w:val="00654601"/>
    <w:rsid w:val="0070758B"/>
    <w:rsid w:val="00767F3F"/>
    <w:rsid w:val="008679A5"/>
    <w:rsid w:val="008A0DC7"/>
    <w:rsid w:val="008B6DEB"/>
    <w:rsid w:val="00923B72"/>
    <w:rsid w:val="00933812"/>
    <w:rsid w:val="00983571"/>
    <w:rsid w:val="009F1300"/>
    <w:rsid w:val="00A17AE2"/>
    <w:rsid w:val="00AD5948"/>
    <w:rsid w:val="00B32D1D"/>
    <w:rsid w:val="00B405B1"/>
    <w:rsid w:val="00B94B2E"/>
    <w:rsid w:val="00B961CE"/>
    <w:rsid w:val="00BB7448"/>
    <w:rsid w:val="00C87589"/>
    <w:rsid w:val="00D02E0D"/>
    <w:rsid w:val="00D36FFC"/>
    <w:rsid w:val="00D41BDA"/>
    <w:rsid w:val="00D76641"/>
    <w:rsid w:val="00D933DA"/>
    <w:rsid w:val="00E11E71"/>
    <w:rsid w:val="00E27E9A"/>
    <w:rsid w:val="00F723FE"/>
    <w:rsid w:val="00FF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2.xml><?xml version="1.0" encoding="utf-8"?>
<lwb360Metadata xmlns="http://schemas.openxmlformats.org/package/2006/metadata/lwb360-metadata">
  <DOCUMENT_TYPE>Bill</DOCUMENT_TYPE>
  <FILENAME>&lt;&lt;filename&gt;&gt;</FILENAME>
  <ID>fc6a307a-2b75-4bcd-b360-c3346fff430f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2025-05-08T00:00:00-04:00</T_BILL_DT_VERSION>
  <T_BILL_D_HOUSEINTRODATE>2025-05-08</T_BILL_D_HOUSEINTRODATE>
  <T_BILL_D_INTRODATE>2025-05-08</T_BILL_D_INTRODATE>
  <T_BILL_N_INTERNALVERSIONNUMBER>1</T_BILL_N_INTERNALVERSIONNUMBER>
  <T_BILL_N_SESSION>126</T_BILL_N_SESSION>
  <T_BILL_N_VERSIONNUMBER>1</T_BILL_N_VERSIONNUMBER>
  <T_BILL_N_YEAR>2025</T_BILL_N_YEAR>
  <T_BILL_REQUEST_REQUEST>b90bb384-13cd-4321-b0d0-913abe8d6996</T_BILL_REQUEST_REQUEST>
  <T_BILL_R_ORIGINALDRAFT>9a2e1813-5efa-4aac-b2cb-3d7855541154</T_BILL_R_ORIGINALDRAFT>
  <T_BILL_SPONSOR_SPONSOR>6eeb0238-0f4c-44cf-9b9c-a8bfb170db20</T_BILL_SPONSOR_SPONSOR>
  <T_BILL_T_BILLNAME>[4546]</T_BILL_T_BILLNAME>
  <T_BILL_T_BILLNUMBER>4546</T_BILL_T_BILLNUMBER>
  <T_BILL_T_BILLTITLE>to provide that in addition to the matters which may be CONSIDERED by the general assembly after May 8, 2025, pursuant to the sine die resolution for the 2025 legislative session as passed by the general assembly, H. 4465 relating to the “privacy in public spaces act” also may be introduced, received, and considered by each body of the general assembly prior to sine die adjournment including, but not limited to, concurrence, nonconcurrence, and appointment of conferees; receipt, consideration, AND DISPOSITION OF CONFERENCE AND FREE CONFERENCE REPORTS; AND RECEIPT, CONSIDERATION, AND DISPOSITION OF ANY VETOES, IF APPLICABLE.</T_BILL_T_BILLTITLE>
  <T_BILL_T_CHAMBER>house</T_BILL_T_CHAMBER>
  <T_BILL_T_FILENAME> </T_BILL_T_FILENAME>
  <T_BILL_T_LEGTYPE>concurrent_resolution</T_BILL_T_LEGTYPE>
  <T_BILL_T_RATNUMBERSTRING>HNone</T_BILL_T_RATNUMBERSTRING>
  <T_BILL_T_SUBJECT>Sine Die Addition</T_BILL_T_SUBJECT>
  <T_BILL_UR_DRAFTER>ashleyharwellbeach@scstatehouse.gov</T_BILL_UR_DRAFTER>
  <T_BILL_UR_DRAFTINGASSISTANT>chrischarlton@scstatehouse.gov</T_BILL_UR_DRAFTINGASSISTANT>
  <T_BILL_UR_RESOLUTIONWRITER>ashleyharwellbeach@scstatehouse.gov</T_BILL_UR_RESOLUTIONWRITER>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6C12C-E86B-435C-8AFE-A0710516434A}">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E278750E-321C-4C45-863D-A55A1699A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1179</Characters>
  <Application>Microsoft Office Word</Application>
  <DocSecurity>0</DocSecurity>
  <Lines>32</Lines>
  <Paragraphs>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Alison Ward</cp:lastModifiedBy>
  <cp:revision>7</cp:revision>
  <cp:lastPrinted>2025-05-05T17:43:00Z</cp:lastPrinted>
  <dcterms:created xsi:type="dcterms:W3CDTF">2025-05-05T18:11:00Z</dcterms:created>
  <dcterms:modified xsi:type="dcterms:W3CDTF">2025-05-08T18:06:00Z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63b20108-0c9e-4d7d-ba6e-5b904db90f53</vt:lpwstr>
  </property>
</Properties>
</file>