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J.L. Johnson and Grant</w:t>
      </w:r>
    </w:p>
    <w:p>
      <w:pPr>
        <w:widowControl w:val="false"/>
        <w:spacing w:after="0"/>
        <w:jc w:val="left"/>
      </w:pPr>
      <w:r>
        <w:rPr>
          <w:rFonts w:ascii="Times New Roman"/>
          <w:sz w:val="22"/>
        </w:rPr>
        <w:t xml:space="preserve">Document Path: LC-0148AHB-AHB25.docx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Currently residing in the House Committee on</w:t>
      </w:r>
      <w:r>
        <w:rPr>
          <w:rFonts w:ascii="Times New Roman"/>
          <w:b/>
          <w:sz w:val="22"/>
        </w:rPr>
        <w:t xml:space="preserve"> Ethics</w:t>
      </w:r>
    </w:p>
    <w:p>
      <w:pPr>
        <w:widowControl w:val="false"/>
        <w:spacing w:after="0"/>
        <w:jc w:val="left"/>
      </w:pPr>
    </w:p>
    <w:p>
      <w:pPr>
        <w:widowControl w:val="false"/>
        <w:spacing w:after="0"/>
        <w:jc w:val="left"/>
      </w:pPr>
      <w:r>
        <w:rPr>
          <w:rFonts w:ascii="Times New Roman"/>
          <w:sz w:val="22"/>
        </w:rPr>
        <w:t xml:space="preserve">Summary: Censure of House member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w:t>
      </w:r>
      <w:r>
        <w:t xml:space="preserve"> (</w:t>
      </w:r>
      <w:hyperlink w:history="true" r:id="Rbd4fba18b929486a">
        <w:r w:rsidRPr="00770434">
          <w:rPr>
            <w:rStyle w:val="Hyperlink"/>
          </w:rPr>
          <w:t>House Journal</w:t>
        </w:r>
        <w:r w:rsidRPr="00770434">
          <w:rPr>
            <w:rStyle w:val="Hyperlink"/>
          </w:rPr>
          <w:noBreakHyphen/>
          <w:t>page 113</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Ethics</w:t>
      </w:r>
      <w:r>
        <w:t xml:space="preserve"> (</w:t>
      </w:r>
      <w:hyperlink w:history="true" r:id="R7942d52b2f5d4504">
        <w:r w:rsidRPr="00770434">
          <w:rPr>
            <w:rStyle w:val="Hyperlink"/>
          </w:rPr>
          <w:t>House Journal</w:t>
        </w:r>
        <w:r w:rsidRPr="00770434">
          <w:rPr>
            <w:rStyle w:val="Hyperlink"/>
          </w:rPr>
          <w:noBreakHyphen/>
          <w:t>page 113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1ea6908785b41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00cd3cdc624009">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6F2B99" w:rsidRDefault="002F4473" w14:paraId="48DB32C7" w14:textId="1C532542">
      <w:pPr>
        <w:pStyle w:val="scemptylineheader"/>
      </w:pPr>
      <w:bookmarkStart w:name="open_doc_here" w:id="0"/>
      <w:bookmarkEnd w:id="0"/>
    </w:p>
    <w:p w:rsidR="002F4473" w:rsidP="006F2B99" w:rsidRDefault="002F4473" w14:paraId="48DB32C8" w14:textId="3CC90F1F">
      <w:pPr>
        <w:pStyle w:val="scemptylineheader"/>
      </w:pPr>
    </w:p>
    <w:p w:rsidRPr="00040E43" w:rsidR="00136B38" w:rsidP="006F2B99" w:rsidRDefault="00136B38" w14:paraId="1312B896" w14:textId="0855F04E">
      <w:pPr>
        <w:pStyle w:val="scemptylineheader"/>
      </w:pPr>
    </w:p>
    <w:p w:rsidRPr="00040E43" w:rsidR="002F4473" w:rsidP="006F2B99" w:rsidRDefault="002F4473" w14:paraId="48DB32C9" w14:textId="63F0A438">
      <w:pPr>
        <w:pStyle w:val="scemptylineheader"/>
      </w:pPr>
    </w:p>
    <w:p w:rsidRPr="00040E43" w:rsidR="002F4473" w:rsidP="006F2B99" w:rsidRDefault="002F4473" w14:paraId="48DB32CA" w14:textId="21D8E7EA">
      <w:pPr>
        <w:pStyle w:val="scemptylineheader"/>
      </w:pPr>
    </w:p>
    <w:p w:rsidRPr="00040E43" w:rsidR="002F4473" w:rsidP="006F2B99" w:rsidRDefault="002F4473" w14:paraId="48DB32CB" w14:textId="1945C13F">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5CC218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B75B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76E3A" w14:paraId="48DB32D0" w14:textId="392A6526">
          <w:pPr>
            <w:pStyle w:val="scresolutiontitle"/>
          </w:pPr>
          <w:r w:rsidRPr="00C76E3A">
            <w:t xml:space="preserve">TO FORMALLY CENSURE REPRESENTATIVE </w:t>
          </w:r>
          <w:r>
            <w:t>John R. Mccravy iii,</w:t>
          </w:r>
          <w:r w:rsidRPr="00C76E3A">
            <w:t xml:space="preserve"> FOR STATEMENTS MADE IN VIOLATION OF RULE 3.6, RULES OF THE HOUSE OF REPRESENTATIVES, REGARDING DECORUM AND UNDER THE AUTHORITY OF SECTION 12, ARTICLE III OF THE CONSTITUTION OF THE STATE OF SOUTH CAROLINA, 1895.</w:t>
          </w:r>
        </w:p>
      </w:sdtContent>
    </w:sdt>
    <w:p w:rsidR="0010776B" w:rsidP="00091FD9" w:rsidRDefault="0010776B" w14:paraId="48DB32D1" w14:textId="56627158">
      <w:pPr>
        <w:pStyle w:val="scresolutiontitle"/>
      </w:pPr>
    </w:p>
    <w:p w:rsidR="008C3A19" w:rsidP="00084D53" w:rsidRDefault="008C3A19" w14:paraId="5C7CA9E3" w14:textId="0B19B1C3">
      <w:pPr>
        <w:pStyle w:val="scresolutionwhereas"/>
      </w:pPr>
      <w:bookmarkStart w:name="wa_01514968c" w:id="1"/>
      <w:r w:rsidRPr="00084D53">
        <w:t>W</w:t>
      </w:r>
      <w:bookmarkEnd w:id="1"/>
      <w:r w:rsidRPr="00084D53">
        <w:t>hereas,</w:t>
      </w:r>
      <w:r w:rsidR="001347EE">
        <w:t xml:space="preserve"> </w:t>
      </w:r>
      <w:r w:rsidR="00C76E3A">
        <w:t xml:space="preserve">Representative John R. McCravy III, made </w:t>
      </w:r>
      <w:r w:rsidR="00EB0FD4">
        <w:t xml:space="preserve">antisemitic, racist, and sexist </w:t>
      </w:r>
      <w:r w:rsidR="00C76E3A">
        <w:t xml:space="preserve">statements that were so egregious as to amount to personal attacks upon members of the House of Representatives which are prohibited under </w:t>
      </w:r>
      <w:r w:rsidRPr="00C76E3A" w:rsidR="00C76E3A">
        <w:t>Rule 3.6, Rules of the House of Representatives, which regulates decorum in the body and prohibits disrespect to the House and all personalities</w:t>
      </w:r>
      <w:r w:rsidRPr="00084D53">
        <w:t>; and</w:t>
      </w:r>
    </w:p>
    <w:p w:rsidR="008C3A19" w:rsidP="00AF1A81" w:rsidRDefault="008C3A19" w14:paraId="69ECC539" w14:textId="77777777">
      <w:pPr>
        <w:pStyle w:val="scemptyline"/>
      </w:pPr>
    </w:p>
    <w:p w:rsidR="00F935A0" w:rsidP="00084D53" w:rsidRDefault="00F935A0" w14:paraId="2EACEF40" w14:textId="6E43D3DF">
      <w:pPr>
        <w:pStyle w:val="scresolutionwhereas"/>
      </w:pPr>
      <w:bookmarkStart w:name="wa_fc0957a98" w:id="2"/>
      <w:r>
        <w:t>W</w:t>
      </w:r>
      <w:bookmarkEnd w:id="2"/>
      <w:r>
        <w:t>hereas,</w:t>
      </w:r>
      <w:r w:rsidR="001347EE">
        <w:t xml:space="preserve"> </w:t>
      </w:r>
      <w:r w:rsidRPr="00C76E3A" w:rsidR="00C76E3A">
        <w:t>Section 12, Article III of the South Carolina Constitution provides, among other things, that each house shall punish its members for disorderly behavior</w:t>
      </w:r>
      <w:r>
        <w:t>; and</w:t>
      </w:r>
    </w:p>
    <w:p w:rsidR="00F935A0" w:rsidP="00B31DA6" w:rsidRDefault="00F935A0" w14:paraId="16A4F864" w14:textId="4BF881AD">
      <w:pPr>
        <w:pStyle w:val="scemptyline"/>
      </w:pPr>
    </w:p>
    <w:p w:rsidR="008A7625" w:rsidP="00084D53" w:rsidRDefault="00F935A0" w14:paraId="4666F527" w14:textId="3B82B57B">
      <w:pPr>
        <w:pStyle w:val="scresolutionwhereas"/>
      </w:pPr>
      <w:bookmarkStart w:name="wa_18f77e2bc" w:id="3"/>
      <w:r>
        <w:t>W</w:t>
      </w:r>
      <w:bookmarkEnd w:id="3"/>
      <w:r>
        <w:t>here</w:t>
      </w:r>
      <w:r w:rsidR="008A7625">
        <w:t>as,</w:t>
      </w:r>
      <w:r w:rsidR="001347EE">
        <w:t xml:space="preserve"> </w:t>
      </w:r>
      <w:r w:rsidR="00C76E3A">
        <w:t>in this case, Representative McCravy’s statements regarding other members were antisemitic, racist, and sexist</w:t>
      </w:r>
      <w:r w:rsidR="00F23359">
        <w:t xml:space="preserve"> and wholly unacceptable</w:t>
      </w:r>
      <w:r w:rsidR="008A7625">
        <w:t>; and</w:t>
      </w:r>
    </w:p>
    <w:p w:rsidR="008A7625" w:rsidP="007720AC" w:rsidRDefault="008A7625" w14:paraId="251CC829" w14:textId="0705D188">
      <w:pPr>
        <w:pStyle w:val="scemptyline"/>
      </w:pPr>
    </w:p>
    <w:p w:rsidR="008A7625" w:rsidP="00843D27" w:rsidRDefault="008A7625" w14:paraId="44F28955" w14:textId="7365B281">
      <w:pPr>
        <w:pStyle w:val="scresolutionwhereas"/>
      </w:pPr>
      <w:bookmarkStart w:name="wa_c6374ee23" w:id="4"/>
      <w:proofErr w:type="gramStart"/>
      <w:r>
        <w:t>W</w:t>
      </w:r>
      <w:bookmarkEnd w:id="4"/>
      <w:r>
        <w:t>hereas,</w:t>
      </w:r>
      <w:proofErr w:type="gramEnd"/>
      <w:r w:rsidR="001347EE">
        <w:t xml:space="preserve"> </w:t>
      </w:r>
      <w:r w:rsidRPr="00C76E3A" w:rsidR="00C76E3A">
        <w:t xml:space="preserve">Representative </w:t>
      </w:r>
      <w:r w:rsidR="00C76E3A">
        <w:t>McCravy</w:t>
      </w:r>
      <w:r w:rsidRPr="00C76E3A" w:rsidR="00C76E3A">
        <w:t>’s statements amount to conduct unbecoming a member of the House of Representatives and, as a result, has brought dishonor to himself, the State of South Carolina, and to its citizens and it is therefore appropriate that he be censured by the body.  Now, therefore</w:t>
      </w:r>
      <w:r w:rsidR="00C76E3A">
        <w:t>,</w:t>
      </w:r>
    </w:p>
    <w:p w:rsidRPr="00040E43" w:rsidR="008A7625" w:rsidP="006B1590" w:rsidRDefault="008A7625" w14:paraId="24BB5989" w14:textId="77777777">
      <w:pPr>
        <w:pStyle w:val="scresolutionbody"/>
      </w:pPr>
    </w:p>
    <w:p w:rsidRPr="00040E43" w:rsidR="00B9052D" w:rsidP="00FA0B1D" w:rsidRDefault="00B9052D" w14:paraId="48DB32E4" w14:textId="4EB6F55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75B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255628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75B7">
            <w:rPr>
              <w:rStyle w:val="scresolutionbody1"/>
            </w:rPr>
            <w:t>House of Representatives</w:t>
          </w:r>
        </w:sdtContent>
      </w:sdt>
      <w:r w:rsidRPr="00040E43">
        <w:t xml:space="preserve">, by this resolution, </w:t>
      </w:r>
      <w:r w:rsidR="00C76E3A">
        <w:t>hereby censures John R. McCravy III, for statements made in violation of Rule 3.6</w:t>
      </w:r>
      <w:r w:rsidRPr="00C76E3A" w:rsidR="00C76E3A">
        <w:t>, Rules of the House of Representatives, regarding decorum and under the authority of Section 12, Article III of the Constitution of the State of South Carolina, 1895.</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F611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C619843" w:rsidR="007003E1" w:rsidRDefault="007F6B0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F5F1C">
              <w:t>[4556]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F5F1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41CC"/>
    <w:rsid w:val="0009711F"/>
    <w:rsid w:val="00097234"/>
    <w:rsid w:val="00097C23"/>
    <w:rsid w:val="000A2011"/>
    <w:rsid w:val="000B1D78"/>
    <w:rsid w:val="000C1B7B"/>
    <w:rsid w:val="000C5BE4"/>
    <w:rsid w:val="000E0100"/>
    <w:rsid w:val="000E1785"/>
    <w:rsid w:val="000E546A"/>
    <w:rsid w:val="000F1901"/>
    <w:rsid w:val="000F2E49"/>
    <w:rsid w:val="000F40FA"/>
    <w:rsid w:val="000F5F1C"/>
    <w:rsid w:val="001035F1"/>
    <w:rsid w:val="0010776B"/>
    <w:rsid w:val="00133E66"/>
    <w:rsid w:val="001347EE"/>
    <w:rsid w:val="001369B5"/>
    <w:rsid w:val="00136B38"/>
    <w:rsid w:val="001373F6"/>
    <w:rsid w:val="001435A3"/>
    <w:rsid w:val="00146ED3"/>
    <w:rsid w:val="00151044"/>
    <w:rsid w:val="00186077"/>
    <w:rsid w:val="00187057"/>
    <w:rsid w:val="001A022F"/>
    <w:rsid w:val="001A2C0B"/>
    <w:rsid w:val="001A72A6"/>
    <w:rsid w:val="001C4F58"/>
    <w:rsid w:val="001D08F2"/>
    <w:rsid w:val="001D1279"/>
    <w:rsid w:val="001D2A16"/>
    <w:rsid w:val="001D34BC"/>
    <w:rsid w:val="001D3A58"/>
    <w:rsid w:val="001D525B"/>
    <w:rsid w:val="001D68D8"/>
    <w:rsid w:val="001D7F4F"/>
    <w:rsid w:val="001F75F9"/>
    <w:rsid w:val="002017E6"/>
    <w:rsid w:val="00205238"/>
    <w:rsid w:val="00211B4F"/>
    <w:rsid w:val="002257E3"/>
    <w:rsid w:val="002321B6"/>
    <w:rsid w:val="00232912"/>
    <w:rsid w:val="00246C27"/>
    <w:rsid w:val="0025001F"/>
    <w:rsid w:val="00250967"/>
    <w:rsid w:val="002543C8"/>
    <w:rsid w:val="0025541D"/>
    <w:rsid w:val="002635C9"/>
    <w:rsid w:val="00284AAE"/>
    <w:rsid w:val="002B451A"/>
    <w:rsid w:val="002C0385"/>
    <w:rsid w:val="002D385B"/>
    <w:rsid w:val="002D55D2"/>
    <w:rsid w:val="002E5912"/>
    <w:rsid w:val="002F4473"/>
    <w:rsid w:val="00301B21"/>
    <w:rsid w:val="00325348"/>
    <w:rsid w:val="0032732C"/>
    <w:rsid w:val="003321E4"/>
    <w:rsid w:val="00336AD0"/>
    <w:rsid w:val="0036008C"/>
    <w:rsid w:val="003661B5"/>
    <w:rsid w:val="0037079A"/>
    <w:rsid w:val="00385E1F"/>
    <w:rsid w:val="00397438"/>
    <w:rsid w:val="003A4798"/>
    <w:rsid w:val="003A4F41"/>
    <w:rsid w:val="003A56C4"/>
    <w:rsid w:val="003C4DAB"/>
    <w:rsid w:val="003C75D3"/>
    <w:rsid w:val="003D01E8"/>
    <w:rsid w:val="003D0BC2"/>
    <w:rsid w:val="003E5288"/>
    <w:rsid w:val="003F6D79"/>
    <w:rsid w:val="003F6E8C"/>
    <w:rsid w:val="0041760A"/>
    <w:rsid w:val="00417C01"/>
    <w:rsid w:val="004252D4"/>
    <w:rsid w:val="00436096"/>
    <w:rsid w:val="004403BD"/>
    <w:rsid w:val="00460DED"/>
    <w:rsid w:val="00461441"/>
    <w:rsid w:val="004623E6"/>
    <w:rsid w:val="0046488E"/>
    <w:rsid w:val="0046685D"/>
    <w:rsid w:val="004669F5"/>
    <w:rsid w:val="004809EE"/>
    <w:rsid w:val="004A22AA"/>
    <w:rsid w:val="004B7339"/>
    <w:rsid w:val="004E7D54"/>
    <w:rsid w:val="00511974"/>
    <w:rsid w:val="00513EFA"/>
    <w:rsid w:val="0052116B"/>
    <w:rsid w:val="005259E1"/>
    <w:rsid w:val="00525E68"/>
    <w:rsid w:val="005273C6"/>
    <w:rsid w:val="005275A2"/>
    <w:rsid w:val="00530A69"/>
    <w:rsid w:val="00540EE8"/>
    <w:rsid w:val="00543DF3"/>
    <w:rsid w:val="00544C6E"/>
    <w:rsid w:val="00545593"/>
    <w:rsid w:val="00545C09"/>
    <w:rsid w:val="00551C74"/>
    <w:rsid w:val="00556D05"/>
    <w:rsid w:val="00556EBF"/>
    <w:rsid w:val="0055760A"/>
    <w:rsid w:val="005740C5"/>
    <w:rsid w:val="0057560B"/>
    <w:rsid w:val="00577C6C"/>
    <w:rsid w:val="005834ED"/>
    <w:rsid w:val="00584ABD"/>
    <w:rsid w:val="005A56EC"/>
    <w:rsid w:val="005A62FE"/>
    <w:rsid w:val="005C2FE2"/>
    <w:rsid w:val="005E2BC9"/>
    <w:rsid w:val="00605102"/>
    <w:rsid w:val="006053F5"/>
    <w:rsid w:val="00611909"/>
    <w:rsid w:val="0061592F"/>
    <w:rsid w:val="006215AA"/>
    <w:rsid w:val="0062751E"/>
    <w:rsid w:val="00627DCA"/>
    <w:rsid w:val="00642FF0"/>
    <w:rsid w:val="0064770F"/>
    <w:rsid w:val="00666545"/>
    <w:rsid w:val="00666E48"/>
    <w:rsid w:val="00670F2F"/>
    <w:rsid w:val="006913C9"/>
    <w:rsid w:val="0069470D"/>
    <w:rsid w:val="006B1590"/>
    <w:rsid w:val="006D58AA"/>
    <w:rsid w:val="006E05FF"/>
    <w:rsid w:val="006E4451"/>
    <w:rsid w:val="006E655C"/>
    <w:rsid w:val="006E69E6"/>
    <w:rsid w:val="006F2B99"/>
    <w:rsid w:val="007003E1"/>
    <w:rsid w:val="007070AD"/>
    <w:rsid w:val="00733210"/>
    <w:rsid w:val="00734F00"/>
    <w:rsid w:val="007352A5"/>
    <w:rsid w:val="0073631E"/>
    <w:rsid w:val="00736959"/>
    <w:rsid w:val="00741395"/>
    <w:rsid w:val="0074375C"/>
    <w:rsid w:val="00744BD0"/>
    <w:rsid w:val="00745AB3"/>
    <w:rsid w:val="00746A58"/>
    <w:rsid w:val="007720AC"/>
    <w:rsid w:val="00781DF8"/>
    <w:rsid w:val="007836CC"/>
    <w:rsid w:val="00787728"/>
    <w:rsid w:val="007917CE"/>
    <w:rsid w:val="007959D3"/>
    <w:rsid w:val="007A70AE"/>
    <w:rsid w:val="007C0EE1"/>
    <w:rsid w:val="007C69B6"/>
    <w:rsid w:val="007C72ED"/>
    <w:rsid w:val="007E01B6"/>
    <w:rsid w:val="007F3C86"/>
    <w:rsid w:val="007F6210"/>
    <w:rsid w:val="007F6B07"/>
    <w:rsid w:val="007F6D64"/>
    <w:rsid w:val="0080360C"/>
    <w:rsid w:val="00810471"/>
    <w:rsid w:val="00821AFD"/>
    <w:rsid w:val="008362E8"/>
    <w:rsid w:val="008410D3"/>
    <w:rsid w:val="00843CF0"/>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076C"/>
    <w:rsid w:val="00953783"/>
    <w:rsid w:val="0096528D"/>
    <w:rsid w:val="00965B3F"/>
    <w:rsid w:val="00985499"/>
    <w:rsid w:val="009A1A48"/>
    <w:rsid w:val="009B44AF"/>
    <w:rsid w:val="009C636A"/>
    <w:rsid w:val="009C6A0B"/>
    <w:rsid w:val="009C7F19"/>
    <w:rsid w:val="009E2BE4"/>
    <w:rsid w:val="009F0C77"/>
    <w:rsid w:val="009F4DD1"/>
    <w:rsid w:val="009F6111"/>
    <w:rsid w:val="009F7B81"/>
    <w:rsid w:val="00A02543"/>
    <w:rsid w:val="00A25F59"/>
    <w:rsid w:val="00A304B6"/>
    <w:rsid w:val="00A41684"/>
    <w:rsid w:val="00A560F7"/>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2482"/>
    <w:rsid w:val="00AF69EE"/>
    <w:rsid w:val="00B00C4F"/>
    <w:rsid w:val="00B128F5"/>
    <w:rsid w:val="00B239AA"/>
    <w:rsid w:val="00B31DA6"/>
    <w:rsid w:val="00B3602C"/>
    <w:rsid w:val="00B412D4"/>
    <w:rsid w:val="00B424CB"/>
    <w:rsid w:val="00B519D6"/>
    <w:rsid w:val="00B6480F"/>
    <w:rsid w:val="00B64FFF"/>
    <w:rsid w:val="00B703CB"/>
    <w:rsid w:val="00B7267F"/>
    <w:rsid w:val="00B82D6C"/>
    <w:rsid w:val="00B879A5"/>
    <w:rsid w:val="00B9052D"/>
    <w:rsid w:val="00B9105E"/>
    <w:rsid w:val="00B94B2E"/>
    <w:rsid w:val="00BB75B7"/>
    <w:rsid w:val="00BC1E62"/>
    <w:rsid w:val="00BC695A"/>
    <w:rsid w:val="00BD086A"/>
    <w:rsid w:val="00BD4498"/>
    <w:rsid w:val="00BE3C22"/>
    <w:rsid w:val="00BE46CD"/>
    <w:rsid w:val="00BF0BA2"/>
    <w:rsid w:val="00C02C1B"/>
    <w:rsid w:val="00C0345E"/>
    <w:rsid w:val="00C115E5"/>
    <w:rsid w:val="00C12980"/>
    <w:rsid w:val="00C21775"/>
    <w:rsid w:val="00C21ABE"/>
    <w:rsid w:val="00C31479"/>
    <w:rsid w:val="00C31C95"/>
    <w:rsid w:val="00C3483A"/>
    <w:rsid w:val="00C41EB9"/>
    <w:rsid w:val="00C433D3"/>
    <w:rsid w:val="00C6463F"/>
    <w:rsid w:val="00C664FC"/>
    <w:rsid w:val="00C7322B"/>
    <w:rsid w:val="00C73AFC"/>
    <w:rsid w:val="00C74E9D"/>
    <w:rsid w:val="00C76E3A"/>
    <w:rsid w:val="00C826DD"/>
    <w:rsid w:val="00C82FD3"/>
    <w:rsid w:val="00C92819"/>
    <w:rsid w:val="00C93C2C"/>
    <w:rsid w:val="00CA3BCF"/>
    <w:rsid w:val="00CC6B7B"/>
    <w:rsid w:val="00CD2089"/>
    <w:rsid w:val="00CE4EE6"/>
    <w:rsid w:val="00CF02C0"/>
    <w:rsid w:val="00CF44FA"/>
    <w:rsid w:val="00D1567E"/>
    <w:rsid w:val="00D260BC"/>
    <w:rsid w:val="00D31310"/>
    <w:rsid w:val="00D315DC"/>
    <w:rsid w:val="00D37AF8"/>
    <w:rsid w:val="00D55053"/>
    <w:rsid w:val="00D66B80"/>
    <w:rsid w:val="00D73A67"/>
    <w:rsid w:val="00D762C8"/>
    <w:rsid w:val="00D8028D"/>
    <w:rsid w:val="00D970A9"/>
    <w:rsid w:val="00DB1F5E"/>
    <w:rsid w:val="00DC47B1"/>
    <w:rsid w:val="00DC6B0B"/>
    <w:rsid w:val="00DF3845"/>
    <w:rsid w:val="00E071A0"/>
    <w:rsid w:val="00E32D96"/>
    <w:rsid w:val="00E41911"/>
    <w:rsid w:val="00E44B57"/>
    <w:rsid w:val="00E65647"/>
    <w:rsid w:val="00E658FD"/>
    <w:rsid w:val="00E92EEF"/>
    <w:rsid w:val="00E95B4E"/>
    <w:rsid w:val="00E97AB4"/>
    <w:rsid w:val="00EA150E"/>
    <w:rsid w:val="00EB0F12"/>
    <w:rsid w:val="00EB0FD4"/>
    <w:rsid w:val="00EC30E0"/>
    <w:rsid w:val="00ED0C36"/>
    <w:rsid w:val="00EF2368"/>
    <w:rsid w:val="00EF3015"/>
    <w:rsid w:val="00EF5F4D"/>
    <w:rsid w:val="00F02C5C"/>
    <w:rsid w:val="00F23359"/>
    <w:rsid w:val="00F24442"/>
    <w:rsid w:val="00F35CF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F1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F5F1C"/>
    <w:pPr>
      <w:keepNext/>
      <w:suppressAutoHyphens/>
      <w:jc w:val="center"/>
      <w:outlineLvl w:val="0"/>
    </w:pPr>
    <w:rPr>
      <w:b/>
      <w:sz w:val="30"/>
    </w:rPr>
  </w:style>
  <w:style w:type="character" w:default="1" w:styleId="DefaultParagraphFont">
    <w:name w:val="Default Paragraph Font"/>
    <w:uiPriority w:val="1"/>
    <w:semiHidden/>
    <w:unhideWhenUsed/>
    <w:rsid w:val="000F5F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5F1C"/>
  </w:style>
  <w:style w:type="character" w:customStyle="1" w:styleId="Heading1Char">
    <w:name w:val="Heading 1 Char"/>
    <w:basedOn w:val="DefaultParagraphFont"/>
    <w:link w:val="Heading1"/>
    <w:uiPriority w:val="9"/>
    <w:rsid w:val="000F5F1C"/>
    <w:rPr>
      <w:rFonts w:eastAsia="Times New Roman" w:cs="Times New Roman"/>
      <w:b/>
      <w:sz w:val="30"/>
      <w:szCs w:val="20"/>
    </w:rPr>
  </w:style>
  <w:style w:type="paragraph" w:styleId="Header">
    <w:name w:val="header"/>
    <w:basedOn w:val="Normal"/>
    <w:link w:val="HeaderChar"/>
    <w:uiPriority w:val="99"/>
    <w:unhideWhenUsed/>
    <w:rsid w:val="000F5F1C"/>
    <w:pPr>
      <w:tabs>
        <w:tab w:val="center" w:pos="4680"/>
        <w:tab w:val="right" w:pos="9360"/>
      </w:tabs>
    </w:pPr>
  </w:style>
  <w:style w:type="character" w:customStyle="1" w:styleId="HeaderChar">
    <w:name w:val="Header Char"/>
    <w:basedOn w:val="DefaultParagraphFont"/>
    <w:link w:val="Header"/>
    <w:uiPriority w:val="99"/>
    <w:rsid w:val="000F5F1C"/>
    <w:rPr>
      <w:rFonts w:eastAsia="Times New Roman" w:cs="Times New Roman"/>
      <w:szCs w:val="20"/>
    </w:rPr>
  </w:style>
  <w:style w:type="paragraph" w:styleId="Footer">
    <w:name w:val="footer"/>
    <w:basedOn w:val="Normal"/>
    <w:link w:val="FooterChar"/>
    <w:uiPriority w:val="99"/>
    <w:unhideWhenUsed/>
    <w:rsid w:val="000F5F1C"/>
    <w:pPr>
      <w:tabs>
        <w:tab w:val="center" w:pos="4680"/>
        <w:tab w:val="right" w:pos="9360"/>
      </w:tabs>
    </w:pPr>
  </w:style>
  <w:style w:type="character" w:customStyle="1" w:styleId="FooterChar">
    <w:name w:val="Footer Char"/>
    <w:basedOn w:val="DefaultParagraphFont"/>
    <w:link w:val="Footer"/>
    <w:uiPriority w:val="99"/>
    <w:rsid w:val="000F5F1C"/>
    <w:rPr>
      <w:rFonts w:eastAsia="Times New Roman" w:cs="Times New Roman"/>
      <w:szCs w:val="20"/>
    </w:rPr>
  </w:style>
  <w:style w:type="character" w:styleId="PageNumber">
    <w:name w:val="page number"/>
    <w:basedOn w:val="DefaultParagraphFont"/>
    <w:uiPriority w:val="99"/>
    <w:semiHidden/>
    <w:unhideWhenUsed/>
    <w:rsid w:val="000F5F1C"/>
  </w:style>
  <w:style w:type="character" w:styleId="LineNumber">
    <w:name w:val="line number"/>
    <w:basedOn w:val="DefaultParagraphFont"/>
    <w:uiPriority w:val="99"/>
    <w:semiHidden/>
    <w:unhideWhenUsed/>
    <w:rsid w:val="000F5F1C"/>
  </w:style>
  <w:style w:type="paragraph" w:customStyle="1" w:styleId="BillDots">
    <w:name w:val="Bill Dots"/>
    <w:basedOn w:val="Normal"/>
    <w:qFormat/>
    <w:rsid w:val="000F5F1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F5F1C"/>
    <w:pPr>
      <w:tabs>
        <w:tab w:val="right" w:pos="5904"/>
      </w:tabs>
    </w:pPr>
  </w:style>
  <w:style w:type="paragraph" w:styleId="BalloonText">
    <w:name w:val="Balloon Text"/>
    <w:basedOn w:val="Normal"/>
    <w:link w:val="BalloonTextChar"/>
    <w:uiPriority w:val="99"/>
    <w:semiHidden/>
    <w:unhideWhenUsed/>
    <w:rsid w:val="000F5F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F1C"/>
    <w:rPr>
      <w:rFonts w:ascii="Segoe UI" w:eastAsia="Times New Roman" w:hAnsi="Segoe UI" w:cs="Segoe UI"/>
      <w:sz w:val="18"/>
      <w:szCs w:val="18"/>
    </w:rPr>
  </w:style>
  <w:style w:type="paragraph" w:styleId="ListParagraph">
    <w:name w:val="List Paragraph"/>
    <w:basedOn w:val="Normal"/>
    <w:uiPriority w:val="34"/>
    <w:qFormat/>
    <w:rsid w:val="000F5F1C"/>
    <w:pPr>
      <w:ind w:left="720"/>
      <w:contextualSpacing/>
    </w:pPr>
  </w:style>
  <w:style w:type="paragraph" w:customStyle="1" w:styleId="scbillheader">
    <w:name w:val="sc_bill_header"/>
    <w:qFormat/>
    <w:rsid w:val="000F5F1C"/>
    <w:pPr>
      <w:widowControl w:val="0"/>
      <w:suppressAutoHyphens/>
      <w:spacing w:after="0" w:line="240" w:lineRule="auto"/>
      <w:jc w:val="center"/>
    </w:pPr>
    <w:rPr>
      <w:b/>
      <w:caps/>
      <w:sz w:val="30"/>
    </w:rPr>
  </w:style>
  <w:style w:type="paragraph" w:customStyle="1" w:styleId="schouseresolutionbythis">
    <w:name w:val="sc_house_resolution_by_this"/>
    <w:qFormat/>
    <w:rsid w:val="000F5F1C"/>
    <w:pPr>
      <w:widowControl w:val="0"/>
      <w:suppressAutoHyphens/>
      <w:spacing w:after="0" w:line="240" w:lineRule="auto"/>
      <w:jc w:val="both"/>
    </w:pPr>
  </w:style>
  <w:style w:type="paragraph" w:customStyle="1" w:styleId="schouseresolutionclippageattorney">
    <w:name w:val="sc_house_resolution_clip_page_attorney"/>
    <w:qFormat/>
    <w:rsid w:val="000F5F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F5F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F5F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F5F1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F5F1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F5F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F5F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F5F1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F5F1C"/>
    <w:pPr>
      <w:widowControl w:val="0"/>
      <w:suppressAutoHyphens/>
      <w:spacing w:after="0" w:line="240" w:lineRule="auto"/>
      <w:jc w:val="both"/>
    </w:pPr>
    <w:rPr>
      <w:caps/>
    </w:rPr>
  </w:style>
  <w:style w:type="paragraph" w:customStyle="1" w:styleId="schouseresolutionemptyline">
    <w:name w:val="sc_house_resolution_empty_line"/>
    <w:qFormat/>
    <w:rsid w:val="000F5F1C"/>
    <w:pPr>
      <w:widowControl w:val="0"/>
      <w:suppressAutoHyphens/>
      <w:spacing w:after="0" w:line="240" w:lineRule="auto"/>
      <w:jc w:val="both"/>
    </w:pPr>
  </w:style>
  <w:style w:type="paragraph" w:customStyle="1" w:styleId="schouseresolutionfurtherresolved">
    <w:name w:val="sc_house_resolution_further_resolved"/>
    <w:qFormat/>
    <w:rsid w:val="000F5F1C"/>
    <w:pPr>
      <w:widowControl w:val="0"/>
      <w:suppressAutoHyphens/>
      <w:spacing w:after="0" w:line="240" w:lineRule="auto"/>
      <w:jc w:val="both"/>
    </w:pPr>
  </w:style>
  <w:style w:type="paragraph" w:customStyle="1" w:styleId="schouseresolutionheader">
    <w:name w:val="sc_house_resolution_header"/>
    <w:qFormat/>
    <w:rsid w:val="000F5F1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F5F1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F5F1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F5F1C"/>
    <w:pPr>
      <w:widowControl w:val="0"/>
      <w:suppressLineNumbers/>
      <w:suppressAutoHyphens/>
      <w:jc w:val="left"/>
    </w:pPr>
    <w:rPr>
      <w:b/>
    </w:rPr>
  </w:style>
  <w:style w:type="paragraph" w:customStyle="1" w:styleId="schouseresolutionjackettitle">
    <w:name w:val="sc_house_resolution_jacket_title"/>
    <w:qFormat/>
    <w:rsid w:val="000F5F1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F5F1C"/>
    <w:pPr>
      <w:widowControl w:val="0"/>
      <w:suppressAutoHyphens/>
      <w:spacing w:after="0" w:line="360" w:lineRule="auto"/>
      <w:jc w:val="both"/>
    </w:pPr>
  </w:style>
  <w:style w:type="paragraph" w:customStyle="1" w:styleId="scresolutionwhereas">
    <w:name w:val="sc_resolution_whereas"/>
    <w:qFormat/>
    <w:rsid w:val="000F5F1C"/>
    <w:pPr>
      <w:widowControl w:val="0"/>
      <w:suppressAutoHyphens/>
      <w:spacing w:after="0" w:line="360" w:lineRule="auto"/>
      <w:jc w:val="both"/>
    </w:pPr>
  </w:style>
  <w:style w:type="paragraph" w:customStyle="1" w:styleId="schouseresolutionxx">
    <w:name w:val="sc_house_resolution_xx"/>
    <w:qFormat/>
    <w:rsid w:val="000F5F1C"/>
    <w:pPr>
      <w:widowControl w:val="0"/>
      <w:suppressAutoHyphens/>
      <w:spacing w:after="0" w:line="240" w:lineRule="auto"/>
      <w:jc w:val="center"/>
    </w:pPr>
  </w:style>
  <w:style w:type="paragraph" w:customStyle="1" w:styleId="BillDots0">
    <w:name w:val="BillDots"/>
    <w:basedOn w:val="Normal"/>
    <w:autoRedefine/>
    <w:qFormat/>
    <w:rsid w:val="000F5F1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F5F1C"/>
    <w:rPr>
      <w:color w:val="0000FF" w:themeColor="hyperlink"/>
      <w:u w:val="single"/>
    </w:rPr>
  </w:style>
  <w:style w:type="paragraph" w:customStyle="1" w:styleId="Numbers">
    <w:name w:val="Numbers"/>
    <w:basedOn w:val="BillDots0"/>
    <w:qFormat/>
    <w:rsid w:val="000F5F1C"/>
    <w:pPr>
      <w:tabs>
        <w:tab w:val="right" w:pos="5904"/>
      </w:tabs>
    </w:pPr>
  </w:style>
  <w:style w:type="character" w:customStyle="1" w:styleId="scclippagepath">
    <w:name w:val="sc_clip_page_path"/>
    <w:uiPriority w:val="1"/>
    <w:qFormat/>
    <w:rsid w:val="000F5F1C"/>
    <w:rPr>
      <w:rFonts w:ascii="Times New Roman" w:hAnsi="Times New Roman"/>
      <w:caps/>
      <w:smallCaps w:val="0"/>
      <w:sz w:val="22"/>
    </w:rPr>
  </w:style>
  <w:style w:type="paragraph" w:customStyle="1" w:styleId="scconresoattyda">
    <w:name w:val="sc_con_reso_atty_da"/>
    <w:qFormat/>
    <w:rsid w:val="000F5F1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F5F1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F5F1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F5F1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F5F1C"/>
    <w:pPr>
      <w:widowControl w:val="0"/>
      <w:suppressAutoHyphens/>
      <w:spacing w:after="0" w:line="240" w:lineRule="auto"/>
      <w:jc w:val="both"/>
    </w:pPr>
  </w:style>
  <w:style w:type="paragraph" w:customStyle="1" w:styleId="scjrregattydadocno">
    <w:name w:val="sc_jrreg_atty_da_docno"/>
    <w:basedOn w:val="Normal"/>
    <w:qFormat/>
    <w:rsid w:val="000F5F1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F5F1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F5F1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F5F1C"/>
    <w:rPr>
      <w:rFonts w:ascii="Times New Roman" w:hAnsi="Times New Roman"/>
      <w:b/>
      <w:caps/>
      <w:smallCaps w:val="0"/>
      <w:sz w:val="24"/>
    </w:rPr>
  </w:style>
  <w:style w:type="paragraph" w:customStyle="1" w:styleId="scjrregfooter">
    <w:name w:val="sc_jrreg_footer"/>
    <w:qFormat/>
    <w:rsid w:val="000F5F1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F5F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F5F1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F5F1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F5F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F5F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F5F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F5F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F5F1C"/>
    <w:pPr>
      <w:widowControl w:val="0"/>
      <w:suppressAutoHyphens/>
      <w:spacing w:after="0" w:line="360" w:lineRule="auto"/>
      <w:jc w:val="both"/>
    </w:pPr>
  </w:style>
  <w:style w:type="paragraph" w:customStyle="1" w:styleId="scresolutionbody">
    <w:name w:val="sc_resolution_body"/>
    <w:qFormat/>
    <w:rsid w:val="000F5F1C"/>
    <w:pPr>
      <w:widowControl w:val="0"/>
      <w:suppressAutoHyphens/>
      <w:spacing w:after="0" w:line="360" w:lineRule="auto"/>
      <w:jc w:val="both"/>
    </w:pPr>
  </w:style>
  <w:style w:type="paragraph" w:customStyle="1" w:styleId="scresolutionclippagebottom">
    <w:name w:val="sc_resolution_clip_page_bottom"/>
    <w:qFormat/>
    <w:rsid w:val="000F5F1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F5F1C"/>
    <w:pPr>
      <w:widowControl w:val="0"/>
      <w:suppressAutoHyphens/>
      <w:spacing w:after="0" w:line="240" w:lineRule="auto"/>
      <w:jc w:val="both"/>
    </w:pPr>
  </w:style>
  <w:style w:type="paragraph" w:customStyle="1" w:styleId="scresolutionfooter">
    <w:name w:val="sc_resolution_footer"/>
    <w:link w:val="scresolutionfooterChar"/>
    <w:qFormat/>
    <w:rsid w:val="000F5F1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F5F1C"/>
    <w:rPr>
      <w:rFonts w:eastAsia="Times New Roman" w:cs="Times New Roman"/>
      <w:szCs w:val="20"/>
    </w:rPr>
  </w:style>
  <w:style w:type="paragraph" w:customStyle="1" w:styleId="scresolutionheader">
    <w:name w:val="sc_resolution_header"/>
    <w:qFormat/>
    <w:rsid w:val="000F5F1C"/>
    <w:pPr>
      <w:widowControl w:val="0"/>
      <w:suppressAutoHyphens/>
      <w:spacing w:after="0" w:line="240" w:lineRule="auto"/>
      <w:jc w:val="center"/>
    </w:pPr>
    <w:rPr>
      <w:b/>
      <w:caps/>
      <w:sz w:val="30"/>
    </w:rPr>
  </w:style>
  <w:style w:type="paragraph" w:customStyle="1" w:styleId="scresolutiontitle">
    <w:name w:val="sc_resolution_title"/>
    <w:qFormat/>
    <w:rsid w:val="000F5F1C"/>
    <w:pPr>
      <w:widowControl w:val="0"/>
      <w:suppressAutoHyphens/>
      <w:spacing w:after="0" w:line="240" w:lineRule="auto"/>
      <w:jc w:val="both"/>
    </w:pPr>
    <w:rPr>
      <w:caps/>
    </w:rPr>
  </w:style>
  <w:style w:type="paragraph" w:customStyle="1" w:styleId="scresolutionxx">
    <w:name w:val="sc_resolution_xx"/>
    <w:qFormat/>
    <w:rsid w:val="000F5F1C"/>
    <w:pPr>
      <w:widowControl w:val="0"/>
      <w:suppressAutoHyphens/>
      <w:spacing w:after="0" w:line="240" w:lineRule="auto"/>
      <w:jc w:val="center"/>
    </w:pPr>
  </w:style>
  <w:style w:type="character" w:customStyle="1" w:styleId="scSECTIONS">
    <w:name w:val="sc_SECTIONS"/>
    <w:uiPriority w:val="1"/>
    <w:qFormat/>
    <w:rsid w:val="000F5F1C"/>
    <w:rPr>
      <w:rFonts w:ascii="Times New Roman" w:hAnsi="Times New Roman"/>
      <w:b w:val="0"/>
      <w:i w:val="0"/>
      <w:caps/>
      <w:smallCaps w:val="0"/>
      <w:color w:val="auto"/>
      <w:sz w:val="22"/>
    </w:rPr>
  </w:style>
  <w:style w:type="character" w:customStyle="1" w:styleId="scsenateclippagepath">
    <w:name w:val="sc_senate_clip_page_path"/>
    <w:uiPriority w:val="1"/>
    <w:qFormat/>
    <w:rsid w:val="000F5F1C"/>
    <w:rPr>
      <w:rFonts w:ascii="Times New Roman" w:hAnsi="Times New Roman"/>
      <w:caps/>
      <w:smallCaps w:val="0"/>
      <w:sz w:val="22"/>
    </w:rPr>
  </w:style>
  <w:style w:type="paragraph" w:customStyle="1" w:styleId="scsenateresolutionbody">
    <w:name w:val="sc_senate_resolution_body"/>
    <w:qFormat/>
    <w:rsid w:val="000F5F1C"/>
    <w:pPr>
      <w:widowControl w:val="0"/>
      <w:suppressAutoHyphens/>
      <w:spacing w:after="0" w:line="360" w:lineRule="auto"/>
      <w:jc w:val="both"/>
    </w:pPr>
  </w:style>
  <w:style w:type="paragraph" w:customStyle="1" w:styleId="scsenateresolutionclippagebottom">
    <w:name w:val="sc_senate_resolution_clip_page_bottom"/>
    <w:qFormat/>
    <w:rsid w:val="000F5F1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F5F1C"/>
    <w:pPr>
      <w:widowControl w:val="0"/>
      <w:suppressLineNumbers/>
      <w:suppressAutoHyphens/>
    </w:pPr>
  </w:style>
  <w:style w:type="paragraph" w:customStyle="1" w:styleId="scsenateresolutionclippagerepdocumentname">
    <w:name w:val="sc_senate_resolution_clip_page_rep_document_name"/>
    <w:qFormat/>
    <w:rsid w:val="000F5F1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F5F1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F5F1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F5F1C"/>
    <w:rPr>
      <w:color w:val="808080"/>
    </w:rPr>
  </w:style>
  <w:style w:type="paragraph" w:customStyle="1" w:styleId="sctablecodifiedsection">
    <w:name w:val="sc_table_codified_section"/>
    <w:qFormat/>
    <w:rsid w:val="000F5F1C"/>
    <w:pPr>
      <w:widowControl w:val="0"/>
      <w:suppressAutoHyphens/>
      <w:spacing w:after="0" w:line="360" w:lineRule="auto"/>
    </w:pPr>
  </w:style>
  <w:style w:type="paragraph" w:customStyle="1" w:styleId="sctableln">
    <w:name w:val="sc_table_ln"/>
    <w:qFormat/>
    <w:rsid w:val="000F5F1C"/>
    <w:pPr>
      <w:widowControl w:val="0"/>
      <w:suppressAutoHyphens/>
      <w:spacing w:after="0" w:line="360" w:lineRule="auto"/>
      <w:jc w:val="right"/>
    </w:pPr>
  </w:style>
  <w:style w:type="paragraph" w:customStyle="1" w:styleId="sctablenoncodifiedsection">
    <w:name w:val="sc_table_non_codified_section"/>
    <w:qFormat/>
    <w:rsid w:val="000F5F1C"/>
    <w:pPr>
      <w:widowControl w:val="0"/>
      <w:suppressAutoHyphens/>
      <w:spacing w:after="0" w:line="360" w:lineRule="auto"/>
    </w:pPr>
  </w:style>
  <w:style w:type="paragraph" w:customStyle="1" w:styleId="scresolutionmembers">
    <w:name w:val="sc_resolution_members"/>
    <w:qFormat/>
    <w:rsid w:val="000F5F1C"/>
    <w:pPr>
      <w:widowControl w:val="0"/>
      <w:suppressAutoHyphens/>
      <w:spacing w:after="0" w:line="360" w:lineRule="auto"/>
      <w:jc w:val="both"/>
    </w:pPr>
  </w:style>
  <w:style w:type="paragraph" w:customStyle="1" w:styleId="scdraftheader">
    <w:name w:val="sc_draft_header"/>
    <w:qFormat/>
    <w:rsid w:val="000F5F1C"/>
    <w:pPr>
      <w:widowControl w:val="0"/>
      <w:suppressAutoHyphens/>
      <w:spacing w:after="0" w:line="240" w:lineRule="auto"/>
    </w:pPr>
  </w:style>
  <w:style w:type="paragraph" w:customStyle="1" w:styleId="scemptyline">
    <w:name w:val="sc_empty_line"/>
    <w:qFormat/>
    <w:rsid w:val="000F5F1C"/>
    <w:pPr>
      <w:widowControl w:val="0"/>
      <w:suppressAutoHyphens/>
      <w:spacing w:after="0" w:line="360" w:lineRule="auto"/>
      <w:jc w:val="both"/>
    </w:pPr>
  </w:style>
  <w:style w:type="paragraph" w:customStyle="1" w:styleId="scemptylineheader">
    <w:name w:val="sc_emptyline_header"/>
    <w:qFormat/>
    <w:rsid w:val="000F5F1C"/>
    <w:pPr>
      <w:widowControl w:val="0"/>
      <w:suppressAutoHyphens/>
      <w:spacing w:after="0" w:line="240" w:lineRule="auto"/>
      <w:jc w:val="both"/>
    </w:pPr>
  </w:style>
  <w:style w:type="character" w:customStyle="1" w:styleId="scinsert">
    <w:name w:val="sc_insert"/>
    <w:uiPriority w:val="1"/>
    <w:qFormat/>
    <w:rsid w:val="000F5F1C"/>
    <w:rPr>
      <w:caps w:val="0"/>
      <w:smallCaps w:val="0"/>
      <w:strike w:val="0"/>
      <w:dstrike w:val="0"/>
      <w:vanish w:val="0"/>
      <w:u w:val="single"/>
      <w:vertAlign w:val="baseline"/>
    </w:rPr>
  </w:style>
  <w:style w:type="character" w:customStyle="1" w:styleId="scinsertblue">
    <w:name w:val="sc_insert_blue"/>
    <w:uiPriority w:val="1"/>
    <w:qFormat/>
    <w:rsid w:val="000F5F1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F5F1C"/>
    <w:rPr>
      <w:caps w:val="0"/>
      <w:smallCaps w:val="0"/>
      <w:strike w:val="0"/>
      <w:dstrike w:val="0"/>
      <w:vanish w:val="0"/>
      <w:color w:val="0070C0"/>
      <w:u w:val="none"/>
      <w:vertAlign w:val="baseline"/>
    </w:rPr>
  </w:style>
  <w:style w:type="character" w:customStyle="1" w:styleId="scinsertred">
    <w:name w:val="sc_insert_red"/>
    <w:uiPriority w:val="1"/>
    <w:qFormat/>
    <w:rsid w:val="000F5F1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F5F1C"/>
    <w:rPr>
      <w:caps w:val="0"/>
      <w:smallCaps w:val="0"/>
      <w:strike w:val="0"/>
      <w:dstrike w:val="0"/>
      <w:vanish w:val="0"/>
      <w:color w:val="FF0000"/>
      <w:u w:val="none"/>
      <w:vertAlign w:val="baseline"/>
    </w:rPr>
  </w:style>
  <w:style w:type="character" w:customStyle="1" w:styleId="scstrike">
    <w:name w:val="sc_strike"/>
    <w:uiPriority w:val="1"/>
    <w:qFormat/>
    <w:rsid w:val="000F5F1C"/>
    <w:rPr>
      <w:strike/>
      <w:dstrike w:val="0"/>
    </w:rPr>
  </w:style>
  <w:style w:type="character" w:customStyle="1" w:styleId="scstrikeblue">
    <w:name w:val="sc_strike_blue"/>
    <w:uiPriority w:val="1"/>
    <w:qFormat/>
    <w:rsid w:val="000F5F1C"/>
    <w:rPr>
      <w:strike/>
      <w:dstrike w:val="0"/>
      <w:color w:val="0070C0"/>
    </w:rPr>
  </w:style>
  <w:style w:type="character" w:customStyle="1" w:styleId="scstrikered">
    <w:name w:val="sc_strike_red"/>
    <w:uiPriority w:val="1"/>
    <w:qFormat/>
    <w:rsid w:val="000F5F1C"/>
    <w:rPr>
      <w:strike/>
      <w:dstrike w:val="0"/>
      <w:color w:val="FF0000"/>
    </w:rPr>
  </w:style>
  <w:style w:type="character" w:customStyle="1" w:styleId="scstrikebluenoncodified">
    <w:name w:val="sc_strike_blue_non_codified"/>
    <w:uiPriority w:val="1"/>
    <w:qFormat/>
    <w:rsid w:val="000F5F1C"/>
    <w:rPr>
      <w:strike/>
      <w:dstrike w:val="0"/>
      <w:color w:val="0070C0"/>
      <w:lang w:val="en-US"/>
    </w:rPr>
  </w:style>
  <w:style w:type="character" w:customStyle="1" w:styleId="scstrikerednoncodified">
    <w:name w:val="sc_strike_red_non_codified"/>
    <w:uiPriority w:val="1"/>
    <w:qFormat/>
    <w:rsid w:val="000F5F1C"/>
    <w:rPr>
      <w:strike/>
      <w:dstrike w:val="0"/>
      <w:color w:val="FF0000"/>
    </w:rPr>
  </w:style>
  <w:style w:type="paragraph" w:customStyle="1" w:styleId="scnowthereforebold">
    <w:name w:val="sc_now_therefore_bold"/>
    <w:uiPriority w:val="1"/>
    <w:qFormat/>
    <w:rsid w:val="000F5F1C"/>
    <w:pPr>
      <w:widowControl w:val="0"/>
      <w:suppressAutoHyphens/>
      <w:spacing w:after="0" w:line="480" w:lineRule="auto"/>
    </w:pPr>
    <w:rPr>
      <w:rFonts w:eastAsia="Calibri" w:cs="Times New Roman"/>
    </w:rPr>
  </w:style>
  <w:style w:type="paragraph" w:customStyle="1" w:styleId="scbillsiglines">
    <w:name w:val="sc_bill_sig_lines"/>
    <w:qFormat/>
    <w:rsid w:val="000F5F1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F5F1C"/>
  </w:style>
  <w:style w:type="paragraph" w:customStyle="1" w:styleId="scbillendxx">
    <w:name w:val="sc_bill_end_xx"/>
    <w:qFormat/>
    <w:rsid w:val="000F5F1C"/>
    <w:pPr>
      <w:widowControl w:val="0"/>
      <w:suppressAutoHyphens/>
      <w:spacing w:after="0" w:line="240" w:lineRule="auto"/>
      <w:jc w:val="center"/>
    </w:pPr>
  </w:style>
  <w:style w:type="character" w:customStyle="1" w:styleId="scbillheader1">
    <w:name w:val="sc_bill_header1"/>
    <w:uiPriority w:val="1"/>
    <w:qFormat/>
    <w:rsid w:val="000F5F1C"/>
  </w:style>
  <w:style w:type="character" w:customStyle="1" w:styleId="scresolutionbody1">
    <w:name w:val="sc_resolution_body1"/>
    <w:uiPriority w:val="1"/>
    <w:qFormat/>
    <w:rsid w:val="000F5F1C"/>
  </w:style>
  <w:style w:type="character" w:styleId="Strong">
    <w:name w:val="Strong"/>
    <w:basedOn w:val="DefaultParagraphFont"/>
    <w:uiPriority w:val="22"/>
    <w:qFormat/>
    <w:rsid w:val="000F5F1C"/>
    <w:rPr>
      <w:b/>
      <w:bCs/>
    </w:rPr>
  </w:style>
  <w:style w:type="character" w:customStyle="1" w:styleId="scamendhouse">
    <w:name w:val="sc_amend_house"/>
    <w:uiPriority w:val="1"/>
    <w:qFormat/>
    <w:rsid w:val="000F5F1C"/>
    <w:rPr>
      <w:bdr w:val="none" w:sz="0" w:space="0" w:color="auto"/>
      <w:shd w:val="clear" w:color="auto" w:fill="FDE9D9" w:themeFill="accent6" w:themeFillTint="33"/>
    </w:rPr>
  </w:style>
  <w:style w:type="character" w:customStyle="1" w:styleId="scamendsenate">
    <w:name w:val="sc_amend_senate"/>
    <w:uiPriority w:val="1"/>
    <w:qFormat/>
    <w:rsid w:val="000F5F1C"/>
    <w:rPr>
      <w:bdr w:val="none" w:sz="0" w:space="0" w:color="auto"/>
      <w:shd w:val="clear" w:color="auto" w:fill="E5DFEC" w:themeFill="accent4" w:themeFillTint="33"/>
    </w:rPr>
  </w:style>
  <w:style w:type="paragraph" w:styleId="Revision">
    <w:name w:val="Revision"/>
    <w:hidden/>
    <w:uiPriority w:val="99"/>
    <w:semiHidden/>
    <w:rsid w:val="000F5F1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F5F1C"/>
    <w:pPr>
      <w:spacing w:after="0" w:line="240" w:lineRule="auto"/>
    </w:pPr>
    <w:rPr>
      <w:i/>
    </w:rPr>
  </w:style>
  <w:style w:type="paragraph" w:customStyle="1" w:styleId="sccoversheetsenate">
    <w:name w:val="sc_coversheet_senate"/>
    <w:qFormat/>
    <w:rsid w:val="000F5F1C"/>
    <w:pPr>
      <w:spacing w:after="0" w:line="240" w:lineRule="auto"/>
    </w:pPr>
    <w:rPr>
      <w:b/>
    </w:rPr>
  </w:style>
  <w:style w:type="character" w:styleId="FollowedHyperlink">
    <w:name w:val="FollowedHyperlink"/>
    <w:basedOn w:val="DefaultParagraphFont"/>
    <w:uiPriority w:val="99"/>
    <w:semiHidden/>
    <w:unhideWhenUsed/>
    <w:rsid w:val="001D3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56&amp;session=126&amp;summary=B" TargetMode="External" Id="Rf1ea6908785b4193" /><Relationship Type="http://schemas.openxmlformats.org/officeDocument/2006/relationships/hyperlink" Target="https://www.scstatehouse.gov/sess126_2025-2026/prever/4556_20250508.docx" TargetMode="External" Id="R5000cd3cdc624009" /><Relationship Type="http://schemas.openxmlformats.org/officeDocument/2006/relationships/hyperlink" Target="h:\hj\20250508.docx" TargetMode="External" Id="Rbd4fba18b929486a" /><Relationship Type="http://schemas.openxmlformats.org/officeDocument/2006/relationships/hyperlink" Target="h:\hj\20250508.docx" TargetMode="External" Id="R7942d52b2f5d45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1B7B"/>
    <w:rsid w:val="00174066"/>
    <w:rsid w:val="00212BEF"/>
    <w:rsid w:val="002A3D45"/>
    <w:rsid w:val="00362988"/>
    <w:rsid w:val="00460640"/>
    <w:rsid w:val="004D1BF3"/>
    <w:rsid w:val="00573513"/>
    <w:rsid w:val="00666545"/>
    <w:rsid w:val="0072205F"/>
    <w:rsid w:val="00804B1A"/>
    <w:rsid w:val="008228BC"/>
    <w:rsid w:val="0094076C"/>
    <w:rsid w:val="00A22407"/>
    <w:rsid w:val="00AA6F82"/>
    <w:rsid w:val="00B94B2E"/>
    <w:rsid w:val="00BE097C"/>
    <w:rsid w:val="00CF02C0"/>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7c49db34-c836-47a8-a754-1a0d73e03dd7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5824b0fb-8ccd-45ee-a340-b91a6c6c9369</T_BILL_REQUEST_REQUEST>
  <T_BILL_R_ORIGINALDRAFT>8b2736f2-f2f9-4419-b552-1df5f9a023c1</T_BILL_R_ORIGINALDRAFT>
  <T_BILL_SPONSOR_SPONSOR>9649bdb4-f8af-4313-9e61-d75698bf0dff</T_BILL_SPONSOR_SPONSOR>
  <T_BILL_T_BILLNAME>[4556]</T_BILL_T_BILLNAME>
  <T_BILL_T_BILLNUMBER>4556</T_BILL_T_BILLNUMBER>
  <T_BILL_T_BILLTITLE>TO FORMALLY CENSURE REPRESENTATIVE John R. Mccravy iii, FOR STATEMENTS MADE IN VIOLATION OF RULE 3.6, RULES OF THE HOUSE OF REPRESENTATIVES, REGARDING DECORUM AND UNDER THE AUTHORITY OF SECTION 12, ARTICLE III OF THE CONSTITUTION OF THE STATE OF SOUTH CAROLINA, 1895.</T_BILL_T_BILLTITLE>
  <T_BILL_T_CHAMBER>house</T_BILL_T_CHAMBER>
  <T_BILL_T_FILENAME> </T_BILL_T_FILENAME>
  <T_BILL_T_LEGTYPE>resolution</T_BILL_T_LEGTYPE>
  <T_BILL_T_RATNUMBERSTRING>HNone</T_BILL_T_RATNUMBERSTRING>
  <T_BILL_T_SUBJECT>Censure of House member</T_BILL_T_SUBJECT>
  <T_BILL_UR_DRAFTER>ashleyharwellbeach@scstatehouse.gov</T_BILL_UR_DRAFTER>
  <T_BILL_UR_DRAFTINGASSISTANT>julienewboult@scstatehouse.gov</T_BILL_UR_DRAFTINGASSISTANT>
  <T_BILL_UR_RESOLUTIONWRITER>ashleyharwellbeach@scstatehouse.gov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2025-05-07T18:43:00Z</cp:lastPrinted>
  <dcterms:created xsi:type="dcterms:W3CDTF">2025-05-08T20:13:00Z</dcterms:created>
  <dcterms:modified xsi:type="dcterms:W3CDTF">2025-05-08T20:13:00Z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