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4565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Frank, Cromer, Edgerton and White</w:t>
      </w:r>
    </w:p>
    <w:p>
      <w:pPr>
        <w:widowControl w:val="false"/>
        <w:spacing w:after="0"/>
        <w:jc w:val="left"/>
      </w:pPr>
      <w:r>
        <w:rPr>
          <w:rFonts w:ascii="Times New Roman"/>
          <w:sz w:val="22"/>
        </w:rPr>
        <w:t xml:space="preserve">Document Path: LC-0375DG-DG26.docx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Censure of House member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Ethics</w:t>
      </w:r>
    </w:p>
    <w:p>
      <w:pPr>
        <w:widowControl w:val="false"/>
        <w:tabs>
          <w:tab w:val="right" w:pos="1008"/>
          <w:tab w:val="left" w:pos="1152"/>
          <w:tab w:val="left" w:pos="1872"/>
          <w:tab w:val="left" w:pos="9187"/>
        </w:tabs>
        <w:spacing w:after="0"/>
        <w:ind w:left="2088" w:hanging="2088"/>
      </w:pPr>
      <w:r>
        <w:tab/>
        <w:t>1/13/2026</w:t>
      </w:r>
      <w:r>
        <w:tab/>
        <w:t>House</w:t>
      </w:r>
      <w:r>
        <w:tab/>
        <w:t xml:space="preserve">Introduced</w:t>
      </w:r>
      <w:r>
        <w:t xml:space="preserve"> (</w:t>
      </w:r>
      <w:hyperlink w:history="true" r:id="R2f118dcb1d6a472f">
        <w:r w:rsidRPr="00770434">
          <w:rPr>
            <w:rStyle w:val="Hyperlink"/>
          </w:rPr>
          <w:t>House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Ethics</w:t>
      </w:r>
      <w:r>
        <w:t xml:space="preserve"> (</w:t>
      </w:r>
      <w:hyperlink w:history="true" r:id="Rbe23940d265f4ae2">
        <w:r w:rsidRPr="00770434">
          <w:rPr>
            <w:rStyle w:val="Hyperlink"/>
          </w:rPr>
          <w:t>House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1/20/2026</w:t>
      </w:r>
      <w:r>
        <w:tab/>
        <w:t>House</w:t>
      </w:r>
      <w:r>
        <w:tab/>
        <w:t>Member(s) request name added as sponsor: White
 </w:t>
      </w:r>
    </w:p>
    <w:p>
      <w:pPr>
        <w:widowControl w:val="false"/>
        <w:spacing w:after="0"/>
        <w:jc w:val="left"/>
      </w:pPr>
    </w:p>
    <w:p>
      <w:pPr>
        <w:widowControl w:val="false"/>
        <w:spacing w:after="0"/>
        <w:jc w:val="left"/>
      </w:pPr>
      <w:r>
        <w:rPr>
          <w:rFonts w:ascii="Times New Roman"/>
          <w:sz w:val="22"/>
        </w:rPr>
        <w:t xml:space="preserve">View the latest </w:t>
      </w:r>
      <w:hyperlink r:id="R20356b69a7e548c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2ea6c1a5d6c4be0">
        <w:r>
          <w:rPr>
            <w:rStyle w:val="Hyperlink"/>
            <w:u w:val="single"/>
          </w:rPr>
          <w:t>12/17/2025</w:t>
        </w:r>
      </w:hyperlink>
      <w:r>
        <w:t xml:space="preserve"/>
      </w:r>
    </w:p>
    <w:p>
      <w:pPr>
        <w:widowControl w:val="true"/>
        <w:spacing w:after="0"/>
        <w:jc w:val="left"/>
      </w:pPr>
      <w:r>
        <w:rPr>
          <w:rFonts w:ascii="Times New Roman"/>
          <w:sz w:val="22"/>
        </w:rPr>
        <w:t xml:space="preserve"/>
      </w:r>
      <w:hyperlink r:id="R5db684fcfc234ea2">
        <w:r>
          <w:rPr>
            <w:rStyle w:val="Hyperlink"/>
            <w:u w:val="single"/>
          </w:rPr>
          <w:t>01/13/2026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6F2B99" w:rsidRDefault="002F4473" w14:paraId="48DB32C7" w14:textId="1C532542">
      <w:pPr>
        <w:pStyle w:val="scemptylineheader"/>
      </w:pPr>
      <w:bookmarkStart w:name="open_doc_here" w:id="0"/>
      <w:bookmarkEnd w:id="0"/>
    </w:p>
    <w:p w:rsidR="002F4473" w:rsidP="006F2B99" w:rsidRDefault="002F4473" w14:paraId="48DB32C8" w14:textId="3CC90F1F">
      <w:pPr>
        <w:pStyle w:val="scemptylineheader"/>
      </w:pPr>
    </w:p>
    <w:p w:rsidRPr="00040E43" w:rsidR="00136B38" w:rsidP="006F2B99" w:rsidRDefault="00136B38" w14:paraId="1312B896" w14:textId="0855F04E">
      <w:pPr>
        <w:pStyle w:val="scemptylineheader"/>
      </w:pPr>
    </w:p>
    <w:p w:rsidRPr="00040E43" w:rsidR="002F4473" w:rsidP="006F2B99" w:rsidRDefault="002F4473" w14:paraId="48DB32C9" w14:textId="63F0A438">
      <w:pPr>
        <w:pStyle w:val="scemptylineheader"/>
      </w:pPr>
    </w:p>
    <w:p w:rsidRPr="00040E43" w:rsidR="002F4473" w:rsidP="006F2B99" w:rsidRDefault="002F4473" w14:paraId="48DB32CA" w14:textId="21D8E7EA">
      <w:pPr>
        <w:pStyle w:val="scemptylineheader"/>
      </w:pPr>
    </w:p>
    <w:p w:rsidRPr="00040E43" w:rsidR="002F4473" w:rsidP="006F2B99" w:rsidRDefault="002F4473" w14:paraId="48DB32CB" w14:textId="1945C13F">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5CC218B">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BB75B7">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C76E3A" w14:paraId="48DB32D0" w14:textId="5F1D49E4">
          <w:pPr>
            <w:pStyle w:val="scresolutiontitle"/>
          </w:pPr>
          <w:r w:rsidRPr="00C76E3A">
            <w:t xml:space="preserve">TO FORMALLY CENSURE REPRESENTATIVE </w:t>
          </w:r>
          <w:r w:rsidR="00B218BA">
            <w:t>John Richard C. King</w:t>
          </w:r>
          <w:r w:rsidRPr="00C76E3A">
            <w:t xml:space="preserve"> FOR STATEMENTS MADE IN VIOLATION OF RULE 3.6, RULES OF THE HOUSE OF REPRESENTATIVES, REGARDING DECORUM AND </w:t>
          </w:r>
          <w:r w:rsidR="00CE448E">
            <w:t xml:space="preserve">under </w:t>
          </w:r>
          <w:r w:rsidRPr="00C76E3A">
            <w:t>THE AUTHORITY OF SECTION 12, ARTICLE III OF THE CONSTITUTION OF THE STATE OF SOUTH CAROLINA, 1895.</w:t>
          </w:r>
        </w:p>
      </w:sdtContent>
    </w:sdt>
    <w:p w:rsidR="0010776B" w:rsidP="00091FD9" w:rsidRDefault="0010776B" w14:paraId="48DB32D1" w14:textId="56627158">
      <w:pPr>
        <w:pStyle w:val="scresolutiontitle"/>
      </w:pPr>
    </w:p>
    <w:p w:rsidR="008C3A19" w:rsidP="00084D53" w:rsidRDefault="008C3A19" w14:paraId="5C7CA9E3" w14:textId="73382E10">
      <w:pPr>
        <w:pStyle w:val="scresolutionwhereas"/>
      </w:pPr>
      <w:bookmarkStart w:name="wa_01514968c" w:id="1"/>
      <w:r w:rsidRPr="00084D53">
        <w:t>W</w:t>
      </w:r>
      <w:bookmarkEnd w:id="1"/>
      <w:r w:rsidRPr="00084D53">
        <w:t>hereas,</w:t>
      </w:r>
      <w:r w:rsidR="001347EE">
        <w:t xml:space="preserve"> </w:t>
      </w:r>
      <w:r w:rsidR="00C76E3A">
        <w:t xml:space="preserve">Representative </w:t>
      </w:r>
      <w:r w:rsidR="00B218BA">
        <w:t>John Richard C. King</w:t>
      </w:r>
      <w:r w:rsidR="00C76E3A">
        <w:t xml:space="preserve">, made </w:t>
      </w:r>
      <w:r w:rsidR="00B218BA">
        <w:t>public statements inciting violence against his fellow House members including statements that extend well beyond expressing mere disagreement.</w:t>
      </w:r>
      <w:r w:rsidR="007B1582">
        <w:t xml:space="preserve"> </w:t>
      </w:r>
      <w:r w:rsidR="00F356A6">
        <w:t>The statements</w:t>
      </w:r>
      <w:r w:rsidR="00C76E3A">
        <w:t xml:space="preserve"> were so egregious </w:t>
      </w:r>
      <w:r w:rsidR="00F356A6">
        <w:t>that they</w:t>
      </w:r>
      <w:r w:rsidR="00C76E3A">
        <w:t xml:space="preserve"> </w:t>
      </w:r>
      <w:r w:rsidR="00F356A6">
        <w:t xml:space="preserve">are considered </w:t>
      </w:r>
      <w:r w:rsidR="00C76E3A">
        <w:t xml:space="preserve">personal attacks upon members of the House of Representatives which are prohibited under </w:t>
      </w:r>
      <w:r w:rsidRPr="00C76E3A" w:rsidR="00C76E3A">
        <w:t>Rule 3.6, Rules of the House of Representatives, which regulates decorum in the body and prohibits disrespect to the House and all personalities</w:t>
      </w:r>
      <w:r w:rsidRPr="00084D53">
        <w:t>; and</w:t>
      </w:r>
    </w:p>
    <w:p w:rsidR="008C3A19" w:rsidP="00AF1A81" w:rsidRDefault="008C3A19" w14:paraId="69ECC539" w14:textId="77777777">
      <w:pPr>
        <w:pStyle w:val="scemptyline"/>
      </w:pPr>
    </w:p>
    <w:p w:rsidR="00F935A0" w:rsidP="00084D53" w:rsidRDefault="00F935A0" w14:paraId="2EACEF40" w14:textId="6E43D3DF">
      <w:pPr>
        <w:pStyle w:val="scresolutionwhereas"/>
      </w:pPr>
      <w:bookmarkStart w:name="wa_fc0957a98" w:id="2"/>
      <w:r>
        <w:t>W</w:t>
      </w:r>
      <w:bookmarkEnd w:id="2"/>
      <w:r>
        <w:t>hereas,</w:t>
      </w:r>
      <w:r w:rsidR="001347EE">
        <w:t xml:space="preserve"> </w:t>
      </w:r>
      <w:r w:rsidRPr="00C76E3A" w:rsidR="00C76E3A">
        <w:t>Section 12, Article III of the South Carolina Constitution provides, among other things, that each house shall punish its members for disorderly behavior</w:t>
      </w:r>
      <w:r>
        <w:t>; and</w:t>
      </w:r>
    </w:p>
    <w:p w:rsidR="00F935A0" w:rsidP="00B31DA6" w:rsidRDefault="00F935A0" w14:paraId="16A4F864" w14:textId="4BF881AD">
      <w:pPr>
        <w:pStyle w:val="scemptyline"/>
      </w:pPr>
    </w:p>
    <w:p w:rsidR="008A7625" w:rsidP="00084D53" w:rsidRDefault="00F935A0" w14:paraId="4666F527" w14:textId="58649EB9">
      <w:pPr>
        <w:pStyle w:val="scresolutionwhereas"/>
      </w:pPr>
      <w:bookmarkStart w:name="wa_18f77e2bc" w:id="3"/>
      <w:r>
        <w:t>W</w:t>
      </w:r>
      <w:bookmarkEnd w:id="3"/>
      <w:r>
        <w:t>here</w:t>
      </w:r>
      <w:r w:rsidR="008A7625">
        <w:t>as,</w:t>
      </w:r>
      <w:r w:rsidR="001347EE">
        <w:t xml:space="preserve"> </w:t>
      </w:r>
      <w:r w:rsidR="00C76E3A">
        <w:t xml:space="preserve">in this case, Representative </w:t>
      </w:r>
      <w:r w:rsidR="00B218BA">
        <w:t>King</w:t>
      </w:r>
      <w:r w:rsidR="00C76E3A">
        <w:t xml:space="preserve">’s statements </w:t>
      </w:r>
      <w:r w:rsidR="00B218BA">
        <w:t>are likely to incite violence against elected officials and in the public itself and are uncalled for at all times but especially in today’s political violent climate</w:t>
      </w:r>
      <w:r w:rsidR="008A7625">
        <w:t>; and</w:t>
      </w:r>
    </w:p>
    <w:p w:rsidR="008A7625" w:rsidP="007720AC" w:rsidRDefault="008A7625" w14:paraId="251CC829" w14:textId="0705D188">
      <w:pPr>
        <w:pStyle w:val="scemptyline"/>
      </w:pPr>
    </w:p>
    <w:p w:rsidR="008A7625" w:rsidP="00843D27" w:rsidRDefault="008A7625" w14:paraId="44F28955" w14:textId="0B476025">
      <w:pPr>
        <w:pStyle w:val="scresolutionwhereas"/>
      </w:pPr>
      <w:bookmarkStart w:name="wa_c6374ee23" w:id="4"/>
      <w:r>
        <w:t>W</w:t>
      </w:r>
      <w:bookmarkEnd w:id="4"/>
      <w:r>
        <w:t>hereas,</w:t>
      </w:r>
      <w:r w:rsidR="001347EE">
        <w:t xml:space="preserve"> </w:t>
      </w:r>
      <w:r w:rsidRPr="00C76E3A" w:rsidR="00C76E3A">
        <w:t xml:space="preserve">Representative </w:t>
      </w:r>
      <w:r w:rsidR="00B218BA">
        <w:t>King</w:t>
      </w:r>
      <w:r w:rsidRPr="00C76E3A" w:rsidR="00C76E3A">
        <w:t>’s statements amount to conduct unbecoming a member of the House of Representatives and, as a result, has brought dishonor to himself, the State of South Carolina, and to its citizens and it is therefore appropriate that he be censured by the body.  Now, therefore</w:t>
      </w:r>
      <w:r w:rsidR="00C76E3A">
        <w:t>,</w:t>
      </w:r>
    </w:p>
    <w:p w:rsidRPr="00040E43" w:rsidR="008A7625" w:rsidP="006B1590" w:rsidRDefault="008A7625" w14:paraId="24BB5989" w14:textId="77777777">
      <w:pPr>
        <w:pStyle w:val="scresolutionbody"/>
      </w:pPr>
    </w:p>
    <w:p w:rsidRPr="00040E43" w:rsidR="00B9052D" w:rsidP="00FA0B1D" w:rsidRDefault="00B9052D" w14:paraId="48DB32E4" w14:textId="4EB6F553">
      <w:pPr>
        <w:pStyle w:val="scresolutionbody"/>
      </w:pPr>
      <w:bookmarkStart w:name="up_c4aeeb683" w:id="5"/>
      <w:r w:rsidRPr="00040E43">
        <w:t>B</w:t>
      </w:r>
      <w:bookmarkEnd w:id="5"/>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B75B7">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F7D5AAC">
      <w:pPr>
        <w:pStyle w:val="scresolutionmembers"/>
      </w:pPr>
      <w:bookmarkStart w:name="up_abe7ddfc9" w:id="6"/>
      <w:r w:rsidRPr="00040E43">
        <w:t>T</w:t>
      </w:r>
      <w:bookmarkEnd w:id="6"/>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B75B7">
            <w:rPr>
              <w:rStyle w:val="scresolutionbody1"/>
            </w:rPr>
            <w:t>House of Representatives</w:t>
          </w:r>
        </w:sdtContent>
      </w:sdt>
      <w:r w:rsidRPr="00040E43">
        <w:t xml:space="preserve">, by this resolution, </w:t>
      </w:r>
      <w:r w:rsidR="00C76E3A">
        <w:t xml:space="preserve">hereby censures </w:t>
      </w:r>
      <w:r w:rsidR="00B218BA">
        <w:t>John Richard C. King</w:t>
      </w:r>
      <w:r w:rsidR="00C76E3A">
        <w:t xml:space="preserve"> for statements made in violation of Rule 3.6</w:t>
      </w:r>
      <w:r w:rsidRPr="00C76E3A" w:rsidR="00C76E3A">
        <w:t xml:space="preserve">, Rules of the House of Representatives, regarding decorum and </w:t>
      </w:r>
      <w:r w:rsidR="00CE448E">
        <w:t>under</w:t>
      </w:r>
      <w:r w:rsidRPr="00C76E3A" w:rsidR="00C76E3A">
        <w:t xml:space="preserve"> the authority of Section 12, Article III of the Constitution of the State of South Carolina, 1895.</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9F611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4C4FABFD" w:rsidR="007003E1" w:rsidRDefault="000B43AB"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B56EC">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42285">
              <w:rPr>
                <w:noProof/>
              </w:rPr>
              <w:t>LC-0375DG-DG26.docx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2C5F"/>
    <w:rsid w:val="00007116"/>
    <w:rsid w:val="00011869"/>
    <w:rsid w:val="00015CD6"/>
    <w:rsid w:val="00032E86"/>
    <w:rsid w:val="00040E43"/>
    <w:rsid w:val="0008202C"/>
    <w:rsid w:val="000843D7"/>
    <w:rsid w:val="00084D53"/>
    <w:rsid w:val="00091FD9"/>
    <w:rsid w:val="000941CC"/>
    <w:rsid w:val="0009711F"/>
    <w:rsid w:val="00097234"/>
    <w:rsid w:val="00097C23"/>
    <w:rsid w:val="000A1D21"/>
    <w:rsid w:val="000A2011"/>
    <w:rsid w:val="000B1D78"/>
    <w:rsid w:val="000C1B7B"/>
    <w:rsid w:val="000C499A"/>
    <w:rsid w:val="000C5BE4"/>
    <w:rsid w:val="000E0100"/>
    <w:rsid w:val="000E1785"/>
    <w:rsid w:val="000E546A"/>
    <w:rsid w:val="000F1901"/>
    <w:rsid w:val="000F2E49"/>
    <w:rsid w:val="000F40FA"/>
    <w:rsid w:val="001035F1"/>
    <w:rsid w:val="0010776B"/>
    <w:rsid w:val="001121C8"/>
    <w:rsid w:val="00133E66"/>
    <w:rsid w:val="001347EE"/>
    <w:rsid w:val="001369B5"/>
    <w:rsid w:val="00136B38"/>
    <w:rsid w:val="001373F6"/>
    <w:rsid w:val="0014200A"/>
    <w:rsid w:val="00142F0C"/>
    <w:rsid w:val="001435A3"/>
    <w:rsid w:val="00146ED3"/>
    <w:rsid w:val="00151044"/>
    <w:rsid w:val="00186077"/>
    <w:rsid w:val="00187057"/>
    <w:rsid w:val="00193D49"/>
    <w:rsid w:val="001A022F"/>
    <w:rsid w:val="001A2C0B"/>
    <w:rsid w:val="001A72A6"/>
    <w:rsid w:val="001C4F58"/>
    <w:rsid w:val="001D08F2"/>
    <w:rsid w:val="001D1279"/>
    <w:rsid w:val="001D2A16"/>
    <w:rsid w:val="001D34BC"/>
    <w:rsid w:val="001D3A58"/>
    <w:rsid w:val="001D525B"/>
    <w:rsid w:val="001D68D8"/>
    <w:rsid w:val="001D7F4F"/>
    <w:rsid w:val="001E7E0C"/>
    <w:rsid w:val="001F0DD6"/>
    <w:rsid w:val="001F75F9"/>
    <w:rsid w:val="002017E6"/>
    <w:rsid w:val="00205238"/>
    <w:rsid w:val="00211B4F"/>
    <w:rsid w:val="002257E3"/>
    <w:rsid w:val="002321B6"/>
    <w:rsid w:val="00232912"/>
    <w:rsid w:val="00242285"/>
    <w:rsid w:val="00246C27"/>
    <w:rsid w:val="0025001F"/>
    <w:rsid w:val="00250967"/>
    <w:rsid w:val="002543C8"/>
    <w:rsid w:val="0025541D"/>
    <w:rsid w:val="002635C9"/>
    <w:rsid w:val="00284AAE"/>
    <w:rsid w:val="002B451A"/>
    <w:rsid w:val="002C0385"/>
    <w:rsid w:val="002D385B"/>
    <w:rsid w:val="002D55D2"/>
    <w:rsid w:val="002E5912"/>
    <w:rsid w:val="002E5BB6"/>
    <w:rsid w:val="002F4473"/>
    <w:rsid w:val="00301B21"/>
    <w:rsid w:val="00325348"/>
    <w:rsid w:val="0032732C"/>
    <w:rsid w:val="00327EDE"/>
    <w:rsid w:val="003321E4"/>
    <w:rsid w:val="003369F9"/>
    <w:rsid w:val="00336AD0"/>
    <w:rsid w:val="0036008C"/>
    <w:rsid w:val="003661B5"/>
    <w:rsid w:val="0037079A"/>
    <w:rsid w:val="00385E1F"/>
    <w:rsid w:val="00391F42"/>
    <w:rsid w:val="00397438"/>
    <w:rsid w:val="003A4798"/>
    <w:rsid w:val="003A4F41"/>
    <w:rsid w:val="003A56C4"/>
    <w:rsid w:val="003B59C8"/>
    <w:rsid w:val="003C3EE6"/>
    <w:rsid w:val="003C4DAB"/>
    <w:rsid w:val="003C75D3"/>
    <w:rsid w:val="003D01E8"/>
    <w:rsid w:val="003D0BC2"/>
    <w:rsid w:val="003E5288"/>
    <w:rsid w:val="003F6D79"/>
    <w:rsid w:val="003F6E8C"/>
    <w:rsid w:val="0041760A"/>
    <w:rsid w:val="00417C01"/>
    <w:rsid w:val="004252D4"/>
    <w:rsid w:val="004326D7"/>
    <w:rsid w:val="00436096"/>
    <w:rsid w:val="004403BD"/>
    <w:rsid w:val="00460DED"/>
    <w:rsid w:val="00461441"/>
    <w:rsid w:val="004623E6"/>
    <w:rsid w:val="0046488E"/>
    <w:rsid w:val="0046685D"/>
    <w:rsid w:val="004669F5"/>
    <w:rsid w:val="004809EE"/>
    <w:rsid w:val="004A22AA"/>
    <w:rsid w:val="004B108D"/>
    <w:rsid w:val="004B7339"/>
    <w:rsid w:val="004D5051"/>
    <w:rsid w:val="004E7D54"/>
    <w:rsid w:val="00511974"/>
    <w:rsid w:val="005138EF"/>
    <w:rsid w:val="00513EFA"/>
    <w:rsid w:val="0052116B"/>
    <w:rsid w:val="005259E1"/>
    <w:rsid w:val="00525E68"/>
    <w:rsid w:val="005273C6"/>
    <w:rsid w:val="005275A2"/>
    <w:rsid w:val="00530A69"/>
    <w:rsid w:val="00540EE8"/>
    <w:rsid w:val="00543DF3"/>
    <w:rsid w:val="00544C6E"/>
    <w:rsid w:val="00545593"/>
    <w:rsid w:val="00545C09"/>
    <w:rsid w:val="00551C74"/>
    <w:rsid w:val="00556D05"/>
    <w:rsid w:val="00556EBF"/>
    <w:rsid w:val="0055760A"/>
    <w:rsid w:val="005740C5"/>
    <w:rsid w:val="0057560B"/>
    <w:rsid w:val="00577C6C"/>
    <w:rsid w:val="00581E0C"/>
    <w:rsid w:val="005834ED"/>
    <w:rsid w:val="00584ABD"/>
    <w:rsid w:val="005A56EC"/>
    <w:rsid w:val="005A62FE"/>
    <w:rsid w:val="005C2FE2"/>
    <w:rsid w:val="005E2BC9"/>
    <w:rsid w:val="00605102"/>
    <w:rsid w:val="006053F5"/>
    <w:rsid w:val="00611909"/>
    <w:rsid w:val="0061592F"/>
    <w:rsid w:val="006215AA"/>
    <w:rsid w:val="0062751E"/>
    <w:rsid w:val="00627DCA"/>
    <w:rsid w:val="00634A87"/>
    <w:rsid w:val="00642FF0"/>
    <w:rsid w:val="0064770F"/>
    <w:rsid w:val="00666545"/>
    <w:rsid w:val="00666E48"/>
    <w:rsid w:val="00670F2F"/>
    <w:rsid w:val="006913C9"/>
    <w:rsid w:val="0069470D"/>
    <w:rsid w:val="006B1590"/>
    <w:rsid w:val="006B7AD9"/>
    <w:rsid w:val="006D30D8"/>
    <w:rsid w:val="006D58AA"/>
    <w:rsid w:val="006E05FF"/>
    <w:rsid w:val="006E4451"/>
    <w:rsid w:val="006E485B"/>
    <w:rsid w:val="006E655C"/>
    <w:rsid w:val="006E69E6"/>
    <w:rsid w:val="006E6F62"/>
    <w:rsid w:val="006F2B99"/>
    <w:rsid w:val="007003E1"/>
    <w:rsid w:val="007070AD"/>
    <w:rsid w:val="00733210"/>
    <w:rsid w:val="00734F00"/>
    <w:rsid w:val="007352A5"/>
    <w:rsid w:val="0073631E"/>
    <w:rsid w:val="00736959"/>
    <w:rsid w:val="0074375C"/>
    <w:rsid w:val="00744BD0"/>
    <w:rsid w:val="007454AC"/>
    <w:rsid w:val="00745AB3"/>
    <w:rsid w:val="00746A58"/>
    <w:rsid w:val="007546C6"/>
    <w:rsid w:val="007720AC"/>
    <w:rsid w:val="00773F29"/>
    <w:rsid w:val="00781DF8"/>
    <w:rsid w:val="007836CC"/>
    <w:rsid w:val="00787728"/>
    <w:rsid w:val="007917CE"/>
    <w:rsid w:val="007959D3"/>
    <w:rsid w:val="007978F5"/>
    <w:rsid w:val="007A70AE"/>
    <w:rsid w:val="007B1582"/>
    <w:rsid w:val="007B56EC"/>
    <w:rsid w:val="007C0EE1"/>
    <w:rsid w:val="007C316E"/>
    <w:rsid w:val="007C69B6"/>
    <w:rsid w:val="007C72ED"/>
    <w:rsid w:val="007E01B6"/>
    <w:rsid w:val="007F3C86"/>
    <w:rsid w:val="007F6210"/>
    <w:rsid w:val="007F6D64"/>
    <w:rsid w:val="0080360C"/>
    <w:rsid w:val="00810471"/>
    <w:rsid w:val="00810AD8"/>
    <w:rsid w:val="00821AFD"/>
    <w:rsid w:val="00834B6B"/>
    <w:rsid w:val="008362E8"/>
    <w:rsid w:val="008410D3"/>
    <w:rsid w:val="00843CF0"/>
    <w:rsid w:val="00843D27"/>
    <w:rsid w:val="008456BF"/>
    <w:rsid w:val="00846FE5"/>
    <w:rsid w:val="00851984"/>
    <w:rsid w:val="00855F17"/>
    <w:rsid w:val="0085786E"/>
    <w:rsid w:val="00860E2B"/>
    <w:rsid w:val="008627C6"/>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4076C"/>
    <w:rsid w:val="00952401"/>
    <w:rsid w:val="00953783"/>
    <w:rsid w:val="009600D6"/>
    <w:rsid w:val="0096528D"/>
    <w:rsid w:val="00965B3F"/>
    <w:rsid w:val="009713E0"/>
    <w:rsid w:val="00985499"/>
    <w:rsid w:val="00993734"/>
    <w:rsid w:val="009A1A48"/>
    <w:rsid w:val="009A3561"/>
    <w:rsid w:val="009B44AF"/>
    <w:rsid w:val="009C636A"/>
    <w:rsid w:val="009C6A0B"/>
    <w:rsid w:val="009C7F19"/>
    <w:rsid w:val="009E2BE4"/>
    <w:rsid w:val="009F0C77"/>
    <w:rsid w:val="009F0E67"/>
    <w:rsid w:val="009F11B6"/>
    <w:rsid w:val="009F40FE"/>
    <w:rsid w:val="009F4DD1"/>
    <w:rsid w:val="009F6111"/>
    <w:rsid w:val="009F7B81"/>
    <w:rsid w:val="00A02543"/>
    <w:rsid w:val="00A25F59"/>
    <w:rsid w:val="00A304B6"/>
    <w:rsid w:val="00A41684"/>
    <w:rsid w:val="00A42F02"/>
    <w:rsid w:val="00A4492D"/>
    <w:rsid w:val="00A560F7"/>
    <w:rsid w:val="00A64E80"/>
    <w:rsid w:val="00A66C6B"/>
    <w:rsid w:val="00A7261B"/>
    <w:rsid w:val="00A72BCD"/>
    <w:rsid w:val="00A74015"/>
    <w:rsid w:val="00A741D9"/>
    <w:rsid w:val="00A7728E"/>
    <w:rsid w:val="00A833AB"/>
    <w:rsid w:val="00A95560"/>
    <w:rsid w:val="00A9741D"/>
    <w:rsid w:val="00AA3BEB"/>
    <w:rsid w:val="00AB1254"/>
    <w:rsid w:val="00AB2CC0"/>
    <w:rsid w:val="00AC34A2"/>
    <w:rsid w:val="00AC74F4"/>
    <w:rsid w:val="00AD1C9A"/>
    <w:rsid w:val="00AD4B17"/>
    <w:rsid w:val="00AF0102"/>
    <w:rsid w:val="00AF1A81"/>
    <w:rsid w:val="00AF2482"/>
    <w:rsid w:val="00AF69EE"/>
    <w:rsid w:val="00B00C4F"/>
    <w:rsid w:val="00B05055"/>
    <w:rsid w:val="00B128F5"/>
    <w:rsid w:val="00B218BA"/>
    <w:rsid w:val="00B239AA"/>
    <w:rsid w:val="00B31DA6"/>
    <w:rsid w:val="00B3602C"/>
    <w:rsid w:val="00B412D4"/>
    <w:rsid w:val="00B424CB"/>
    <w:rsid w:val="00B519D6"/>
    <w:rsid w:val="00B6480F"/>
    <w:rsid w:val="00B64FFF"/>
    <w:rsid w:val="00B703CB"/>
    <w:rsid w:val="00B7267F"/>
    <w:rsid w:val="00B82D6C"/>
    <w:rsid w:val="00B879A5"/>
    <w:rsid w:val="00B9052D"/>
    <w:rsid w:val="00B9105E"/>
    <w:rsid w:val="00BB75B7"/>
    <w:rsid w:val="00BC1E62"/>
    <w:rsid w:val="00BC434B"/>
    <w:rsid w:val="00BC695A"/>
    <w:rsid w:val="00BC780B"/>
    <w:rsid w:val="00BD086A"/>
    <w:rsid w:val="00BD4498"/>
    <w:rsid w:val="00BE3C22"/>
    <w:rsid w:val="00BE46CD"/>
    <w:rsid w:val="00BF0BA2"/>
    <w:rsid w:val="00C02C1B"/>
    <w:rsid w:val="00C0345E"/>
    <w:rsid w:val="00C115E5"/>
    <w:rsid w:val="00C12980"/>
    <w:rsid w:val="00C21775"/>
    <w:rsid w:val="00C21ABE"/>
    <w:rsid w:val="00C30D9A"/>
    <w:rsid w:val="00C31479"/>
    <w:rsid w:val="00C31C95"/>
    <w:rsid w:val="00C3483A"/>
    <w:rsid w:val="00C40554"/>
    <w:rsid w:val="00C41EB9"/>
    <w:rsid w:val="00C433D3"/>
    <w:rsid w:val="00C64009"/>
    <w:rsid w:val="00C6463F"/>
    <w:rsid w:val="00C664FC"/>
    <w:rsid w:val="00C7322B"/>
    <w:rsid w:val="00C73AFC"/>
    <w:rsid w:val="00C74E9D"/>
    <w:rsid w:val="00C76E3A"/>
    <w:rsid w:val="00C826DD"/>
    <w:rsid w:val="00C82FD3"/>
    <w:rsid w:val="00C86DCA"/>
    <w:rsid w:val="00C92819"/>
    <w:rsid w:val="00C93265"/>
    <w:rsid w:val="00C93C2C"/>
    <w:rsid w:val="00CA3BCF"/>
    <w:rsid w:val="00CA3F30"/>
    <w:rsid w:val="00CB2EBB"/>
    <w:rsid w:val="00CC4D41"/>
    <w:rsid w:val="00CC6B7B"/>
    <w:rsid w:val="00CD2089"/>
    <w:rsid w:val="00CD3AE3"/>
    <w:rsid w:val="00CE448E"/>
    <w:rsid w:val="00CE4EE6"/>
    <w:rsid w:val="00CF02C0"/>
    <w:rsid w:val="00CF44FA"/>
    <w:rsid w:val="00D1567E"/>
    <w:rsid w:val="00D31310"/>
    <w:rsid w:val="00D315DC"/>
    <w:rsid w:val="00D37AF8"/>
    <w:rsid w:val="00D52E25"/>
    <w:rsid w:val="00D55053"/>
    <w:rsid w:val="00D66B80"/>
    <w:rsid w:val="00D73A67"/>
    <w:rsid w:val="00D762C8"/>
    <w:rsid w:val="00D8028D"/>
    <w:rsid w:val="00D8589C"/>
    <w:rsid w:val="00D970A9"/>
    <w:rsid w:val="00DB1F5E"/>
    <w:rsid w:val="00DB2BB4"/>
    <w:rsid w:val="00DC3517"/>
    <w:rsid w:val="00DC3D6A"/>
    <w:rsid w:val="00DC47B1"/>
    <w:rsid w:val="00DC6B0B"/>
    <w:rsid w:val="00DC6FD8"/>
    <w:rsid w:val="00DF3845"/>
    <w:rsid w:val="00E071A0"/>
    <w:rsid w:val="00E32D96"/>
    <w:rsid w:val="00E41911"/>
    <w:rsid w:val="00E44B57"/>
    <w:rsid w:val="00E65647"/>
    <w:rsid w:val="00E658FD"/>
    <w:rsid w:val="00E84553"/>
    <w:rsid w:val="00E90F03"/>
    <w:rsid w:val="00E92EEF"/>
    <w:rsid w:val="00E95B4E"/>
    <w:rsid w:val="00E97AB4"/>
    <w:rsid w:val="00EA113E"/>
    <w:rsid w:val="00EA150E"/>
    <w:rsid w:val="00EB0F12"/>
    <w:rsid w:val="00EB0FD4"/>
    <w:rsid w:val="00EC30E0"/>
    <w:rsid w:val="00ED0C36"/>
    <w:rsid w:val="00ED3A16"/>
    <w:rsid w:val="00EF2368"/>
    <w:rsid w:val="00EF3015"/>
    <w:rsid w:val="00EF5F4D"/>
    <w:rsid w:val="00EF66BC"/>
    <w:rsid w:val="00F02C5C"/>
    <w:rsid w:val="00F17662"/>
    <w:rsid w:val="00F23359"/>
    <w:rsid w:val="00F24442"/>
    <w:rsid w:val="00F356A6"/>
    <w:rsid w:val="00F35CF2"/>
    <w:rsid w:val="00F42A05"/>
    <w:rsid w:val="00F42BA9"/>
    <w:rsid w:val="00F477DA"/>
    <w:rsid w:val="00F50AE3"/>
    <w:rsid w:val="00F655B7"/>
    <w:rsid w:val="00F656BA"/>
    <w:rsid w:val="00F67CF1"/>
    <w:rsid w:val="00F7053B"/>
    <w:rsid w:val="00F728AA"/>
    <w:rsid w:val="00F82245"/>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EBB"/>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B2EB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2EBB"/>
    <w:rPr>
      <w:rFonts w:eastAsia="Times New Roman" w:cs="Times New Roman"/>
      <w:b/>
      <w:sz w:val="30"/>
      <w:szCs w:val="20"/>
    </w:rPr>
  </w:style>
  <w:style w:type="paragraph" w:styleId="Header">
    <w:name w:val="header"/>
    <w:basedOn w:val="Normal"/>
    <w:link w:val="HeaderChar"/>
    <w:uiPriority w:val="99"/>
    <w:unhideWhenUsed/>
    <w:rsid w:val="00CB2EBB"/>
    <w:pPr>
      <w:tabs>
        <w:tab w:val="center" w:pos="4680"/>
        <w:tab w:val="right" w:pos="9360"/>
      </w:tabs>
    </w:pPr>
  </w:style>
  <w:style w:type="character" w:customStyle="1" w:styleId="HeaderChar">
    <w:name w:val="Header Char"/>
    <w:basedOn w:val="DefaultParagraphFont"/>
    <w:link w:val="Header"/>
    <w:uiPriority w:val="99"/>
    <w:rsid w:val="00CB2EBB"/>
    <w:rPr>
      <w:rFonts w:eastAsia="Times New Roman" w:cs="Times New Roman"/>
      <w:szCs w:val="20"/>
    </w:rPr>
  </w:style>
  <w:style w:type="paragraph" w:styleId="Footer">
    <w:name w:val="footer"/>
    <w:basedOn w:val="Normal"/>
    <w:link w:val="FooterChar"/>
    <w:uiPriority w:val="99"/>
    <w:unhideWhenUsed/>
    <w:rsid w:val="00CB2EBB"/>
    <w:pPr>
      <w:tabs>
        <w:tab w:val="center" w:pos="4680"/>
        <w:tab w:val="right" w:pos="9360"/>
      </w:tabs>
    </w:pPr>
  </w:style>
  <w:style w:type="character" w:customStyle="1" w:styleId="FooterChar">
    <w:name w:val="Footer Char"/>
    <w:basedOn w:val="DefaultParagraphFont"/>
    <w:link w:val="Footer"/>
    <w:uiPriority w:val="99"/>
    <w:rsid w:val="00CB2EBB"/>
    <w:rPr>
      <w:rFonts w:eastAsia="Times New Roman" w:cs="Times New Roman"/>
      <w:szCs w:val="20"/>
    </w:rPr>
  </w:style>
  <w:style w:type="character" w:styleId="PageNumber">
    <w:name w:val="page number"/>
    <w:basedOn w:val="DefaultParagraphFont"/>
    <w:uiPriority w:val="99"/>
    <w:semiHidden/>
    <w:unhideWhenUsed/>
    <w:rsid w:val="00CB2EBB"/>
  </w:style>
  <w:style w:type="character" w:styleId="LineNumber">
    <w:name w:val="line number"/>
    <w:basedOn w:val="DefaultParagraphFont"/>
    <w:uiPriority w:val="99"/>
    <w:semiHidden/>
    <w:unhideWhenUsed/>
    <w:rsid w:val="00CB2EBB"/>
  </w:style>
  <w:style w:type="paragraph" w:customStyle="1" w:styleId="BillDots">
    <w:name w:val="Bill Dots"/>
    <w:basedOn w:val="Normal"/>
    <w:qFormat/>
    <w:rsid w:val="00CB2EBB"/>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CB2EBB"/>
    <w:pPr>
      <w:tabs>
        <w:tab w:val="right" w:pos="5904"/>
      </w:tabs>
    </w:pPr>
  </w:style>
  <w:style w:type="paragraph" w:styleId="BalloonText">
    <w:name w:val="Balloon Text"/>
    <w:basedOn w:val="Normal"/>
    <w:link w:val="BalloonTextChar"/>
    <w:uiPriority w:val="99"/>
    <w:semiHidden/>
    <w:unhideWhenUsed/>
    <w:rsid w:val="00CB2E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2EBB"/>
    <w:rPr>
      <w:rFonts w:ascii="Segoe UI" w:eastAsia="Times New Roman" w:hAnsi="Segoe UI" w:cs="Segoe UI"/>
      <w:sz w:val="18"/>
      <w:szCs w:val="18"/>
    </w:rPr>
  </w:style>
  <w:style w:type="paragraph" w:styleId="ListParagraph">
    <w:name w:val="List Paragraph"/>
    <w:basedOn w:val="Normal"/>
    <w:uiPriority w:val="34"/>
    <w:qFormat/>
    <w:rsid w:val="00CB2EBB"/>
    <w:pPr>
      <w:ind w:left="720"/>
      <w:contextualSpacing/>
    </w:pPr>
  </w:style>
  <w:style w:type="paragraph" w:customStyle="1" w:styleId="scbillheader">
    <w:name w:val="sc_bill_header"/>
    <w:qFormat/>
    <w:rsid w:val="00CB2EBB"/>
    <w:pPr>
      <w:widowControl w:val="0"/>
      <w:suppressAutoHyphens/>
      <w:spacing w:after="0" w:line="240" w:lineRule="auto"/>
      <w:jc w:val="center"/>
    </w:pPr>
    <w:rPr>
      <w:b/>
      <w:caps/>
      <w:sz w:val="30"/>
    </w:rPr>
  </w:style>
  <w:style w:type="paragraph" w:customStyle="1" w:styleId="schouseresolutionbythis">
    <w:name w:val="sc_house_resolution_by_this"/>
    <w:qFormat/>
    <w:rsid w:val="00CB2EBB"/>
    <w:pPr>
      <w:widowControl w:val="0"/>
      <w:suppressAutoHyphens/>
      <w:spacing w:after="0" w:line="240" w:lineRule="auto"/>
      <w:jc w:val="both"/>
    </w:pPr>
  </w:style>
  <w:style w:type="paragraph" w:customStyle="1" w:styleId="schouseresolutionclippageattorney">
    <w:name w:val="sc_house_resolution_clip_page_attorney"/>
    <w:qFormat/>
    <w:rsid w:val="00CB2EB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B2EB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B2EB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B2EBB"/>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B2EBB"/>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B2EB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B2EB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B2EBB"/>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B2EBB"/>
    <w:pPr>
      <w:widowControl w:val="0"/>
      <w:suppressAutoHyphens/>
      <w:spacing w:after="0" w:line="240" w:lineRule="auto"/>
      <w:jc w:val="both"/>
    </w:pPr>
    <w:rPr>
      <w:caps/>
    </w:rPr>
  </w:style>
  <w:style w:type="paragraph" w:customStyle="1" w:styleId="schouseresolutionemptyline">
    <w:name w:val="sc_house_resolution_empty_line"/>
    <w:qFormat/>
    <w:rsid w:val="00CB2EBB"/>
    <w:pPr>
      <w:widowControl w:val="0"/>
      <w:suppressAutoHyphens/>
      <w:spacing w:after="0" w:line="240" w:lineRule="auto"/>
      <w:jc w:val="both"/>
    </w:pPr>
  </w:style>
  <w:style w:type="paragraph" w:customStyle="1" w:styleId="schouseresolutionfurtherresolved">
    <w:name w:val="sc_house_resolution_further_resolved"/>
    <w:qFormat/>
    <w:rsid w:val="00CB2EBB"/>
    <w:pPr>
      <w:widowControl w:val="0"/>
      <w:suppressAutoHyphens/>
      <w:spacing w:after="0" w:line="240" w:lineRule="auto"/>
      <w:jc w:val="both"/>
    </w:pPr>
  </w:style>
  <w:style w:type="paragraph" w:customStyle="1" w:styleId="schouseresolutionheader">
    <w:name w:val="sc_house_resolution_header"/>
    <w:qFormat/>
    <w:rsid w:val="00CB2EBB"/>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B2EBB"/>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CB2EBB"/>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B2EBB"/>
    <w:pPr>
      <w:widowControl w:val="0"/>
      <w:suppressLineNumbers/>
      <w:suppressAutoHyphens/>
      <w:jc w:val="left"/>
    </w:pPr>
    <w:rPr>
      <w:b/>
    </w:rPr>
  </w:style>
  <w:style w:type="paragraph" w:customStyle="1" w:styleId="schouseresolutionjackettitle">
    <w:name w:val="sc_house_resolution_jacket_title"/>
    <w:qFormat/>
    <w:rsid w:val="00CB2EBB"/>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B2EBB"/>
    <w:pPr>
      <w:widowControl w:val="0"/>
      <w:suppressAutoHyphens/>
      <w:spacing w:after="0" w:line="360" w:lineRule="auto"/>
      <w:jc w:val="both"/>
    </w:pPr>
  </w:style>
  <w:style w:type="paragraph" w:customStyle="1" w:styleId="scresolutionwhereas">
    <w:name w:val="sc_resolution_whereas"/>
    <w:qFormat/>
    <w:rsid w:val="00CB2EBB"/>
    <w:pPr>
      <w:widowControl w:val="0"/>
      <w:suppressAutoHyphens/>
      <w:spacing w:after="0" w:line="360" w:lineRule="auto"/>
      <w:jc w:val="both"/>
    </w:pPr>
  </w:style>
  <w:style w:type="paragraph" w:customStyle="1" w:styleId="schouseresolutionxx">
    <w:name w:val="sc_house_resolution_xx"/>
    <w:qFormat/>
    <w:rsid w:val="00CB2EBB"/>
    <w:pPr>
      <w:widowControl w:val="0"/>
      <w:suppressAutoHyphens/>
      <w:spacing w:after="0" w:line="240" w:lineRule="auto"/>
      <w:jc w:val="center"/>
    </w:pPr>
  </w:style>
  <w:style w:type="paragraph" w:customStyle="1" w:styleId="BillDots0">
    <w:name w:val="BillDots"/>
    <w:basedOn w:val="Normal"/>
    <w:autoRedefine/>
    <w:qFormat/>
    <w:rsid w:val="00CB2EBB"/>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B2EBB"/>
    <w:rPr>
      <w:color w:val="0000FF" w:themeColor="hyperlink"/>
      <w:u w:val="single"/>
    </w:rPr>
  </w:style>
  <w:style w:type="paragraph" w:customStyle="1" w:styleId="Numbers">
    <w:name w:val="Numbers"/>
    <w:basedOn w:val="BillDots0"/>
    <w:qFormat/>
    <w:rsid w:val="00CB2EBB"/>
    <w:pPr>
      <w:tabs>
        <w:tab w:val="right" w:pos="5904"/>
      </w:tabs>
    </w:pPr>
  </w:style>
  <w:style w:type="character" w:customStyle="1" w:styleId="scclippagepath">
    <w:name w:val="sc_clip_page_path"/>
    <w:uiPriority w:val="1"/>
    <w:qFormat/>
    <w:rsid w:val="00CB2EBB"/>
    <w:rPr>
      <w:rFonts w:ascii="Times New Roman" w:hAnsi="Times New Roman"/>
      <w:caps/>
      <w:smallCaps w:val="0"/>
      <w:sz w:val="22"/>
    </w:rPr>
  </w:style>
  <w:style w:type="paragraph" w:customStyle="1" w:styleId="scconresoattyda">
    <w:name w:val="sc_con_reso_atty_da"/>
    <w:qFormat/>
    <w:rsid w:val="00CB2EBB"/>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B2EBB"/>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B2EBB"/>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B2EBB"/>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B2EBB"/>
    <w:pPr>
      <w:widowControl w:val="0"/>
      <w:suppressAutoHyphens/>
      <w:spacing w:after="0" w:line="240" w:lineRule="auto"/>
      <w:jc w:val="both"/>
    </w:pPr>
  </w:style>
  <w:style w:type="paragraph" w:customStyle="1" w:styleId="scjrregattydadocno">
    <w:name w:val="sc_jrreg_atty_da_docno"/>
    <w:basedOn w:val="Normal"/>
    <w:qFormat/>
    <w:rsid w:val="00CB2EB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B2EB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B2EB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B2EBB"/>
    <w:rPr>
      <w:rFonts w:ascii="Times New Roman" w:hAnsi="Times New Roman"/>
      <w:b/>
      <w:caps/>
      <w:smallCaps w:val="0"/>
      <w:sz w:val="24"/>
    </w:rPr>
  </w:style>
  <w:style w:type="paragraph" w:customStyle="1" w:styleId="scjrregfooter">
    <w:name w:val="sc_jrreg_footer"/>
    <w:qFormat/>
    <w:rsid w:val="00CB2EBB"/>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B2EB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B2EB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B2EB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B2E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B2EB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B2EB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B2E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B2EBB"/>
    <w:pPr>
      <w:widowControl w:val="0"/>
      <w:suppressAutoHyphens/>
      <w:spacing w:after="0" w:line="360" w:lineRule="auto"/>
      <w:jc w:val="both"/>
    </w:pPr>
  </w:style>
  <w:style w:type="paragraph" w:customStyle="1" w:styleId="scresolutionbody">
    <w:name w:val="sc_resolution_body"/>
    <w:qFormat/>
    <w:rsid w:val="00CB2EBB"/>
    <w:pPr>
      <w:widowControl w:val="0"/>
      <w:suppressAutoHyphens/>
      <w:spacing w:after="0" w:line="360" w:lineRule="auto"/>
      <w:jc w:val="both"/>
    </w:pPr>
  </w:style>
  <w:style w:type="paragraph" w:customStyle="1" w:styleId="scresolutionclippagebottom">
    <w:name w:val="sc_resolution_clip_page_bottom"/>
    <w:qFormat/>
    <w:rsid w:val="00CB2EB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B2EBB"/>
    <w:pPr>
      <w:widowControl w:val="0"/>
      <w:suppressAutoHyphens/>
      <w:spacing w:after="0" w:line="240" w:lineRule="auto"/>
      <w:jc w:val="both"/>
    </w:pPr>
  </w:style>
  <w:style w:type="paragraph" w:customStyle="1" w:styleId="scresolutionfooter">
    <w:name w:val="sc_resolution_footer"/>
    <w:link w:val="scresolutionfooterChar"/>
    <w:qFormat/>
    <w:rsid w:val="00CB2EBB"/>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CB2EBB"/>
    <w:rPr>
      <w:rFonts w:eastAsia="Times New Roman" w:cs="Times New Roman"/>
      <w:szCs w:val="20"/>
    </w:rPr>
  </w:style>
  <w:style w:type="paragraph" w:customStyle="1" w:styleId="scresolutionheader">
    <w:name w:val="sc_resolution_header"/>
    <w:qFormat/>
    <w:rsid w:val="00CB2EBB"/>
    <w:pPr>
      <w:widowControl w:val="0"/>
      <w:suppressAutoHyphens/>
      <w:spacing w:after="0" w:line="240" w:lineRule="auto"/>
      <w:jc w:val="center"/>
    </w:pPr>
    <w:rPr>
      <w:b/>
      <w:caps/>
      <w:sz w:val="30"/>
    </w:rPr>
  </w:style>
  <w:style w:type="paragraph" w:customStyle="1" w:styleId="scresolutiontitle">
    <w:name w:val="sc_resolution_title"/>
    <w:qFormat/>
    <w:rsid w:val="00CB2EBB"/>
    <w:pPr>
      <w:widowControl w:val="0"/>
      <w:suppressAutoHyphens/>
      <w:spacing w:after="0" w:line="240" w:lineRule="auto"/>
      <w:jc w:val="both"/>
    </w:pPr>
    <w:rPr>
      <w:caps/>
    </w:rPr>
  </w:style>
  <w:style w:type="paragraph" w:customStyle="1" w:styleId="scresolutionxx">
    <w:name w:val="sc_resolution_xx"/>
    <w:qFormat/>
    <w:rsid w:val="00CB2EBB"/>
    <w:pPr>
      <w:widowControl w:val="0"/>
      <w:suppressAutoHyphens/>
      <w:spacing w:after="0" w:line="240" w:lineRule="auto"/>
      <w:jc w:val="center"/>
    </w:pPr>
  </w:style>
  <w:style w:type="character" w:customStyle="1" w:styleId="scSECTIONS">
    <w:name w:val="sc_SECTIONS"/>
    <w:uiPriority w:val="1"/>
    <w:qFormat/>
    <w:rsid w:val="00CB2EBB"/>
    <w:rPr>
      <w:rFonts w:ascii="Times New Roman" w:hAnsi="Times New Roman"/>
      <w:b w:val="0"/>
      <w:i w:val="0"/>
      <w:caps/>
      <w:smallCaps w:val="0"/>
      <w:color w:val="auto"/>
      <w:sz w:val="22"/>
    </w:rPr>
  </w:style>
  <w:style w:type="character" w:customStyle="1" w:styleId="scsenateclippagepath">
    <w:name w:val="sc_senate_clip_page_path"/>
    <w:uiPriority w:val="1"/>
    <w:qFormat/>
    <w:rsid w:val="00CB2EBB"/>
    <w:rPr>
      <w:rFonts w:ascii="Times New Roman" w:hAnsi="Times New Roman"/>
      <w:caps/>
      <w:smallCaps w:val="0"/>
      <w:sz w:val="22"/>
    </w:rPr>
  </w:style>
  <w:style w:type="paragraph" w:customStyle="1" w:styleId="scsenateresolutionbody">
    <w:name w:val="sc_senate_resolution_body"/>
    <w:qFormat/>
    <w:rsid w:val="00CB2EBB"/>
    <w:pPr>
      <w:widowControl w:val="0"/>
      <w:suppressAutoHyphens/>
      <w:spacing w:after="0" w:line="360" w:lineRule="auto"/>
      <w:jc w:val="both"/>
    </w:pPr>
  </w:style>
  <w:style w:type="paragraph" w:customStyle="1" w:styleId="scsenateresolutionclippagebottom">
    <w:name w:val="sc_senate_resolution_clip_page_bottom"/>
    <w:qFormat/>
    <w:rsid w:val="00CB2EB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B2EBB"/>
    <w:pPr>
      <w:widowControl w:val="0"/>
      <w:suppressLineNumbers/>
      <w:suppressAutoHyphens/>
    </w:pPr>
  </w:style>
  <w:style w:type="paragraph" w:customStyle="1" w:styleId="scsenateresolutionclippagerepdocumentname">
    <w:name w:val="sc_senate_resolution_clip_page_rep_document_name"/>
    <w:qFormat/>
    <w:rsid w:val="00CB2EBB"/>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B2EBB"/>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CB2EBB"/>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CB2EBB"/>
    <w:rPr>
      <w:color w:val="808080"/>
    </w:rPr>
  </w:style>
  <w:style w:type="paragraph" w:customStyle="1" w:styleId="sctablecodifiedsection">
    <w:name w:val="sc_table_codified_section"/>
    <w:qFormat/>
    <w:rsid w:val="00CB2EBB"/>
    <w:pPr>
      <w:widowControl w:val="0"/>
      <w:suppressAutoHyphens/>
      <w:spacing w:after="0" w:line="360" w:lineRule="auto"/>
    </w:pPr>
  </w:style>
  <w:style w:type="paragraph" w:customStyle="1" w:styleId="sctableln">
    <w:name w:val="sc_table_ln"/>
    <w:qFormat/>
    <w:rsid w:val="00CB2EBB"/>
    <w:pPr>
      <w:widowControl w:val="0"/>
      <w:suppressAutoHyphens/>
      <w:spacing w:after="0" w:line="360" w:lineRule="auto"/>
      <w:jc w:val="right"/>
    </w:pPr>
  </w:style>
  <w:style w:type="paragraph" w:customStyle="1" w:styleId="sctablenoncodifiedsection">
    <w:name w:val="sc_table_non_codified_section"/>
    <w:qFormat/>
    <w:rsid w:val="00CB2EBB"/>
    <w:pPr>
      <w:widowControl w:val="0"/>
      <w:suppressAutoHyphens/>
      <w:spacing w:after="0" w:line="360" w:lineRule="auto"/>
    </w:pPr>
  </w:style>
  <w:style w:type="paragraph" w:customStyle="1" w:styleId="scresolutionmembers">
    <w:name w:val="sc_resolution_members"/>
    <w:qFormat/>
    <w:rsid w:val="00CB2EBB"/>
    <w:pPr>
      <w:widowControl w:val="0"/>
      <w:suppressAutoHyphens/>
      <w:spacing w:after="0" w:line="360" w:lineRule="auto"/>
      <w:jc w:val="both"/>
    </w:pPr>
  </w:style>
  <w:style w:type="paragraph" w:customStyle="1" w:styleId="scdraftheader">
    <w:name w:val="sc_draft_header"/>
    <w:qFormat/>
    <w:rsid w:val="00CB2EBB"/>
    <w:pPr>
      <w:widowControl w:val="0"/>
      <w:suppressAutoHyphens/>
      <w:spacing w:after="0" w:line="240" w:lineRule="auto"/>
    </w:pPr>
  </w:style>
  <w:style w:type="paragraph" w:customStyle="1" w:styleId="scemptyline">
    <w:name w:val="sc_empty_line"/>
    <w:qFormat/>
    <w:rsid w:val="00CB2EBB"/>
    <w:pPr>
      <w:widowControl w:val="0"/>
      <w:suppressAutoHyphens/>
      <w:spacing w:after="0" w:line="360" w:lineRule="auto"/>
      <w:jc w:val="both"/>
    </w:pPr>
  </w:style>
  <w:style w:type="paragraph" w:customStyle="1" w:styleId="scemptylineheader">
    <w:name w:val="sc_emptyline_header"/>
    <w:qFormat/>
    <w:rsid w:val="00CB2EBB"/>
    <w:pPr>
      <w:widowControl w:val="0"/>
      <w:suppressAutoHyphens/>
      <w:spacing w:after="0" w:line="240" w:lineRule="auto"/>
      <w:jc w:val="both"/>
    </w:pPr>
  </w:style>
  <w:style w:type="character" w:customStyle="1" w:styleId="scinsert">
    <w:name w:val="sc_insert"/>
    <w:uiPriority w:val="1"/>
    <w:qFormat/>
    <w:rsid w:val="00CB2EBB"/>
    <w:rPr>
      <w:caps w:val="0"/>
      <w:smallCaps w:val="0"/>
      <w:strike w:val="0"/>
      <w:dstrike w:val="0"/>
      <w:vanish w:val="0"/>
      <w:u w:val="single"/>
      <w:vertAlign w:val="baseline"/>
    </w:rPr>
  </w:style>
  <w:style w:type="character" w:customStyle="1" w:styleId="scinsertblue">
    <w:name w:val="sc_insert_blue"/>
    <w:uiPriority w:val="1"/>
    <w:qFormat/>
    <w:rsid w:val="00CB2EB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B2EBB"/>
    <w:rPr>
      <w:caps w:val="0"/>
      <w:smallCaps w:val="0"/>
      <w:strike w:val="0"/>
      <w:dstrike w:val="0"/>
      <w:vanish w:val="0"/>
      <w:color w:val="0070C0"/>
      <w:u w:val="none"/>
      <w:vertAlign w:val="baseline"/>
    </w:rPr>
  </w:style>
  <w:style w:type="character" w:customStyle="1" w:styleId="scinsertred">
    <w:name w:val="sc_insert_red"/>
    <w:uiPriority w:val="1"/>
    <w:qFormat/>
    <w:rsid w:val="00CB2EB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B2EBB"/>
    <w:rPr>
      <w:caps w:val="0"/>
      <w:smallCaps w:val="0"/>
      <w:strike w:val="0"/>
      <w:dstrike w:val="0"/>
      <w:vanish w:val="0"/>
      <w:color w:val="FF0000"/>
      <w:u w:val="none"/>
      <w:vertAlign w:val="baseline"/>
    </w:rPr>
  </w:style>
  <w:style w:type="character" w:customStyle="1" w:styleId="scstrike">
    <w:name w:val="sc_strike"/>
    <w:uiPriority w:val="1"/>
    <w:qFormat/>
    <w:rsid w:val="00CB2EBB"/>
    <w:rPr>
      <w:strike/>
      <w:dstrike w:val="0"/>
    </w:rPr>
  </w:style>
  <w:style w:type="character" w:customStyle="1" w:styleId="scstrikeblue">
    <w:name w:val="sc_strike_blue"/>
    <w:uiPriority w:val="1"/>
    <w:qFormat/>
    <w:rsid w:val="00CB2EBB"/>
    <w:rPr>
      <w:strike/>
      <w:dstrike w:val="0"/>
      <w:color w:val="0070C0"/>
    </w:rPr>
  </w:style>
  <w:style w:type="character" w:customStyle="1" w:styleId="scstrikered">
    <w:name w:val="sc_strike_red"/>
    <w:uiPriority w:val="1"/>
    <w:qFormat/>
    <w:rsid w:val="00CB2EBB"/>
    <w:rPr>
      <w:strike/>
      <w:dstrike w:val="0"/>
      <w:color w:val="FF0000"/>
    </w:rPr>
  </w:style>
  <w:style w:type="character" w:customStyle="1" w:styleId="scstrikebluenoncodified">
    <w:name w:val="sc_strike_blue_non_codified"/>
    <w:uiPriority w:val="1"/>
    <w:qFormat/>
    <w:rsid w:val="00CB2EBB"/>
    <w:rPr>
      <w:strike/>
      <w:dstrike w:val="0"/>
      <w:color w:val="0070C0"/>
      <w:lang w:val="en-US"/>
    </w:rPr>
  </w:style>
  <w:style w:type="character" w:customStyle="1" w:styleId="scstrikerednoncodified">
    <w:name w:val="sc_strike_red_non_codified"/>
    <w:uiPriority w:val="1"/>
    <w:qFormat/>
    <w:rsid w:val="00CB2EBB"/>
    <w:rPr>
      <w:strike/>
      <w:dstrike w:val="0"/>
      <w:color w:val="FF0000"/>
    </w:rPr>
  </w:style>
  <w:style w:type="paragraph" w:customStyle="1" w:styleId="scnowthereforebold">
    <w:name w:val="sc_now_therefore_bold"/>
    <w:uiPriority w:val="1"/>
    <w:qFormat/>
    <w:rsid w:val="00CB2EBB"/>
    <w:pPr>
      <w:widowControl w:val="0"/>
      <w:suppressAutoHyphens/>
      <w:spacing w:after="0" w:line="480" w:lineRule="auto"/>
    </w:pPr>
    <w:rPr>
      <w:rFonts w:eastAsia="Calibri" w:cs="Times New Roman"/>
    </w:rPr>
  </w:style>
  <w:style w:type="paragraph" w:customStyle="1" w:styleId="scbillsiglines">
    <w:name w:val="sc_bill_sig_lines"/>
    <w:qFormat/>
    <w:rsid w:val="00CB2EBB"/>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CB2EBB"/>
  </w:style>
  <w:style w:type="paragraph" w:customStyle="1" w:styleId="scbillendxx">
    <w:name w:val="sc_bill_end_xx"/>
    <w:qFormat/>
    <w:rsid w:val="00CB2EBB"/>
    <w:pPr>
      <w:widowControl w:val="0"/>
      <w:suppressAutoHyphens/>
      <w:spacing w:after="0" w:line="240" w:lineRule="auto"/>
      <w:jc w:val="center"/>
    </w:pPr>
  </w:style>
  <w:style w:type="character" w:customStyle="1" w:styleId="scbillheader1">
    <w:name w:val="sc_bill_header1"/>
    <w:uiPriority w:val="1"/>
    <w:qFormat/>
    <w:rsid w:val="00CB2EBB"/>
  </w:style>
  <w:style w:type="character" w:customStyle="1" w:styleId="scresolutionbody1">
    <w:name w:val="sc_resolution_body1"/>
    <w:uiPriority w:val="1"/>
    <w:qFormat/>
    <w:rsid w:val="00CB2EBB"/>
  </w:style>
  <w:style w:type="character" w:styleId="Strong">
    <w:name w:val="Strong"/>
    <w:basedOn w:val="DefaultParagraphFont"/>
    <w:uiPriority w:val="22"/>
    <w:qFormat/>
    <w:rsid w:val="00CB2EBB"/>
    <w:rPr>
      <w:b/>
      <w:bCs/>
    </w:rPr>
  </w:style>
  <w:style w:type="character" w:customStyle="1" w:styleId="scamendhouse">
    <w:name w:val="sc_amend_house"/>
    <w:uiPriority w:val="1"/>
    <w:qFormat/>
    <w:rsid w:val="00CB2EBB"/>
    <w:rPr>
      <w:bdr w:val="none" w:sz="0" w:space="0" w:color="auto"/>
      <w:shd w:val="clear" w:color="auto" w:fill="FDE9D9" w:themeFill="accent6" w:themeFillTint="33"/>
    </w:rPr>
  </w:style>
  <w:style w:type="character" w:customStyle="1" w:styleId="scamendsenate">
    <w:name w:val="sc_amend_senate"/>
    <w:uiPriority w:val="1"/>
    <w:qFormat/>
    <w:rsid w:val="00CB2EBB"/>
    <w:rPr>
      <w:bdr w:val="none" w:sz="0" w:space="0" w:color="auto"/>
      <w:shd w:val="clear" w:color="auto" w:fill="E5DFEC" w:themeFill="accent4" w:themeFillTint="33"/>
    </w:rPr>
  </w:style>
  <w:style w:type="paragraph" w:styleId="Revision">
    <w:name w:val="Revision"/>
    <w:hidden/>
    <w:uiPriority w:val="99"/>
    <w:semiHidden/>
    <w:rsid w:val="00CB2EBB"/>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CB2EBB"/>
    <w:pPr>
      <w:spacing w:after="0" w:line="240" w:lineRule="auto"/>
    </w:pPr>
    <w:rPr>
      <w:i/>
    </w:rPr>
  </w:style>
  <w:style w:type="paragraph" w:customStyle="1" w:styleId="sccoversheetsenate">
    <w:name w:val="sc_coversheet_senate"/>
    <w:qFormat/>
    <w:rsid w:val="00CB2EBB"/>
    <w:pPr>
      <w:spacing w:after="0" w:line="240" w:lineRule="auto"/>
    </w:pPr>
    <w:rPr>
      <w:b/>
    </w:rPr>
  </w:style>
  <w:style w:type="character" w:styleId="FollowedHyperlink">
    <w:name w:val="FollowedHyperlink"/>
    <w:basedOn w:val="DefaultParagraphFont"/>
    <w:uiPriority w:val="99"/>
    <w:semiHidden/>
    <w:unhideWhenUsed/>
    <w:rsid w:val="001D34B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565&amp;session=126&amp;summary=B" TargetMode="External" Id="R20356b69a7e548c2" /><Relationship Type="http://schemas.openxmlformats.org/officeDocument/2006/relationships/hyperlink" Target="https://www.scstatehouse.gov/sess126_2025-2026/prever/4565_20251217.docx" TargetMode="External" Id="R62ea6c1a5d6c4be0" /><Relationship Type="http://schemas.openxmlformats.org/officeDocument/2006/relationships/hyperlink" Target="https://www.scstatehouse.gov/sess126_2025-2026/prever/4565_20260113.docx" TargetMode="External" Id="R5db684fcfc234ea2" /><Relationship Type="http://schemas.openxmlformats.org/officeDocument/2006/relationships/hyperlink" Target="h:\hj\20260113.docx" TargetMode="External" Id="R2f118dcb1d6a472f" /><Relationship Type="http://schemas.openxmlformats.org/officeDocument/2006/relationships/hyperlink" Target="h:\hj\20260113.docx" TargetMode="External" Id="Rbe23940d265f4ae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C1B7B"/>
    <w:rsid w:val="00174066"/>
    <w:rsid w:val="00193D49"/>
    <w:rsid w:val="001E7E0C"/>
    <w:rsid w:val="00212BEF"/>
    <w:rsid w:val="002A3D45"/>
    <w:rsid w:val="00362988"/>
    <w:rsid w:val="003B59C8"/>
    <w:rsid w:val="004326D7"/>
    <w:rsid w:val="00460640"/>
    <w:rsid w:val="004D1BF3"/>
    <w:rsid w:val="00573513"/>
    <w:rsid w:val="00666545"/>
    <w:rsid w:val="0072205F"/>
    <w:rsid w:val="00804B1A"/>
    <w:rsid w:val="008228BC"/>
    <w:rsid w:val="0094076C"/>
    <w:rsid w:val="00993734"/>
    <w:rsid w:val="00A22407"/>
    <w:rsid w:val="00A7728E"/>
    <w:rsid w:val="00AA6F82"/>
    <w:rsid w:val="00BE097C"/>
    <w:rsid w:val="00C40554"/>
    <w:rsid w:val="00CF02C0"/>
    <w:rsid w:val="00DC3517"/>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DOCUMENT_TYPE>Bill</DOCUMENT_TYPE>
  <FILENAME>&lt;&lt;filename&gt;&gt;</FILENAME>
  <ID>5e9219bf-75de-45a0-8b7b-ab5874116de7</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N_INTERNALVERSIONNUMBER>1</T_BILL_N_INTERNALVERSIONNUMBER>
  <T_BILL_N_SESSION>126</T_BILL_N_SESSION>
  <T_BILL_N_VERSIONNUMBER>1</T_BILL_N_VERSIONNUMBER>
  <T_BILL_N_YEAR>2026</T_BILL_N_YEAR>
  <T_BILL_REQUEST_REQUEST>0f0ef362-8a5b-4ce9-b007-f10756f9ea12</T_BILL_REQUEST_REQUEST>
  <T_BILL_R_ORIGINALDRAFT>5a96722a-6032-41de-9299-727bdfb7dc20</T_BILL_R_ORIGINALDRAFT>
  <T_BILL_SPONSOR_SPONSOR>0914322c-d32c-4f02-81dc-d30e31a906e2</T_BILL_SPONSOR_SPONSOR>
  <T_BILL_T_BILLNAME>[4565]</T_BILL_T_BILLNAME>
  <T_BILL_T_BILLNUMBER>4565</T_BILL_T_BILLNUMBER>
  <T_BILL_T_BILLTITLE>TO FORMALLY CENSURE REPRESENTATIVE John Richard C. King FOR STATEMENTS MADE IN VIOLATION OF RULE 3.6, RULES OF THE HOUSE OF REPRESENTATIVES, REGARDING DECORUM AND under THE AUTHORITY OF SECTION 12, ARTICLE III OF THE CONSTITUTION OF THE STATE OF SOUTH CAROLINA, 1895.</T_BILL_T_BILLTITLE>
  <T_BILL_T_CHAMBER>house</T_BILL_T_CHAMBER>
  <T_BILL_T_FILENAME> </T_BILL_T_FILENAME>
  <T_BILL_T_LEGTYPE>resolution</T_BILL_T_LEGTYPE>
  <T_BILL_T_RATNUMBERSTRING>HNone</T_BILL_T_RATNUMBERSTRING>
  <T_BILL_T_SUBJECT>Censure of House member</T_BILL_T_SUBJECT>
  <T_BILL_UR_DRAFTER>davidgood@scstatehouse.gov</T_BILL_UR_DRAFTER>
  <T_BILL_UR_DRAFTINGASSISTANT>chrischarlton@scstatehouse.gov</T_BILL_UR_DRAFTINGASSISTANT>
  <T_BILL_UR_RESOLUTIONWRITER>davidgood@scstatehouse.gov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20D26C-04AD-40F0-AF53-8CF77B9C3748}">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291</Words>
  <Characters>1594</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Chris Charlton</cp:lastModifiedBy>
  <cp:revision>4</cp:revision>
  <cp:lastPrinted>2025-12-15T23:24:00Z</cp:lastPrinted>
  <dcterms:created xsi:type="dcterms:W3CDTF">2025-12-15T23:37:00Z</dcterms:created>
  <dcterms:modified xsi:type="dcterms:W3CDTF">2025-12-15T23:37:00Z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