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4581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Calhoon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LC-0440SA26.docx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House on December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Transactional Fees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04d932f88b44af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16de36f3e8f474d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8B5680" w:rsidRDefault="00432135" w14:paraId="3E37F56A" w14:textId="6FD08082">
      <w:pPr>
        <w:pStyle w:val="scemptylineheader"/>
      </w:pPr>
      <w:bookmarkStart w:name="open_doc_here" w:id="0"/>
      <w:bookmarkEnd w:id="0"/>
    </w:p>
    <w:p w:rsidRPr="00BB0725" w:rsidR="00A73EFA" w:rsidP="008B5680" w:rsidRDefault="00A73EFA" w14:paraId="03CEB27C" w14:textId="2CDEDF8F">
      <w:pPr>
        <w:pStyle w:val="scemptylineheader"/>
      </w:pPr>
    </w:p>
    <w:p w:rsidRPr="00BB0725" w:rsidR="00A73EFA" w:rsidP="008B5680" w:rsidRDefault="00A73EFA" w14:paraId="2BA203C2" w14:textId="7D332CD0">
      <w:pPr>
        <w:pStyle w:val="scemptylineheader"/>
      </w:pPr>
    </w:p>
    <w:p w:rsidRPr="00DF3B44" w:rsidR="00A73EFA" w:rsidP="008B5680" w:rsidRDefault="00A73EFA" w14:paraId="0176F29C" w14:textId="2F4B2CC9">
      <w:pPr>
        <w:pStyle w:val="scemptylineheader"/>
      </w:pPr>
    </w:p>
    <w:p w:rsidRPr="00DF3B44" w:rsidR="00A73EFA" w:rsidP="008B5680" w:rsidRDefault="00A73EFA" w14:paraId="4B4608F0" w14:textId="7201F35B">
      <w:pPr>
        <w:pStyle w:val="scemptylineheader"/>
      </w:pPr>
    </w:p>
    <w:p w:rsidRPr="00DF3B44" w:rsidR="00A73EFA" w:rsidP="008B5680" w:rsidRDefault="00A73EFA" w14:paraId="58D1B6DB" w14:textId="4FE1F02E">
      <w:pPr>
        <w:pStyle w:val="scemptylineheader"/>
      </w:pPr>
    </w:p>
    <w:p w:rsidRPr="00DF3B44" w:rsidR="002C3463" w:rsidP="00037F04" w:rsidRDefault="002C3463" w14:paraId="0060C26F" w14:textId="77777777">
      <w:pPr>
        <w:pStyle w:val="scemptylineheader"/>
      </w:pPr>
    </w:p>
    <w:p w:rsidRPr="00DF3B44" w:rsidR="008E61A1" w:rsidP="00446987" w:rsidRDefault="008E61A1" w14:paraId="1B0FCBC2" w14:textId="77777777">
      <w:pPr>
        <w:pStyle w:val="scemptylineheader"/>
      </w:pPr>
    </w:p>
    <w:p w:rsidRPr="00DF3B44" w:rsidR="002C3463" w:rsidP="00EB120E" w:rsidRDefault="002C3463" w14:paraId="48088421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09C1C620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4B5970" w14:paraId="69DA6ED2" w14:textId="77936397">
          <w:pPr>
            <w:pStyle w:val="scbilltitle"/>
          </w:pPr>
          <w:r>
            <w:t>TO AMEND THE SOUTH CAROLINA CODE OF LAWS BY ADDING SECTION 45‑1‑100 SO AS TO PROVIDE THAT CERTAIN HOTELS MAY NOT CHARGE A TRANSACTIONAL FEE WHEN GUESTS PAY WITH CASH OR CHECK.</w:t>
          </w:r>
        </w:p>
      </w:sdtContent>
    </w:sdt>
    <w:bookmarkStart w:name="at_b840fcf55" w:displacedByCustomXml="prev" w:id="1"/>
    <w:bookmarkEnd w:id="1"/>
    <w:p w:rsidRPr="00DF3B44" w:rsidR="006C18F0" w:rsidP="006C18F0" w:rsidRDefault="006C18F0" w14:paraId="7BDA6D24" w14:textId="77777777">
      <w:pPr>
        <w:pStyle w:val="scbillwhereasclause"/>
      </w:pPr>
    </w:p>
    <w:p w:rsidRPr="0094541D" w:rsidR="007E06BB" w:rsidP="0094541D" w:rsidRDefault="002C3463" w14:paraId="0599EBC7" w14:textId="77777777">
      <w:pPr>
        <w:pStyle w:val="scenactingwords"/>
      </w:pPr>
      <w:bookmarkStart w:name="ew_2723f30ed" w:id="2"/>
      <w:r w:rsidRPr="0094541D">
        <w:t>B</w:t>
      </w:r>
      <w:bookmarkEnd w:id="2"/>
      <w:r w:rsidRPr="0094541D">
        <w:t>e it enacted by the General Assembly of the State of South Carolina:</w:t>
      </w:r>
    </w:p>
    <w:p w:rsidR="00A0429B" w:rsidRDefault="00A0429B" w14:paraId="7CF6E1C5" w14:textId="77777777">
      <w:pPr>
        <w:pStyle w:val="scemptyline"/>
      </w:pPr>
    </w:p>
    <w:p w:rsidRPr="00DF3B44" w:rsidR="007E06BB" w:rsidP="00787433" w:rsidRDefault="007E06BB" w14:paraId="2640306A" w14:textId="77777777">
      <w:pPr>
        <w:pStyle w:val="scdirectionallanguage"/>
      </w:pPr>
      <w:bookmarkStart w:name="bs_num_1_15f0d3510" w:id="3"/>
      <w:r>
        <w:t>S</w:t>
      </w:r>
      <w:bookmarkEnd w:id="3"/>
      <w:r>
        <w:t>ECTION 1.</w:t>
      </w:r>
      <w:r>
        <w:tab/>
      </w:r>
      <w:bookmarkStart w:name="dl_f2a6c3dd7" w:id="4"/>
      <w:r>
        <w:t>C</w:t>
      </w:r>
      <w:bookmarkEnd w:id="4"/>
      <w:r>
        <w:t>hapter 1, Title 45 of the S.C. Code is amended by adding:</w:t>
      </w:r>
    </w:p>
    <w:p w:rsidR="00A0429B" w:rsidRDefault="00A0429B" w14:paraId="078E1114" w14:textId="77777777">
      <w:pPr>
        <w:pStyle w:val="scnewcodesection"/>
      </w:pPr>
    </w:p>
    <w:p w:rsidR="00A0429B" w:rsidRDefault="00A0429B" w14:paraId="7031D313" w14:textId="1C5AC788">
      <w:pPr>
        <w:pStyle w:val="scnewcodesection"/>
      </w:pPr>
      <w:r>
        <w:tab/>
      </w:r>
      <w:bookmarkStart w:name="ns_T45C1N100_504bb9533" w:id="5"/>
      <w:r>
        <w:t>S</w:t>
      </w:r>
      <w:bookmarkEnd w:id="5"/>
      <w:r>
        <w:t>ection 45‑1‑100.</w:t>
      </w:r>
      <w:r>
        <w:tab/>
      </w:r>
      <w:r w:rsidR="00205AC8">
        <w:t>A</w:t>
      </w:r>
      <w:r w:rsidRPr="00205AC8" w:rsidR="00205AC8">
        <w:t xml:space="preserve"> hotel, inn, boardinghouse, motor court, or motel where beds or lodging are for hire</w:t>
      </w:r>
      <w:r w:rsidR="00205AC8">
        <w:t xml:space="preserve"> may not charge a transactional fee when a guest pays with cash or check. </w:t>
      </w:r>
      <w:r w:rsidR="009141B1">
        <w:t xml:space="preserve">For purposes of this section, “transactional fee” means a </w:t>
      </w:r>
      <w:r w:rsidRPr="009141B1" w:rsidR="009141B1">
        <w:t xml:space="preserve">fee </w:t>
      </w:r>
      <w:r w:rsidR="009141B1">
        <w:t>that covers</w:t>
      </w:r>
      <w:r w:rsidRPr="009141B1" w:rsidR="009141B1">
        <w:t xml:space="preserve"> costs associated with maintaining the payment infrastructure and is broken down into several smaller fees, including interchange fees and assessment fee</w:t>
      </w:r>
      <w:r w:rsidR="009141B1">
        <w:t>s.</w:t>
      </w:r>
    </w:p>
    <w:p w:rsidR="00A0429B" w:rsidRDefault="00A0429B" w14:paraId="427B838D" w14:textId="77777777">
      <w:pPr>
        <w:pStyle w:val="scemptyline"/>
      </w:pPr>
    </w:p>
    <w:p w:rsidRPr="00DF3B44" w:rsidR="007A10F1" w:rsidP="007A10F1" w:rsidRDefault="00E27805" w14:paraId="1772979C" w14:textId="77777777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222EF7EB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04E77" w14:textId="77777777" w:rsidR="003C60AA" w:rsidRDefault="003C60AA" w:rsidP="0010329A">
      <w:pPr>
        <w:spacing w:after="0" w:line="240" w:lineRule="auto"/>
      </w:pPr>
      <w:r>
        <w:separator/>
      </w:r>
    </w:p>
    <w:p w14:paraId="5F2F0A2A" w14:textId="77777777" w:rsidR="003C60AA" w:rsidRDefault="003C60AA"/>
  </w:endnote>
  <w:endnote w:type="continuationSeparator" w:id="0">
    <w:p w14:paraId="359FF293" w14:textId="77777777" w:rsidR="003C60AA" w:rsidRDefault="003C60AA" w:rsidP="0010329A">
      <w:pPr>
        <w:spacing w:after="0" w:line="240" w:lineRule="auto"/>
      </w:pPr>
      <w:r>
        <w:continuationSeparator/>
      </w:r>
    </w:p>
    <w:p w14:paraId="5429B2BD" w14:textId="77777777" w:rsidR="003C60AA" w:rsidRDefault="003C60AA"/>
  </w:endnote>
  <w:endnote w:type="continuationNotice" w:id="1">
    <w:p w14:paraId="4302A44F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45E87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ECD041" w14:textId="77777777" w:rsidR="00685035" w:rsidRPr="007B4AF7" w:rsidRDefault="0021178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A5F12">
              <w:rPr>
                <w:noProof/>
              </w:rPr>
              <w:t>LC-0440SA26.docx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949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03F38" w14:textId="77777777" w:rsidR="003C60AA" w:rsidRDefault="003C60AA" w:rsidP="0010329A">
      <w:pPr>
        <w:spacing w:after="0" w:line="240" w:lineRule="auto"/>
      </w:pPr>
      <w:r>
        <w:separator/>
      </w:r>
    </w:p>
    <w:p w14:paraId="7A2604A2" w14:textId="77777777" w:rsidR="003C60AA" w:rsidRDefault="003C60AA"/>
  </w:footnote>
  <w:footnote w:type="continuationSeparator" w:id="0">
    <w:p w14:paraId="7289B581" w14:textId="77777777" w:rsidR="003C60AA" w:rsidRDefault="003C60AA" w:rsidP="0010329A">
      <w:pPr>
        <w:spacing w:after="0" w:line="240" w:lineRule="auto"/>
      </w:pPr>
      <w:r>
        <w:continuationSeparator/>
      </w:r>
    </w:p>
    <w:p w14:paraId="28051C23" w14:textId="77777777" w:rsidR="003C60AA" w:rsidRDefault="003C60AA"/>
  </w:footnote>
  <w:footnote w:type="continuationNotice" w:id="1">
    <w:p w14:paraId="3313EE5E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4A8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CECC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DB62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84A58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00E8"/>
    <w:rsid w:val="0010329A"/>
    <w:rsid w:val="00105756"/>
    <w:rsid w:val="00106530"/>
    <w:rsid w:val="001164F9"/>
    <w:rsid w:val="0011719C"/>
    <w:rsid w:val="00140049"/>
    <w:rsid w:val="00167A33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E6288"/>
    <w:rsid w:val="001F2A41"/>
    <w:rsid w:val="001F313F"/>
    <w:rsid w:val="001F331D"/>
    <w:rsid w:val="001F394C"/>
    <w:rsid w:val="002038AA"/>
    <w:rsid w:val="00205AC8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214BD"/>
    <w:rsid w:val="00335E3E"/>
    <w:rsid w:val="003411DD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404002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5970"/>
    <w:rsid w:val="004C1A04"/>
    <w:rsid w:val="004C20BC"/>
    <w:rsid w:val="004C5C9A"/>
    <w:rsid w:val="004D1442"/>
    <w:rsid w:val="004D3DCB"/>
    <w:rsid w:val="004E1946"/>
    <w:rsid w:val="004E1B55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257A9"/>
    <w:rsid w:val="0054531B"/>
    <w:rsid w:val="00546C24"/>
    <w:rsid w:val="005476FF"/>
    <w:rsid w:val="005516F6"/>
    <w:rsid w:val="00552842"/>
    <w:rsid w:val="00554E89"/>
    <w:rsid w:val="00564B58"/>
    <w:rsid w:val="005708C8"/>
    <w:rsid w:val="00572281"/>
    <w:rsid w:val="005801DD"/>
    <w:rsid w:val="00592A40"/>
    <w:rsid w:val="0059770A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16AF"/>
    <w:rsid w:val="005F76B0"/>
    <w:rsid w:val="00600F3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173D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0C87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2C8E"/>
    <w:rsid w:val="007C5458"/>
    <w:rsid w:val="007D2C67"/>
    <w:rsid w:val="007E06BB"/>
    <w:rsid w:val="007F50D1"/>
    <w:rsid w:val="007F7C9C"/>
    <w:rsid w:val="00816D52"/>
    <w:rsid w:val="00831048"/>
    <w:rsid w:val="00834272"/>
    <w:rsid w:val="008361FB"/>
    <w:rsid w:val="0086161E"/>
    <w:rsid w:val="008625C1"/>
    <w:rsid w:val="0087671D"/>
    <w:rsid w:val="008806F9"/>
    <w:rsid w:val="00887957"/>
    <w:rsid w:val="008A57E3"/>
    <w:rsid w:val="008B5680"/>
    <w:rsid w:val="008B5BF4"/>
    <w:rsid w:val="008C0CEE"/>
    <w:rsid w:val="008C1B18"/>
    <w:rsid w:val="008D46EC"/>
    <w:rsid w:val="008D563A"/>
    <w:rsid w:val="008E0E25"/>
    <w:rsid w:val="008E61A1"/>
    <w:rsid w:val="00900EF1"/>
    <w:rsid w:val="009031EF"/>
    <w:rsid w:val="009141B1"/>
    <w:rsid w:val="00917EA3"/>
    <w:rsid w:val="00917EE0"/>
    <w:rsid w:val="00921C89"/>
    <w:rsid w:val="00921E34"/>
    <w:rsid w:val="0092492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CB9"/>
    <w:rsid w:val="009A0DCE"/>
    <w:rsid w:val="009A22CD"/>
    <w:rsid w:val="009A3E4B"/>
    <w:rsid w:val="009A5F12"/>
    <w:rsid w:val="009B35FD"/>
    <w:rsid w:val="009B6815"/>
    <w:rsid w:val="009D2967"/>
    <w:rsid w:val="009D3C2B"/>
    <w:rsid w:val="009E4191"/>
    <w:rsid w:val="009F2AB1"/>
    <w:rsid w:val="009F4FAF"/>
    <w:rsid w:val="009F68F1"/>
    <w:rsid w:val="009F7B77"/>
    <w:rsid w:val="00A0429B"/>
    <w:rsid w:val="00A04529"/>
    <w:rsid w:val="00A0584B"/>
    <w:rsid w:val="00A10585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D4CF8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939F0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0F03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92127"/>
    <w:rsid w:val="00D93071"/>
    <w:rsid w:val="00DA1AA0"/>
    <w:rsid w:val="00DA3455"/>
    <w:rsid w:val="00DA512B"/>
    <w:rsid w:val="00DC06B5"/>
    <w:rsid w:val="00DC44A8"/>
    <w:rsid w:val="00DE3F40"/>
    <w:rsid w:val="00DE4BEE"/>
    <w:rsid w:val="00DE5B3D"/>
    <w:rsid w:val="00DE7112"/>
    <w:rsid w:val="00DF19BE"/>
    <w:rsid w:val="00DF3B44"/>
    <w:rsid w:val="00E05C29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4DD9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2311"/>
    <w:rsid w:val="00F77A91"/>
    <w:rsid w:val="00F836E6"/>
    <w:rsid w:val="00F900B4"/>
    <w:rsid w:val="00FA0F2E"/>
    <w:rsid w:val="00FA2A8A"/>
    <w:rsid w:val="00FA4DB1"/>
    <w:rsid w:val="00FB3F2A"/>
    <w:rsid w:val="00FC3593"/>
    <w:rsid w:val="00FD0541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2C4E47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B5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4E1B55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4E1B55"/>
    <w:pPr>
      <w:spacing w:after="0" w:line="240" w:lineRule="auto"/>
    </w:pPr>
  </w:style>
  <w:style w:type="paragraph" w:customStyle="1" w:styleId="scemptylineheader">
    <w:name w:val="sc_emptyline_header"/>
    <w:qFormat/>
    <w:rsid w:val="004E1B5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E1B5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4E1B55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4E1B5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E1B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4E1B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4E1B55"/>
    <w:rPr>
      <w:color w:val="808080"/>
    </w:rPr>
  </w:style>
  <w:style w:type="paragraph" w:customStyle="1" w:styleId="scdirectionallanguage">
    <w:name w:val="sc_directional_language"/>
    <w:qFormat/>
    <w:rsid w:val="004E1B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4E1B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4E1B5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4E1B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4E1B55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4E1B55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4E1B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4E1B5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4E1B5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4E1B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4E1B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E1B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4E1B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4E1B5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4E1B55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4E1B5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4E1B5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4E1B55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4E1B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4E1B5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4E1B5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E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B5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B55"/>
    <w:rPr>
      <w:lang w:val="en-US"/>
    </w:rPr>
  </w:style>
  <w:style w:type="paragraph" w:styleId="ListParagraph">
    <w:name w:val="List Paragraph"/>
    <w:basedOn w:val="Normal"/>
    <w:uiPriority w:val="34"/>
    <w:qFormat/>
    <w:rsid w:val="004E1B55"/>
    <w:pPr>
      <w:ind w:left="720"/>
      <w:contextualSpacing/>
    </w:pPr>
  </w:style>
  <w:style w:type="paragraph" w:customStyle="1" w:styleId="scbillfooter">
    <w:name w:val="sc_bill_footer"/>
    <w:qFormat/>
    <w:rsid w:val="004E1B55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4E1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4E1B5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4E1B5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4E1B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4E1B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E1B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E1B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4E1B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4E1B55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E1B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4E1B5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E1B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E1B5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4E1B5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E1B5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4E1B55"/>
    <w:rPr>
      <w:strike/>
      <w:dstrike w:val="0"/>
    </w:rPr>
  </w:style>
  <w:style w:type="character" w:customStyle="1" w:styleId="scinsert">
    <w:name w:val="sc_insert"/>
    <w:uiPriority w:val="1"/>
    <w:qFormat/>
    <w:rsid w:val="004E1B5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E1B5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E1B5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4E1B55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4E1B55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E1B5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E1B5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4E1B5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E1B55"/>
    <w:rPr>
      <w:strike/>
      <w:dstrike w:val="0"/>
      <w:color w:val="FF0000"/>
    </w:rPr>
  </w:style>
  <w:style w:type="paragraph" w:customStyle="1" w:styleId="scbillsiglines">
    <w:name w:val="sc_bill_sig_lines"/>
    <w:qFormat/>
    <w:rsid w:val="004E1B5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4E1B55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4E1B55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4E1B55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4E1B55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4E1B55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E1B55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4E1B55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581&amp;session=126&amp;summary=B" TargetMode="External" Id="R804d932f88b44af9" /><Relationship Type="http://schemas.openxmlformats.org/officeDocument/2006/relationships/hyperlink" Target="https://www.scstatehouse.gov/sess126_2025-2026/prever/4581_20251217.docx" TargetMode="External" Id="Rf16de36f3e8f474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214BD"/>
    <w:rsid w:val="003411DD"/>
    <w:rsid w:val="003E4FBC"/>
    <w:rsid w:val="003F4940"/>
    <w:rsid w:val="004E2BB5"/>
    <w:rsid w:val="005708C8"/>
    <w:rsid w:val="00580C56"/>
    <w:rsid w:val="006B363F"/>
    <w:rsid w:val="007070D2"/>
    <w:rsid w:val="00730C87"/>
    <w:rsid w:val="00776F2C"/>
    <w:rsid w:val="008361FB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F56C3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lwb360Metadata xmlns="http://schemas.openxmlformats.org/package/2006/metadata/lwb360-metadata">
  <DOCUMENT_TYPE>Bill</DOCUMENT_TYPE>
  <FILENAME>&lt;&lt;filename&gt;&gt;</FILENAME>
  <ID>49541419-a304-41e2-a4c3-c3527f08446a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2025-11-25T09:54:01.352510-05:00</T_BILL_DT_VERSION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36a926c5-cc0b-49d8-a407-27a5e52da788</T_BILL_REQUEST_REQUEST>
  <T_BILL_R_ORIGINALDRAFT>b8ea86c6-e871-481a-8f96-70dca74b6339</T_BILL_R_ORIGINALDRAFT>
  <T_BILL_SPONSOR_SPONSOR>abf2f42d-5c87-4b5a-b59a-452c04fc07e1</T_BILL_SPONSOR_SPONSOR>
  <T_BILL_T_BILLNAME>[4581]</T_BILL_T_BILLNAME>
  <T_BILL_T_BILLNUMBER>4581</T_BILL_T_BILLNUMBER>
  <T_BILL_T_BILLTITLE>TO AMEND THE SOUTH CAROLINA CODE OF LAWS BY ADDING SECTION 45‑1‑100 SO AS TO PROVIDE THAT CERTAIN HOTELS MAY NOT CHARGE A TRANSACTIONAL FEE WHEN GUESTS PAY WITH CASH OR CHECK.</T_BILL_T_BILLTITLE>
  <T_BILL_T_CHAMBER>house</T_BILL_T_CHAMBER>
  <T_BILL_T_FILENAME> </T_BILL_T_FILENAME>
  <T_BILL_T_LEGTYPE>bill_statewide</T_BILL_T_LEGTYPE>
  <T_BILL_T_RATNUMBERSTRING>HNone</T_BILL_T_RATNUMBERSTRING>
  <T_BILL_T_SECTIONS>[{"SectionUUID":"b26a6df6-25fc-4423-8527-32fb0d932208","SectionName":"code_section","SectionNumber":1,"SectionType":"code_section","CodeSections":[{"CodeSectionBookmarkName":"ns_T45C1N100_504bb9533","IsConstitutionSection":false,"Identity":"45-1-100","IsNew":true,"SubSections":[],"TitleRelatedTo":"","TitleSoAsTo":"provide that certain hotels may not charge a transactional fee when guests pay with cash or check","Deleted":false,"IsStricken":false}],"TitleText":"","DisableControls":false,"Deleted":false,"RepealItems":[],"SectionBookmarkName":"bs_num_1_15f0d3510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Transactional Fees</T_BILL_T_SUBJECT>
  <T_BILL_UR_DRAFTER>samanthaallen@scstatehouse.gov</T_BILL_UR_DRAFTER>
  <T_BILL_UR_DRAFTINGASSISTANT>julienewboult@scstatehouse.gov</T_BILL_UR_DRAFTINGASSISTANT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5351A4-7961-4F05-8665-CC64D15648CA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690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2025-11-25T15:56:00Z</cp:lastPrinted>
  <dcterms:created xsi:type="dcterms:W3CDTF">2025-12-01T18:26:00Z</dcterms:created>
  <dcterms:modified xsi:type="dcterms:W3CDTF">2025-12-01T18:26:00Z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GrammarlyDocumentId">
    <vt:lpwstr>7b7c57a4-343c-45ab-bb09-b7900cf5c38e</vt:lpwstr>
  </property>
</Properties>
</file>