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LC-0411SA26.docx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Employee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17c1f26030c449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252a6dbbc73141a0">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5e6279e22042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af02708d774b6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718D" w:rsidRDefault="00432135" w14:paraId="47642A99" w14:textId="492353EF">
      <w:pPr>
        <w:pStyle w:val="scemptylineheader"/>
      </w:pPr>
    </w:p>
    <w:p w:rsidRPr="00BB0725" w:rsidR="00A73EFA" w:rsidP="00C3718D" w:rsidRDefault="00A73EFA" w14:paraId="7B72410E" w14:textId="6B57CFF0">
      <w:pPr>
        <w:pStyle w:val="scemptylineheader"/>
      </w:pPr>
    </w:p>
    <w:p w:rsidRPr="00BB0725" w:rsidR="00A73EFA" w:rsidP="00C3718D" w:rsidRDefault="00A73EFA" w14:paraId="6AD935C9" w14:textId="22D11B68">
      <w:pPr>
        <w:pStyle w:val="scemptylineheader"/>
      </w:pPr>
    </w:p>
    <w:p w:rsidRPr="00DF3B44" w:rsidR="00A73EFA" w:rsidP="00C3718D" w:rsidRDefault="00A73EFA" w14:paraId="51A98227" w14:textId="4B1529F1">
      <w:pPr>
        <w:pStyle w:val="scemptylineheader"/>
      </w:pPr>
    </w:p>
    <w:p w:rsidRPr="00DF3B44" w:rsidR="00A73EFA" w:rsidP="00C3718D" w:rsidRDefault="00A73EFA" w14:paraId="3858851A" w14:textId="05F6CF22">
      <w:pPr>
        <w:pStyle w:val="scemptylineheader"/>
      </w:pPr>
    </w:p>
    <w:p w:rsidRPr="00DF3B44" w:rsidR="00A73EFA" w:rsidP="00C3718D" w:rsidRDefault="00A73EFA" w14:paraId="4E3DDE20" w14:textId="6874F0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604C1" w14:paraId="40FEFADA" w14:textId="2799DA2E">
          <w:pPr>
            <w:pStyle w:val="scbilltitle"/>
          </w:pPr>
          <w:r>
            <w:t>TO AMEND THE SOUTH CAROLINA CODE OF LAWS BY AMENDING SECTIONS 9‑1‑1790 AND 9‑11‑90, RELATING TO THE AMOUNT WHICH MAY BE EARNED UPON RETURN TO COVERED EMPLOYMENT UNDER THE SOUTH CAROLINA RETIREMENT SYSTEM AND THE POLICE OFFICERS RETIREMENT SYSTEM, RESPECTIVELY, SO AS TO PROVIDE THAT A RETIRED MEMBER DOES NOT HAVE TO PAY CERTAIN EMPLOYEE CONTRIBUTIONS TO THE SYSTEM.</w:t>
          </w:r>
        </w:p>
      </w:sdtContent>
    </w:sdt>
    <w:bookmarkStart w:name="at_cb6aff5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69b30e1" w:id="1"/>
      <w:r w:rsidRPr="0094541D">
        <w:t>B</w:t>
      </w:r>
      <w:bookmarkEnd w:id="1"/>
      <w:r w:rsidRPr="0094541D">
        <w:t>e it enacted by the General Assembly of the State of South Carolina:</w:t>
      </w:r>
    </w:p>
    <w:p w:rsidR="00A20BF7" w:rsidP="00A20BF7" w:rsidRDefault="00A20BF7" w14:paraId="6C564737" w14:textId="77777777">
      <w:pPr>
        <w:pStyle w:val="scemptyline"/>
      </w:pPr>
    </w:p>
    <w:p w:rsidR="00A20BF7" w:rsidP="00A20BF7" w:rsidRDefault="00A20BF7" w14:paraId="049755EB" w14:textId="77777777">
      <w:pPr>
        <w:pStyle w:val="scdirectionallanguage"/>
      </w:pPr>
      <w:bookmarkStart w:name="bs_num_1_562c7bab5" w:id="2"/>
      <w:r>
        <w:t>S</w:t>
      </w:r>
      <w:bookmarkEnd w:id="2"/>
      <w:r>
        <w:t>ECTION 1.</w:t>
      </w:r>
      <w:r>
        <w:tab/>
      </w:r>
      <w:bookmarkStart w:name="dl_06a886828" w:id="3"/>
      <w:r>
        <w:t>S</w:t>
      </w:r>
      <w:bookmarkEnd w:id="3"/>
      <w:r>
        <w:t>ection 9‑1‑1790 (C) and (D) of the S.C. Code is amended to read:</w:t>
      </w:r>
    </w:p>
    <w:p w:rsidR="00A20BF7" w:rsidP="00A20BF7" w:rsidRDefault="00A20BF7" w14:paraId="5A0BFCAC" w14:textId="77777777">
      <w:pPr>
        <w:pStyle w:val="sccodifiedsection"/>
      </w:pPr>
    </w:p>
    <w:p w:rsidR="00A20BF7" w:rsidP="00A20BF7" w:rsidRDefault="00A20BF7" w14:paraId="5AB790B4" w14:textId="795A8922">
      <w:pPr>
        <w:pStyle w:val="sccodifiedsection"/>
      </w:pPr>
      <w:bookmarkStart w:name="cs_T9C1N1790_607cd14fc" w:id="4"/>
      <w:r>
        <w:tab/>
      </w:r>
      <w:bookmarkStart w:name="ss_T9C1N1790SC_lv1_507a22260R" w:id="5"/>
      <w:bookmarkEnd w:id="4"/>
      <w:r>
        <w:rPr>
          <w:rStyle w:val="scstrike"/>
        </w:rPr>
        <w:t>(</w:t>
      </w:r>
      <w:bookmarkEnd w:id="5"/>
      <w:r>
        <w:rPr>
          <w:rStyle w:val="scstrike"/>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A20BF7" w:rsidP="00A20BF7" w:rsidRDefault="00A20BF7" w14:paraId="52F76F87" w14:textId="01110210">
      <w:pPr>
        <w:pStyle w:val="sccodifiedsection"/>
      </w:pPr>
      <w:r>
        <w:tab/>
      </w:r>
      <w:r>
        <w:rPr>
          <w:rStyle w:val="scstrike"/>
        </w:rPr>
        <w:t>(D)</w:t>
      </w:r>
      <w:bookmarkStart w:name="ss_T9C1N1790SC_lv1_2ef7634fb" w:id="6"/>
      <w:r w:rsidR="00560B66">
        <w:rPr>
          <w:rStyle w:val="scinsert"/>
        </w:rPr>
        <w:t>(</w:t>
      </w:r>
      <w:bookmarkEnd w:id="6"/>
      <w:r w:rsidR="00560B66">
        <w:rPr>
          <w:rStyle w:val="scinsert"/>
        </w:rPr>
        <w:t>C)</w:t>
      </w:r>
      <w:r>
        <w:t xml:space="preserve">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w:t>
      </w:r>
      <w:r>
        <w:rPr>
          <w:rStyle w:val="scstrike"/>
        </w:rPr>
        <w:t xml:space="preserve"> and shall remit the employee contributions required under subsection (C) of this section to the South Carolina Retirement System</w:t>
      </w:r>
      <w:r>
        <w:t xml:space="preserve">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800605" w:rsidP="00800605" w:rsidRDefault="00800605" w14:paraId="72997EE2" w14:textId="44F7013E">
      <w:pPr>
        <w:pStyle w:val="scemptyline"/>
      </w:pPr>
    </w:p>
    <w:p w:rsidR="00800605" w:rsidP="00800605" w:rsidRDefault="00800605" w14:paraId="386F20E0" w14:textId="3133D9B1">
      <w:pPr>
        <w:pStyle w:val="scdirectionallanguage"/>
      </w:pPr>
      <w:bookmarkStart w:name="bs_num_2_8a0f860d6" w:id="7"/>
      <w:r>
        <w:t>S</w:t>
      </w:r>
      <w:bookmarkEnd w:id="7"/>
      <w:r>
        <w:t>ECTION 2.</w:t>
      </w:r>
      <w:r>
        <w:tab/>
      </w:r>
      <w:bookmarkStart w:name="dl_5b949f5a6" w:id="8"/>
      <w:r>
        <w:t>S</w:t>
      </w:r>
      <w:bookmarkEnd w:id="8"/>
      <w:r>
        <w:t>ection 9‑11‑90(4)</w:t>
      </w:r>
      <w:r w:rsidR="00A314E8">
        <w:t>(c) and (d)</w:t>
      </w:r>
      <w:r>
        <w:t xml:space="preserve"> of the S.C. Code is amended to read:</w:t>
      </w:r>
    </w:p>
    <w:p w:rsidR="00800605" w:rsidP="00800605" w:rsidRDefault="00800605" w14:paraId="1A0A1F44" w14:textId="77777777">
      <w:pPr>
        <w:pStyle w:val="sccodifiedsection"/>
      </w:pPr>
    </w:p>
    <w:p w:rsidR="00800605" w:rsidP="00A314E8" w:rsidRDefault="00800605" w14:paraId="6B2472A9" w14:textId="4668D5E8">
      <w:pPr>
        <w:pStyle w:val="sccodifiedsection"/>
      </w:pPr>
      <w:bookmarkStart w:name="cs_T9C11N90_ba4b6eb6f" w:id="9"/>
      <w:r>
        <w:tab/>
      </w:r>
      <w:bookmarkEnd w:id="9"/>
      <w:r>
        <w:rPr>
          <w:rStyle w:val="scstrike"/>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800605" w:rsidP="00800605" w:rsidRDefault="00800605" w14:paraId="3E0D5C8D" w14:textId="6710FC36">
      <w:pPr>
        <w:pStyle w:val="sccodifiedsection"/>
      </w:pPr>
      <w:r>
        <w:lastRenderedPageBreak/>
        <w:tab/>
      </w:r>
      <w:r>
        <w:tab/>
      </w:r>
      <w:r>
        <w:rPr>
          <w:rStyle w:val="scstrike"/>
        </w:rPr>
        <w:t>(d)</w:t>
      </w:r>
      <w:bookmarkStart w:name="ss_T9C11N90Sc_lv1_4c7d831b3" w:id="10"/>
      <w:r w:rsidR="00A314E8">
        <w:rPr>
          <w:rStyle w:val="scinsert"/>
        </w:rPr>
        <w:t>(</w:t>
      </w:r>
      <w:bookmarkEnd w:id="10"/>
      <w:r w:rsidR="00A314E8">
        <w:rPr>
          <w:rStyle w:val="scinsert"/>
        </w:rPr>
        <w:t>c)</w:t>
      </w:r>
      <w:r>
        <w:t xml:space="preserve">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w:t>
      </w:r>
      <w:r>
        <w:rPr>
          <w:rStyle w:val="scstrike"/>
        </w:rPr>
        <w:t xml:space="preserve"> and shall remit the employee contributions required under item (c) of this subsection to the Police Officers Retirement System</w:t>
      </w:r>
      <w:r>
        <w:t xml:space="preserve">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Pr="00DF3B44" w:rsidR="007E06BB" w:rsidP="00787433" w:rsidRDefault="007E06BB" w14:paraId="3D8F1FED" w14:textId="05A5A090">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01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E13117" w:rsidR="00685035" w:rsidRPr="007B4AF7" w:rsidRDefault="00810F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14B0">
              <w:t>[4593]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14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F90"/>
    <w:rsid w:val="00026421"/>
    <w:rsid w:val="00030409"/>
    <w:rsid w:val="00037F04"/>
    <w:rsid w:val="000404BF"/>
    <w:rsid w:val="00044B84"/>
    <w:rsid w:val="000479D0"/>
    <w:rsid w:val="000604C1"/>
    <w:rsid w:val="0006464F"/>
    <w:rsid w:val="00066B54"/>
    <w:rsid w:val="00072FCD"/>
    <w:rsid w:val="00074A4F"/>
    <w:rsid w:val="00077B65"/>
    <w:rsid w:val="00084A66"/>
    <w:rsid w:val="000A3C25"/>
    <w:rsid w:val="000B4C02"/>
    <w:rsid w:val="000B5B4A"/>
    <w:rsid w:val="000B6D64"/>
    <w:rsid w:val="000B7FE1"/>
    <w:rsid w:val="000C3E88"/>
    <w:rsid w:val="000C46B9"/>
    <w:rsid w:val="000C58E4"/>
    <w:rsid w:val="000C6F9A"/>
    <w:rsid w:val="000D2F44"/>
    <w:rsid w:val="000D33E4"/>
    <w:rsid w:val="000E578A"/>
    <w:rsid w:val="000F2250"/>
    <w:rsid w:val="0010329A"/>
    <w:rsid w:val="00105756"/>
    <w:rsid w:val="001164F9"/>
    <w:rsid w:val="0011719C"/>
    <w:rsid w:val="00137D3F"/>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275D7"/>
    <w:rsid w:val="00230038"/>
    <w:rsid w:val="00233975"/>
    <w:rsid w:val="00236D73"/>
    <w:rsid w:val="00246535"/>
    <w:rsid w:val="00257F60"/>
    <w:rsid w:val="002625EA"/>
    <w:rsid w:val="00262AC5"/>
    <w:rsid w:val="00264AE9"/>
    <w:rsid w:val="00265A6B"/>
    <w:rsid w:val="00275AE6"/>
    <w:rsid w:val="002836D8"/>
    <w:rsid w:val="002A627B"/>
    <w:rsid w:val="002A7989"/>
    <w:rsid w:val="002B02F3"/>
    <w:rsid w:val="002B0A2B"/>
    <w:rsid w:val="002B3970"/>
    <w:rsid w:val="002C3463"/>
    <w:rsid w:val="002C46F0"/>
    <w:rsid w:val="002D266D"/>
    <w:rsid w:val="002D5B3D"/>
    <w:rsid w:val="002D7447"/>
    <w:rsid w:val="002E315A"/>
    <w:rsid w:val="002E4F8C"/>
    <w:rsid w:val="002F560C"/>
    <w:rsid w:val="002F5847"/>
    <w:rsid w:val="0030425A"/>
    <w:rsid w:val="003421F1"/>
    <w:rsid w:val="0034279C"/>
    <w:rsid w:val="00354F64"/>
    <w:rsid w:val="003559A1"/>
    <w:rsid w:val="0036028A"/>
    <w:rsid w:val="00361563"/>
    <w:rsid w:val="00365AF2"/>
    <w:rsid w:val="00371D36"/>
    <w:rsid w:val="00373E17"/>
    <w:rsid w:val="003775E6"/>
    <w:rsid w:val="00381998"/>
    <w:rsid w:val="003A2CD2"/>
    <w:rsid w:val="003A5F1C"/>
    <w:rsid w:val="003C3E2E"/>
    <w:rsid w:val="003C60AA"/>
    <w:rsid w:val="003D3BF3"/>
    <w:rsid w:val="003D4A3C"/>
    <w:rsid w:val="003D55B2"/>
    <w:rsid w:val="003E0033"/>
    <w:rsid w:val="003E0BF1"/>
    <w:rsid w:val="003E5452"/>
    <w:rsid w:val="003E7165"/>
    <w:rsid w:val="003E7FF6"/>
    <w:rsid w:val="004046B5"/>
    <w:rsid w:val="00406F27"/>
    <w:rsid w:val="004117A1"/>
    <w:rsid w:val="004141B8"/>
    <w:rsid w:val="004203B9"/>
    <w:rsid w:val="00423064"/>
    <w:rsid w:val="00432135"/>
    <w:rsid w:val="004425D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117"/>
    <w:rsid w:val="005002ED"/>
    <w:rsid w:val="00500DBC"/>
    <w:rsid w:val="00501377"/>
    <w:rsid w:val="005102BE"/>
    <w:rsid w:val="005114B0"/>
    <w:rsid w:val="00523F7F"/>
    <w:rsid w:val="00524D54"/>
    <w:rsid w:val="00533902"/>
    <w:rsid w:val="00534B0B"/>
    <w:rsid w:val="0054531B"/>
    <w:rsid w:val="00546C24"/>
    <w:rsid w:val="005476FF"/>
    <w:rsid w:val="005516F6"/>
    <w:rsid w:val="00552842"/>
    <w:rsid w:val="00554E89"/>
    <w:rsid w:val="00560B66"/>
    <w:rsid w:val="00561A41"/>
    <w:rsid w:val="00564652"/>
    <w:rsid w:val="00564B58"/>
    <w:rsid w:val="00572281"/>
    <w:rsid w:val="005801DD"/>
    <w:rsid w:val="00592A40"/>
    <w:rsid w:val="0059703E"/>
    <w:rsid w:val="005A28BC"/>
    <w:rsid w:val="005A5377"/>
    <w:rsid w:val="005B2A19"/>
    <w:rsid w:val="005B7817"/>
    <w:rsid w:val="005C06C8"/>
    <w:rsid w:val="005C23D7"/>
    <w:rsid w:val="005C40EB"/>
    <w:rsid w:val="005D02B4"/>
    <w:rsid w:val="005D3013"/>
    <w:rsid w:val="005E1E50"/>
    <w:rsid w:val="005E2B9C"/>
    <w:rsid w:val="005E3332"/>
    <w:rsid w:val="005F76B0"/>
    <w:rsid w:val="00604429"/>
    <w:rsid w:val="006067B0"/>
    <w:rsid w:val="00606A8B"/>
    <w:rsid w:val="0061118A"/>
    <w:rsid w:val="00611EBA"/>
    <w:rsid w:val="00617BB3"/>
    <w:rsid w:val="006213A8"/>
    <w:rsid w:val="00623BEA"/>
    <w:rsid w:val="006347E9"/>
    <w:rsid w:val="00640C87"/>
    <w:rsid w:val="006454BB"/>
    <w:rsid w:val="0065147F"/>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96A"/>
    <w:rsid w:val="006D64A5"/>
    <w:rsid w:val="006E0935"/>
    <w:rsid w:val="006E353F"/>
    <w:rsid w:val="006E35AB"/>
    <w:rsid w:val="006F01AB"/>
    <w:rsid w:val="006F44E0"/>
    <w:rsid w:val="006F6F40"/>
    <w:rsid w:val="00711AA9"/>
    <w:rsid w:val="00722155"/>
    <w:rsid w:val="00730C87"/>
    <w:rsid w:val="00737F19"/>
    <w:rsid w:val="00782BF8"/>
    <w:rsid w:val="00783C75"/>
    <w:rsid w:val="007849D9"/>
    <w:rsid w:val="00787433"/>
    <w:rsid w:val="007901B0"/>
    <w:rsid w:val="00794448"/>
    <w:rsid w:val="007A10F1"/>
    <w:rsid w:val="007A3D50"/>
    <w:rsid w:val="007B2D29"/>
    <w:rsid w:val="007B412F"/>
    <w:rsid w:val="007B4AF7"/>
    <w:rsid w:val="007B4DBF"/>
    <w:rsid w:val="007C5458"/>
    <w:rsid w:val="007D2C67"/>
    <w:rsid w:val="007E06BB"/>
    <w:rsid w:val="007E457D"/>
    <w:rsid w:val="007F50D1"/>
    <w:rsid w:val="00800605"/>
    <w:rsid w:val="00810F6E"/>
    <w:rsid w:val="00816D52"/>
    <w:rsid w:val="00831048"/>
    <w:rsid w:val="00832EEF"/>
    <w:rsid w:val="00834272"/>
    <w:rsid w:val="008625C1"/>
    <w:rsid w:val="008656D0"/>
    <w:rsid w:val="0087671D"/>
    <w:rsid w:val="008806F9"/>
    <w:rsid w:val="00887957"/>
    <w:rsid w:val="008A57E3"/>
    <w:rsid w:val="008B5BF4"/>
    <w:rsid w:val="008C0CEE"/>
    <w:rsid w:val="008C1B18"/>
    <w:rsid w:val="008C4327"/>
    <w:rsid w:val="008D46EC"/>
    <w:rsid w:val="008E0E25"/>
    <w:rsid w:val="008E61A1"/>
    <w:rsid w:val="009031EF"/>
    <w:rsid w:val="009137F4"/>
    <w:rsid w:val="00917EA3"/>
    <w:rsid w:val="00917EE0"/>
    <w:rsid w:val="00921C89"/>
    <w:rsid w:val="00926966"/>
    <w:rsid w:val="00926D03"/>
    <w:rsid w:val="00934036"/>
    <w:rsid w:val="00934889"/>
    <w:rsid w:val="0094541D"/>
    <w:rsid w:val="009473EA"/>
    <w:rsid w:val="00954E7E"/>
    <w:rsid w:val="009554D9"/>
    <w:rsid w:val="009572F9"/>
    <w:rsid w:val="00960D0F"/>
    <w:rsid w:val="00965B7A"/>
    <w:rsid w:val="00977300"/>
    <w:rsid w:val="00982B20"/>
    <w:rsid w:val="0098366F"/>
    <w:rsid w:val="00983A03"/>
    <w:rsid w:val="00986063"/>
    <w:rsid w:val="00991F67"/>
    <w:rsid w:val="00992876"/>
    <w:rsid w:val="009A0DCE"/>
    <w:rsid w:val="009A22CD"/>
    <w:rsid w:val="009A3E4B"/>
    <w:rsid w:val="009B35FD"/>
    <w:rsid w:val="009B6815"/>
    <w:rsid w:val="009B7BBE"/>
    <w:rsid w:val="009D2967"/>
    <w:rsid w:val="009D3C2B"/>
    <w:rsid w:val="009E0AFB"/>
    <w:rsid w:val="009E4191"/>
    <w:rsid w:val="009F0CEC"/>
    <w:rsid w:val="009F2AB1"/>
    <w:rsid w:val="009F4FAF"/>
    <w:rsid w:val="009F68F1"/>
    <w:rsid w:val="009F7790"/>
    <w:rsid w:val="00A04529"/>
    <w:rsid w:val="00A0584B"/>
    <w:rsid w:val="00A17135"/>
    <w:rsid w:val="00A20BF7"/>
    <w:rsid w:val="00A21A6F"/>
    <w:rsid w:val="00A24E56"/>
    <w:rsid w:val="00A26A62"/>
    <w:rsid w:val="00A314E8"/>
    <w:rsid w:val="00A35A9B"/>
    <w:rsid w:val="00A4070E"/>
    <w:rsid w:val="00A40CA0"/>
    <w:rsid w:val="00A504A7"/>
    <w:rsid w:val="00A51FD4"/>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3CFF"/>
    <w:rsid w:val="00AE55AF"/>
    <w:rsid w:val="00AE7406"/>
    <w:rsid w:val="00AF1688"/>
    <w:rsid w:val="00AF46E6"/>
    <w:rsid w:val="00AF5139"/>
    <w:rsid w:val="00B06EDA"/>
    <w:rsid w:val="00B1161F"/>
    <w:rsid w:val="00B11661"/>
    <w:rsid w:val="00B1406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FD0"/>
    <w:rsid w:val="00BB0725"/>
    <w:rsid w:val="00BB14CB"/>
    <w:rsid w:val="00BC408A"/>
    <w:rsid w:val="00BC5023"/>
    <w:rsid w:val="00BC556C"/>
    <w:rsid w:val="00BD42DA"/>
    <w:rsid w:val="00BD4684"/>
    <w:rsid w:val="00BE08A7"/>
    <w:rsid w:val="00BE4391"/>
    <w:rsid w:val="00BF1E98"/>
    <w:rsid w:val="00BF3E48"/>
    <w:rsid w:val="00C15F1B"/>
    <w:rsid w:val="00C16288"/>
    <w:rsid w:val="00C17D1D"/>
    <w:rsid w:val="00C356FC"/>
    <w:rsid w:val="00C3718D"/>
    <w:rsid w:val="00C45923"/>
    <w:rsid w:val="00C537F6"/>
    <w:rsid w:val="00C543E7"/>
    <w:rsid w:val="00C70225"/>
    <w:rsid w:val="00C72198"/>
    <w:rsid w:val="00C73C7D"/>
    <w:rsid w:val="00C75005"/>
    <w:rsid w:val="00C86B5A"/>
    <w:rsid w:val="00C9102D"/>
    <w:rsid w:val="00C92781"/>
    <w:rsid w:val="00C970DF"/>
    <w:rsid w:val="00CA7E71"/>
    <w:rsid w:val="00CB2673"/>
    <w:rsid w:val="00CB701D"/>
    <w:rsid w:val="00CC3F0E"/>
    <w:rsid w:val="00CC55C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453B"/>
    <w:rsid w:val="00D54A6F"/>
    <w:rsid w:val="00D57D57"/>
    <w:rsid w:val="00D605EB"/>
    <w:rsid w:val="00D60D27"/>
    <w:rsid w:val="00D61A50"/>
    <w:rsid w:val="00D62D77"/>
    <w:rsid w:val="00D62E42"/>
    <w:rsid w:val="00D772FB"/>
    <w:rsid w:val="00D93C42"/>
    <w:rsid w:val="00D9428D"/>
    <w:rsid w:val="00DA1AA0"/>
    <w:rsid w:val="00DA2945"/>
    <w:rsid w:val="00DA512B"/>
    <w:rsid w:val="00DC44A8"/>
    <w:rsid w:val="00DD29FC"/>
    <w:rsid w:val="00DE4BEE"/>
    <w:rsid w:val="00DE5B3D"/>
    <w:rsid w:val="00DE7112"/>
    <w:rsid w:val="00DF018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CEE"/>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4AD"/>
    <w:rsid w:val="00F05633"/>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CA4"/>
    <w:rsid w:val="00F50A61"/>
    <w:rsid w:val="00F525CD"/>
    <w:rsid w:val="00F5286C"/>
    <w:rsid w:val="00F52E12"/>
    <w:rsid w:val="00F60FC9"/>
    <w:rsid w:val="00F638CA"/>
    <w:rsid w:val="00F657C5"/>
    <w:rsid w:val="00F74AC3"/>
    <w:rsid w:val="00F8426E"/>
    <w:rsid w:val="00F900B4"/>
    <w:rsid w:val="00FA0F2E"/>
    <w:rsid w:val="00FA4DB1"/>
    <w:rsid w:val="00FB3F2A"/>
    <w:rsid w:val="00FC05B1"/>
    <w:rsid w:val="00FC27A6"/>
    <w:rsid w:val="00FC3593"/>
    <w:rsid w:val="00FD117D"/>
    <w:rsid w:val="00FD72E3"/>
    <w:rsid w:val="00FE06FC"/>
    <w:rsid w:val="00FE246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6E"/>
    <w:rPr>
      <w:lang w:val="en-US"/>
    </w:rPr>
  </w:style>
  <w:style w:type="character" w:default="1" w:styleId="DefaultParagraphFont">
    <w:name w:val="Default Paragraph Font"/>
    <w:uiPriority w:val="1"/>
    <w:semiHidden/>
    <w:unhideWhenUsed/>
    <w:rsid w:val="00810F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0F6E"/>
  </w:style>
  <w:style w:type="character" w:styleId="LineNumber">
    <w:name w:val="line number"/>
    <w:uiPriority w:val="99"/>
    <w:semiHidden/>
    <w:unhideWhenUsed/>
    <w:rsid w:val="00810F6E"/>
    <w:rPr>
      <w:rFonts w:ascii="Times New Roman" w:hAnsi="Times New Roman"/>
      <w:b w:val="0"/>
      <w:i w:val="0"/>
      <w:sz w:val="22"/>
    </w:rPr>
  </w:style>
  <w:style w:type="paragraph" w:styleId="NoSpacing">
    <w:name w:val="No Spacing"/>
    <w:uiPriority w:val="1"/>
    <w:qFormat/>
    <w:rsid w:val="00810F6E"/>
    <w:pPr>
      <w:spacing w:after="0" w:line="240" w:lineRule="auto"/>
    </w:pPr>
  </w:style>
  <w:style w:type="paragraph" w:customStyle="1" w:styleId="scemptylineheader">
    <w:name w:val="sc_emptyline_header"/>
    <w:qFormat/>
    <w:rsid w:val="00810F6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0F6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0F6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0F6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0F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0F6E"/>
    <w:rPr>
      <w:color w:val="808080"/>
    </w:rPr>
  </w:style>
  <w:style w:type="paragraph" w:customStyle="1" w:styleId="scdirectionallanguage">
    <w:name w:val="sc_directional_language"/>
    <w:qFormat/>
    <w:rsid w:val="00810F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0F6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0F6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0F6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0F6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0F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0F6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0F6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0F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0F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0F6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0F6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0F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0F6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0F6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0F6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0F6E"/>
    <w:rPr>
      <w:rFonts w:ascii="Times New Roman" w:hAnsi="Times New Roman"/>
      <w:color w:val="auto"/>
      <w:sz w:val="22"/>
    </w:rPr>
  </w:style>
  <w:style w:type="paragraph" w:customStyle="1" w:styleId="scclippagebillheader">
    <w:name w:val="sc_clip_page_bill_header"/>
    <w:qFormat/>
    <w:rsid w:val="00810F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0F6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0F6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6E"/>
    <w:rPr>
      <w:lang w:val="en-US"/>
    </w:rPr>
  </w:style>
  <w:style w:type="paragraph" w:styleId="Footer">
    <w:name w:val="footer"/>
    <w:basedOn w:val="Normal"/>
    <w:link w:val="FooterChar"/>
    <w:uiPriority w:val="99"/>
    <w:unhideWhenUsed/>
    <w:rsid w:val="0081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F6E"/>
    <w:rPr>
      <w:lang w:val="en-US"/>
    </w:rPr>
  </w:style>
  <w:style w:type="paragraph" w:styleId="ListParagraph">
    <w:name w:val="List Paragraph"/>
    <w:basedOn w:val="Normal"/>
    <w:uiPriority w:val="34"/>
    <w:qFormat/>
    <w:rsid w:val="00810F6E"/>
    <w:pPr>
      <w:ind w:left="720"/>
      <w:contextualSpacing/>
    </w:pPr>
  </w:style>
  <w:style w:type="paragraph" w:customStyle="1" w:styleId="scbillfooter">
    <w:name w:val="sc_bill_footer"/>
    <w:qFormat/>
    <w:rsid w:val="00810F6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0F6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0F6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0F6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0F6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0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0F6E"/>
    <w:pPr>
      <w:widowControl w:val="0"/>
      <w:suppressAutoHyphens/>
      <w:spacing w:after="0" w:line="360" w:lineRule="auto"/>
    </w:pPr>
    <w:rPr>
      <w:rFonts w:ascii="Times New Roman" w:hAnsi="Times New Roman"/>
      <w:lang w:val="en-US"/>
    </w:rPr>
  </w:style>
  <w:style w:type="paragraph" w:customStyle="1" w:styleId="sctableln">
    <w:name w:val="sc_table_ln"/>
    <w:qFormat/>
    <w:rsid w:val="00810F6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0F6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0F6E"/>
    <w:rPr>
      <w:strike/>
      <w:dstrike w:val="0"/>
    </w:rPr>
  </w:style>
  <w:style w:type="character" w:customStyle="1" w:styleId="scinsert">
    <w:name w:val="sc_insert"/>
    <w:uiPriority w:val="1"/>
    <w:qFormat/>
    <w:rsid w:val="00810F6E"/>
    <w:rPr>
      <w:caps w:val="0"/>
      <w:smallCaps w:val="0"/>
      <w:strike w:val="0"/>
      <w:dstrike w:val="0"/>
      <w:vanish w:val="0"/>
      <w:u w:val="single"/>
      <w:vertAlign w:val="baseline"/>
    </w:rPr>
  </w:style>
  <w:style w:type="character" w:customStyle="1" w:styleId="scinsertred">
    <w:name w:val="sc_insert_red"/>
    <w:uiPriority w:val="1"/>
    <w:qFormat/>
    <w:rsid w:val="00810F6E"/>
    <w:rPr>
      <w:caps w:val="0"/>
      <w:smallCaps w:val="0"/>
      <w:strike w:val="0"/>
      <w:dstrike w:val="0"/>
      <w:vanish w:val="0"/>
      <w:color w:val="FF0000"/>
      <w:u w:val="single"/>
      <w:vertAlign w:val="baseline"/>
    </w:rPr>
  </w:style>
  <w:style w:type="character" w:customStyle="1" w:styleId="scinsertblue">
    <w:name w:val="sc_insert_blue"/>
    <w:uiPriority w:val="1"/>
    <w:qFormat/>
    <w:rsid w:val="00810F6E"/>
    <w:rPr>
      <w:caps w:val="0"/>
      <w:smallCaps w:val="0"/>
      <w:strike w:val="0"/>
      <w:dstrike w:val="0"/>
      <w:vanish w:val="0"/>
      <w:color w:val="0070C0"/>
      <w:u w:val="single"/>
      <w:vertAlign w:val="baseline"/>
    </w:rPr>
  </w:style>
  <w:style w:type="character" w:customStyle="1" w:styleId="scstrikered">
    <w:name w:val="sc_strike_red"/>
    <w:uiPriority w:val="1"/>
    <w:qFormat/>
    <w:rsid w:val="00810F6E"/>
    <w:rPr>
      <w:strike/>
      <w:dstrike w:val="0"/>
      <w:color w:val="FF0000"/>
    </w:rPr>
  </w:style>
  <w:style w:type="character" w:customStyle="1" w:styleId="scstrikeblue">
    <w:name w:val="sc_strike_blue"/>
    <w:uiPriority w:val="1"/>
    <w:qFormat/>
    <w:rsid w:val="00810F6E"/>
    <w:rPr>
      <w:strike/>
      <w:dstrike w:val="0"/>
      <w:color w:val="0070C0"/>
    </w:rPr>
  </w:style>
  <w:style w:type="character" w:customStyle="1" w:styleId="scinsertbluenounderline">
    <w:name w:val="sc_insert_blue_no_underline"/>
    <w:uiPriority w:val="1"/>
    <w:qFormat/>
    <w:rsid w:val="00810F6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0F6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0F6E"/>
    <w:rPr>
      <w:strike/>
      <w:dstrike w:val="0"/>
      <w:color w:val="0070C0"/>
      <w:lang w:val="en-US"/>
    </w:rPr>
  </w:style>
  <w:style w:type="character" w:customStyle="1" w:styleId="scstrikerednoncodified">
    <w:name w:val="sc_strike_red_non_codified"/>
    <w:uiPriority w:val="1"/>
    <w:qFormat/>
    <w:rsid w:val="00810F6E"/>
    <w:rPr>
      <w:strike/>
      <w:dstrike w:val="0"/>
      <w:color w:val="FF0000"/>
    </w:rPr>
  </w:style>
  <w:style w:type="paragraph" w:customStyle="1" w:styleId="scbillsiglines">
    <w:name w:val="sc_bill_sig_lines"/>
    <w:qFormat/>
    <w:rsid w:val="00810F6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0F6E"/>
    <w:rPr>
      <w:bdr w:val="none" w:sz="0" w:space="0" w:color="auto"/>
      <w:shd w:val="clear" w:color="auto" w:fill="FEC6C6"/>
    </w:rPr>
  </w:style>
  <w:style w:type="character" w:customStyle="1" w:styleId="screstoreblue">
    <w:name w:val="sc_restore_blue"/>
    <w:uiPriority w:val="1"/>
    <w:qFormat/>
    <w:rsid w:val="00810F6E"/>
    <w:rPr>
      <w:color w:val="4472C4" w:themeColor="accent1"/>
      <w:bdr w:val="none" w:sz="0" w:space="0" w:color="auto"/>
      <w:shd w:val="clear" w:color="auto" w:fill="auto"/>
    </w:rPr>
  </w:style>
  <w:style w:type="character" w:customStyle="1" w:styleId="screstorered">
    <w:name w:val="sc_restore_red"/>
    <w:uiPriority w:val="1"/>
    <w:qFormat/>
    <w:rsid w:val="00810F6E"/>
    <w:rPr>
      <w:color w:val="FF0000"/>
      <w:bdr w:val="none" w:sz="0" w:space="0" w:color="auto"/>
      <w:shd w:val="clear" w:color="auto" w:fill="auto"/>
    </w:rPr>
  </w:style>
  <w:style w:type="character" w:customStyle="1" w:styleId="scstrikenewblue">
    <w:name w:val="sc_strike_new_blue"/>
    <w:uiPriority w:val="1"/>
    <w:qFormat/>
    <w:rsid w:val="00810F6E"/>
    <w:rPr>
      <w:strike w:val="0"/>
      <w:dstrike/>
      <w:color w:val="0070C0"/>
      <w:u w:val="none"/>
    </w:rPr>
  </w:style>
  <w:style w:type="character" w:customStyle="1" w:styleId="scstrikenewred">
    <w:name w:val="sc_strike_new_red"/>
    <w:uiPriority w:val="1"/>
    <w:qFormat/>
    <w:rsid w:val="00810F6E"/>
    <w:rPr>
      <w:strike w:val="0"/>
      <w:dstrike/>
      <w:color w:val="FF0000"/>
      <w:u w:val="none"/>
    </w:rPr>
  </w:style>
  <w:style w:type="character" w:customStyle="1" w:styleId="scamendsenate">
    <w:name w:val="sc_amend_senate"/>
    <w:uiPriority w:val="1"/>
    <w:qFormat/>
    <w:rsid w:val="00810F6E"/>
    <w:rPr>
      <w:bdr w:val="none" w:sz="0" w:space="0" w:color="auto"/>
      <w:shd w:val="clear" w:color="auto" w:fill="FFF2CC" w:themeFill="accent4" w:themeFillTint="33"/>
    </w:rPr>
  </w:style>
  <w:style w:type="character" w:customStyle="1" w:styleId="scamendhouse">
    <w:name w:val="sc_amend_house"/>
    <w:uiPriority w:val="1"/>
    <w:qFormat/>
    <w:rsid w:val="00810F6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1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3&amp;session=126&amp;summary=B" TargetMode="External" Id="R875e6279e2204249" /><Relationship Type="http://schemas.openxmlformats.org/officeDocument/2006/relationships/hyperlink" Target="https://www.scstatehouse.gov/sess126_2025-2026/prever/4593_20251217.docx" TargetMode="External" Id="Radaf02708d774b61" /><Relationship Type="http://schemas.openxmlformats.org/officeDocument/2006/relationships/hyperlink" Target="h:\hj\20260113.docx" TargetMode="External" Id="R117c1f26030c4495" /><Relationship Type="http://schemas.openxmlformats.org/officeDocument/2006/relationships/hyperlink" Target="h:\hj\20260113.docx" TargetMode="External" Id="R252a6dbbc73141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1F71CC"/>
    <w:rsid w:val="002A7C8A"/>
    <w:rsid w:val="002B0A2B"/>
    <w:rsid w:val="002D4365"/>
    <w:rsid w:val="003E4FBC"/>
    <w:rsid w:val="003F4940"/>
    <w:rsid w:val="00423064"/>
    <w:rsid w:val="004E2BB5"/>
    <w:rsid w:val="00501377"/>
    <w:rsid w:val="00580C56"/>
    <w:rsid w:val="0061118A"/>
    <w:rsid w:val="006B363F"/>
    <w:rsid w:val="007070D2"/>
    <w:rsid w:val="00730C87"/>
    <w:rsid w:val="00776F2C"/>
    <w:rsid w:val="008F7723"/>
    <w:rsid w:val="009031EF"/>
    <w:rsid w:val="00912A5F"/>
    <w:rsid w:val="00940EED"/>
    <w:rsid w:val="00985255"/>
    <w:rsid w:val="009C3651"/>
    <w:rsid w:val="00A51DBA"/>
    <w:rsid w:val="00A51FD4"/>
    <w:rsid w:val="00B20DA6"/>
    <w:rsid w:val="00B457AF"/>
    <w:rsid w:val="00B95FD0"/>
    <w:rsid w:val="00BF56C3"/>
    <w:rsid w:val="00C818FB"/>
    <w:rsid w:val="00C9102D"/>
    <w:rsid w:val="00CC0451"/>
    <w:rsid w:val="00D4453B"/>
    <w:rsid w:val="00D6665C"/>
    <w:rsid w:val="00D900BD"/>
    <w:rsid w:val="00DD29FC"/>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50accd7b-d9e0-4c17-8bce-b6d17981abf4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8a25a655-af29-4401-af49-c1bd33602a6b</T_BILL_REQUEST_REQUEST>
  <T_BILL_R_ORIGINALDRAFT>9dff00f3-ad59-4322-bb8b-b19b940c7355</T_BILL_R_ORIGINALDRAFT>
  <T_BILL_SPONSOR_SPONSOR>12678573-7270-4f04-9256-f8d88178e5b4</T_BILL_SPONSOR_SPONSOR>
  <T_BILL_T_BILLNAME>[4593]</T_BILL_T_BILLNAME>
  <T_BILL_T_BILLNUMBER>4593</T_BILL_T_BILLNUMBER>
  <T_BILL_T_BILLTITLE>TO AMEND THE SOUTH CAROLINA CODE OF LAWS BY AMENDING SECTIONS 9‑1‑1790 AND 9‑11‑90, RELATING TO THE AMOUNT WHICH MAY BE EARNED UPON RETURN TO COVERED EMPLOYMENT UNDER THE SOUTH CAROLINA RETIREMENT SYSTEM AND THE POLICE OFFICERS RETIREMENT SYSTEM, RESPECTIVELY, SO AS TO PROVIDE THAT A RETIRED MEMBER DOES NOT HAVE TO PAY CERTAIN EMPLOYEE CONTRIBUTIONS TO THE SYSTEM.</T_BILL_T_BILLTITLE>
  <T_BILL_T_CHAMBER>house</T_BILL_T_CHAMBER>
  <T_BILL_T_FILENAME> </T_BILL_T_FILENAME>
  <T_BILL_T_LEGTYPE>bill_statewide</T_BILL_T_LEGTYPE>
  <T_BILL_T_RATNUMBERSTRING>HNone</T_BILL_T_RATNUMBERSTRING>
  <T_BILL_T_SECTIONS>[{"SectionUUID":"59fe8019-a66f-4f60-b2c3-fcaf7504bf47","SectionName":"code_section","SectionNumber":1,"SectionType":"code_section","CodeSections":[{"CodeSectionBookmarkName":"cs_T9C1N1790_607cd14fc","IsConstitutionSection":false,"Identity":"9-1-1790","IsNew":false,"SubSections":[{"Level":1,"Identity":"T9C1N1790SC","SubSectionBookmarkName":"ss_T9C1N1790SC_lv1_507a22260R","IsNewSubSection":false,"SubSectionReplacement":"ss_T9C1N1790SC_lv1_507a22260"},{"Level":1,"Identity":"T9C1N1790SC","SubSectionBookmarkName":"ss_T9C1N1790SC_lv1_2ef7634fb","IsNewSubSection":false,"SubSectionReplacement":""}],"TitleRelatedTo":"the Amount which may be earned upon return to covered employment under the south carolina retirement system and police officers retirement system, respectively","TitleSoAsTo":"","Deleted":false,"IsStricken":false}],"TitleText":"","DisableControls":true,"Deleted":false,"RepealItems":[],"SectionBookmarkName":"bs_num_1_562c7bab5"},{"SectionUUID":"72bc1feb-48f6-4e1d-8159-5a8d9f4777f9","SectionName":"code_section","SectionNumber":2,"SectionType":"code_section","CodeSections":[{"CodeSectionBookmarkName":"cs_T9C11N90_ba4b6eb6f","IsConstitutionSection":false,"Identity":"9-11-90","IsNew":false,"SubSections":[{"Level":1,"Identity":"T9C11N90Sc","SubSectionBookmarkName":"ss_T9C11N90Sc_lv1_4c7d831b3","IsNewSubSection":false,"SubSectionReplacement":""}],"TitleRelatedTo":"","TitleSoAsTo":"provide that a retired member does not have to pay certain employee contributions to the system","Deleted":false,"IsStricken":false}],"TitleText":"","DisableControls":false,"Deleted":false,"RepealItems":[],"SectionBookmarkName":"bs_num_2_8a0f860d6"},{"SectionUUID":"8f03ca95-8faa-4d43-a9c2-8afc498075bd","SectionName":"standard_eff_date_section","SectionNumber":3,"SectionType":"drafting_clause","CodeSections":[],"TitleText":"","DisableControls":false,"Deleted":false,"RepealItems":[],"SectionBookmarkName":"bs_num_3_lastsection"}]</T_BILL_T_SECTIONS>
  <T_BILL_T_SUBJECT>State Employee Retirement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2644</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7</cp:revision>
  <cp:lastPrinted>2025-10-28T20:21:00Z</cp:lastPrinted>
  <dcterms:created xsi:type="dcterms:W3CDTF">2026-01-06T19:42:00Z</dcterms:created>
  <dcterms:modified xsi:type="dcterms:W3CDTF">2026-01-07T20:42:00Z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