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McCravy, C. Mitchell, Pope, Oremus, Chumley, Clyburn, Edgerton, White, Brewer and Ford</w:t>
      </w:r>
    </w:p>
    <w:p>
      <w:pPr>
        <w:widowControl w:val="false"/>
        <w:spacing w:after="0"/>
        <w:jc w:val="left"/>
      </w:pPr>
      <w:r>
        <w:rPr>
          <w:rFonts w:ascii="Times New Roman"/>
          <w:sz w:val="22"/>
        </w:rPr>
        <w:t xml:space="preserve">Companion/Similar bill(s): 5014</w:t>
      </w:r>
    </w:p>
    <w:p>
      <w:pPr>
        <w:widowControl w:val="false"/>
        <w:spacing w:after="0"/>
        <w:jc w:val="left"/>
      </w:pPr>
      <w:r>
        <w:rPr>
          <w:rFonts w:ascii="Times New Roman"/>
          <w:sz w:val="22"/>
        </w:rPr>
        <w:t xml:space="preserve">Document Path: LC-0442SA26.docx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47224d7aae7440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28a93c6ded2a4e73">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Brewer, Ford
 </w:t>
      </w:r>
    </w:p>
    <w:p>
      <w:pPr>
        <w:widowControl w:val="false"/>
        <w:spacing w:after="0"/>
        <w:jc w:val="left"/>
      </w:pPr>
    </w:p>
    <w:p>
      <w:pPr>
        <w:widowControl w:val="false"/>
        <w:spacing w:after="0"/>
        <w:jc w:val="left"/>
      </w:pPr>
      <w:r>
        <w:rPr>
          <w:rFonts w:ascii="Times New Roman"/>
          <w:sz w:val="22"/>
        </w:rPr>
        <w:t xml:space="preserve">View the latest </w:t>
      </w:r>
      <w:hyperlink r:id="R0af5f2a0d72545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b71e3bff30499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58D9" w:rsidRDefault="00432135" w14:paraId="2BA5A703" w14:textId="0AA65A30">
      <w:pPr>
        <w:pStyle w:val="scemptylineheader"/>
      </w:pPr>
    </w:p>
    <w:p w:rsidRPr="00BB0725" w:rsidR="00A73EFA" w:rsidP="00B958D9" w:rsidRDefault="00A73EFA" w14:paraId="0D04FAEE" w14:textId="2ADE8F46">
      <w:pPr>
        <w:pStyle w:val="scemptylineheader"/>
      </w:pPr>
    </w:p>
    <w:p w:rsidRPr="00BB0725" w:rsidR="00A73EFA" w:rsidP="00B958D9" w:rsidRDefault="00A73EFA" w14:paraId="131B31F6" w14:textId="372B2DDF">
      <w:pPr>
        <w:pStyle w:val="scemptylineheader"/>
      </w:pPr>
    </w:p>
    <w:p w:rsidRPr="00DF3B44" w:rsidR="00A73EFA" w:rsidP="00B958D9" w:rsidRDefault="00A73EFA" w14:paraId="1558785F" w14:textId="0E8B9BC2">
      <w:pPr>
        <w:pStyle w:val="scemptylineheader"/>
      </w:pPr>
    </w:p>
    <w:p w:rsidRPr="00DF3B44" w:rsidR="00A73EFA" w:rsidP="00B958D9" w:rsidRDefault="00A73EFA" w14:paraId="7E0E8B5B" w14:textId="1CE3097E">
      <w:pPr>
        <w:pStyle w:val="scemptylineheader"/>
      </w:pPr>
    </w:p>
    <w:p w:rsidRPr="00DF3B44" w:rsidR="00A73EFA" w:rsidP="00B958D9" w:rsidRDefault="00A73EFA" w14:paraId="0F0520C4" w14:textId="4CEFDA19">
      <w:pPr>
        <w:pStyle w:val="scemptylineheader"/>
      </w:pPr>
    </w:p>
    <w:p w:rsidRPr="00DF3B44" w:rsidR="002C3463" w:rsidP="00037F04" w:rsidRDefault="002C3463" w14:paraId="52C6B8AC" w14:textId="77777777">
      <w:pPr>
        <w:pStyle w:val="scemptylineheader"/>
      </w:pPr>
    </w:p>
    <w:p w:rsidRPr="00DF3B44" w:rsidR="008E61A1" w:rsidP="00446987" w:rsidRDefault="008E61A1" w14:paraId="2CA7848A" w14:textId="77777777">
      <w:pPr>
        <w:pStyle w:val="scemptylineheader"/>
      </w:pPr>
    </w:p>
    <w:p w:rsidRPr="00DF3B44" w:rsidR="002C3463" w:rsidP="00EB120E" w:rsidRDefault="002C3463" w14:paraId="319464BF" w14:textId="77777777">
      <w:pPr>
        <w:pStyle w:val="scbillheader"/>
      </w:pPr>
      <w:r w:rsidRPr="00DF3B44">
        <w:t>A bill</w:t>
      </w:r>
    </w:p>
    <w:p w:rsidRPr="00DF3B44" w:rsidR="002C3463" w:rsidP="001164F9" w:rsidRDefault="002C3463" w14:paraId="24E9B9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7252" w14:paraId="35737E46" w14:textId="0F51A516">
          <w:pPr>
            <w:pStyle w:val="scbilltitle"/>
          </w:pPr>
          <w:r>
            <w:t>TO AMEND THE SOUTH CAROLINA CODE OF LAWS BY AMENDING SECTION 12‑37‑220, RELATING TO PROPERTY TAX EXEMPTIONS, SO AS TO PROVIDE FOR AN EXEMPTION FOR ONE PERSONAL MOTOR VEHICLE OWNED OR LEASED BY AN INDIVIDUAL WHO HAS REACHED THE AGE OF SIXTY‑FIVE.</w:t>
          </w:r>
        </w:p>
      </w:sdtContent>
    </w:sdt>
    <w:bookmarkStart w:name="at_f70176972" w:displacedByCustomXml="prev" w:id="0"/>
    <w:bookmarkEnd w:id="0"/>
    <w:p w:rsidRPr="00DF3B44" w:rsidR="006C18F0" w:rsidP="006C18F0" w:rsidRDefault="006C18F0" w14:paraId="2AC0109C" w14:textId="77777777">
      <w:pPr>
        <w:pStyle w:val="scbillwhereasclause"/>
      </w:pPr>
    </w:p>
    <w:p w:rsidRPr="0094541D" w:rsidR="007E06BB" w:rsidP="0094541D" w:rsidRDefault="002C3463" w14:paraId="2549E799" w14:textId="77777777">
      <w:pPr>
        <w:pStyle w:val="scenactingwords"/>
      </w:pPr>
      <w:bookmarkStart w:name="ew_010197054" w:id="1"/>
      <w:r w:rsidRPr="0094541D">
        <w:t>B</w:t>
      </w:r>
      <w:bookmarkEnd w:id="1"/>
      <w:r w:rsidRPr="0094541D">
        <w:t>e it enacted by the General Assembly of the State of South Carolina:</w:t>
      </w:r>
    </w:p>
    <w:p w:rsidR="005D14E4" w:rsidRDefault="005D14E4" w14:paraId="1F469188" w14:textId="77777777">
      <w:pPr>
        <w:pStyle w:val="scemptyline"/>
      </w:pPr>
    </w:p>
    <w:p w:rsidRPr="00DF3B44" w:rsidR="007E06BB" w:rsidP="00787433" w:rsidRDefault="007E06BB" w14:paraId="7149C3AD" w14:textId="502977F2">
      <w:pPr>
        <w:pStyle w:val="scdirectionallanguage"/>
      </w:pPr>
      <w:bookmarkStart w:name="bs_num_1_4990e6e51" w:id="2"/>
      <w:r>
        <w:t>S</w:t>
      </w:r>
      <w:bookmarkEnd w:id="2"/>
      <w:r>
        <w:t>ECTION 1.</w:t>
      </w:r>
      <w:r>
        <w:tab/>
      </w:r>
      <w:bookmarkStart w:name="dl_422324d60" w:id="3"/>
      <w:r>
        <w:t>S</w:t>
      </w:r>
      <w:bookmarkEnd w:id="3"/>
      <w:r>
        <w:t>ection 12‑37‑220</w:t>
      </w:r>
      <w:r w:rsidR="00EC7127">
        <w:t>(B)</w:t>
      </w:r>
      <w:r>
        <w:t xml:space="preserve"> of the S.C. Code is amended by adding:</w:t>
      </w:r>
    </w:p>
    <w:p w:rsidR="005D14E4" w:rsidRDefault="005D14E4" w14:paraId="35E4C9AC" w14:textId="77777777">
      <w:pPr>
        <w:pStyle w:val="scnewcodesection"/>
      </w:pPr>
    </w:p>
    <w:p w:rsidR="005D14E4" w:rsidRDefault="005D14E4" w14:paraId="25198ED9" w14:textId="75DE1239">
      <w:pPr>
        <w:pStyle w:val="scnewcodesection"/>
      </w:pPr>
      <w:bookmarkStart w:name="ns_T12C37N220_b8a9ff145" w:id="4"/>
      <w:r>
        <w:tab/>
      </w:r>
      <w:bookmarkStart w:name="ss_T12C37N220S54_lv1_18f5a7f4f" w:id="5"/>
      <w:bookmarkEnd w:id="4"/>
      <w:r>
        <w:t>(</w:t>
      </w:r>
      <w:bookmarkEnd w:id="5"/>
      <w:r>
        <w:t xml:space="preserve">54) </w:t>
      </w:r>
      <w:r w:rsidRPr="0049774B" w:rsidR="0049774B">
        <w:t>one personal motor vehicle ow</w:t>
      </w:r>
      <w:bookmarkStart w:name="open_doc_here" w:id="6"/>
      <w:bookmarkEnd w:id="6"/>
      <w:r w:rsidRPr="0049774B" w:rsidR="0049774B">
        <w:t>ned or leased by</w:t>
      </w:r>
      <w:r w:rsidR="00EC7127">
        <w:t xml:space="preserve"> an individual who </w:t>
      </w:r>
      <w:r w:rsidRPr="00EC7127" w:rsidR="00EC7127">
        <w:t>has reached the age of sixty‑five years on or before December thirty‑first</w:t>
      </w:r>
      <w:r w:rsidR="00EC7127">
        <w:t>.</w:t>
      </w:r>
    </w:p>
    <w:p w:rsidR="005D14E4" w:rsidRDefault="005D14E4" w14:paraId="6089D99F" w14:textId="77777777">
      <w:pPr>
        <w:pStyle w:val="scemptyline"/>
      </w:pPr>
    </w:p>
    <w:p w:rsidRPr="00DF3B44" w:rsidR="007A10F1" w:rsidP="007A10F1" w:rsidRDefault="00E27805" w14:paraId="236E8AD8" w14:textId="37DD9CE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5D14E4">
        <w:t xml:space="preserve"> and first applies to property tax years after 2025</w:t>
      </w:r>
      <w:r w:rsidRPr="00DF3B44" w:rsidR="007A10F1">
        <w:t>.</w:t>
      </w:r>
      <w:bookmarkEnd w:id="8"/>
    </w:p>
    <w:p w:rsidRPr="00DF3B44" w:rsidR="005516F6" w:rsidP="009E4191" w:rsidRDefault="007A10F1" w14:paraId="62D1516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103" w14:textId="77777777" w:rsidR="003C60AA" w:rsidRDefault="003C60AA" w:rsidP="0010329A">
      <w:pPr>
        <w:spacing w:after="0" w:line="240" w:lineRule="auto"/>
      </w:pPr>
      <w:r>
        <w:separator/>
      </w:r>
    </w:p>
    <w:p w14:paraId="0BB9FD90" w14:textId="77777777" w:rsidR="003C60AA" w:rsidRDefault="003C60AA"/>
  </w:endnote>
  <w:endnote w:type="continuationSeparator" w:id="0">
    <w:p w14:paraId="57244E18" w14:textId="77777777" w:rsidR="003C60AA" w:rsidRDefault="003C60AA" w:rsidP="0010329A">
      <w:pPr>
        <w:spacing w:after="0" w:line="240" w:lineRule="auto"/>
      </w:pPr>
      <w:r>
        <w:continuationSeparator/>
      </w:r>
    </w:p>
    <w:p w14:paraId="26D4D273" w14:textId="77777777" w:rsidR="003C60AA" w:rsidRDefault="003C60AA"/>
  </w:endnote>
  <w:endnote w:type="continuationNotice" w:id="1">
    <w:p w14:paraId="34F731B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0BA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AB2F73" w14:textId="69E4BFB3" w:rsidR="00685035" w:rsidRPr="007B4AF7" w:rsidRDefault="00113C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0BB1">
              <w:t>[4598]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0BB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EC2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6F03" w14:textId="77777777" w:rsidR="003C60AA" w:rsidRDefault="003C60AA" w:rsidP="0010329A">
      <w:pPr>
        <w:spacing w:after="0" w:line="240" w:lineRule="auto"/>
      </w:pPr>
      <w:r>
        <w:separator/>
      </w:r>
    </w:p>
    <w:p w14:paraId="4D30B548" w14:textId="77777777" w:rsidR="003C60AA" w:rsidRDefault="003C60AA"/>
  </w:footnote>
  <w:footnote w:type="continuationSeparator" w:id="0">
    <w:p w14:paraId="140AB795" w14:textId="77777777" w:rsidR="003C60AA" w:rsidRDefault="003C60AA" w:rsidP="0010329A">
      <w:pPr>
        <w:spacing w:after="0" w:line="240" w:lineRule="auto"/>
      </w:pPr>
      <w:r>
        <w:continuationSeparator/>
      </w:r>
    </w:p>
    <w:p w14:paraId="7A319509" w14:textId="77777777" w:rsidR="003C60AA" w:rsidRDefault="003C60AA"/>
  </w:footnote>
  <w:footnote w:type="continuationNotice" w:id="1">
    <w:p w14:paraId="446F48A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12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E29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39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27B"/>
    <w:rsid w:val="0006464F"/>
    <w:rsid w:val="00066B54"/>
    <w:rsid w:val="00072FCD"/>
    <w:rsid w:val="00074A4F"/>
    <w:rsid w:val="000779C5"/>
    <w:rsid w:val="00077B65"/>
    <w:rsid w:val="000A3C25"/>
    <w:rsid w:val="000B4C02"/>
    <w:rsid w:val="000B5B4A"/>
    <w:rsid w:val="000B7FE1"/>
    <w:rsid w:val="000C3E88"/>
    <w:rsid w:val="000C46B9"/>
    <w:rsid w:val="000C58E4"/>
    <w:rsid w:val="000C6F9A"/>
    <w:rsid w:val="000D2F44"/>
    <w:rsid w:val="000D33E4"/>
    <w:rsid w:val="000D65B7"/>
    <w:rsid w:val="000E578A"/>
    <w:rsid w:val="000F2250"/>
    <w:rsid w:val="000F2BE8"/>
    <w:rsid w:val="0010329A"/>
    <w:rsid w:val="00105756"/>
    <w:rsid w:val="00113CBF"/>
    <w:rsid w:val="001164F9"/>
    <w:rsid w:val="0011719C"/>
    <w:rsid w:val="0013199F"/>
    <w:rsid w:val="00137252"/>
    <w:rsid w:val="00140049"/>
    <w:rsid w:val="00147E0F"/>
    <w:rsid w:val="00171601"/>
    <w:rsid w:val="001730EB"/>
    <w:rsid w:val="00173276"/>
    <w:rsid w:val="00176122"/>
    <w:rsid w:val="0019025B"/>
    <w:rsid w:val="00192AF7"/>
    <w:rsid w:val="00194614"/>
    <w:rsid w:val="00197366"/>
    <w:rsid w:val="001A136C"/>
    <w:rsid w:val="001B6DA2"/>
    <w:rsid w:val="001C20CB"/>
    <w:rsid w:val="001C25EC"/>
    <w:rsid w:val="001F2A41"/>
    <w:rsid w:val="001F313F"/>
    <w:rsid w:val="001F331D"/>
    <w:rsid w:val="001F394C"/>
    <w:rsid w:val="001F71CC"/>
    <w:rsid w:val="002038AA"/>
    <w:rsid w:val="0020517E"/>
    <w:rsid w:val="002114C8"/>
    <w:rsid w:val="0021166F"/>
    <w:rsid w:val="002162DF"/>
    <w:rsid w:val="00230038"/>
    <w:rsid w:val="00233975"/>
    <w:rsid w:val="00236D73"/>
    <w:rsid w:val="002379CB"/>
    <w:rsid w:val="00246535"/>
    <w:rsid w:val="00257F60"/>
    <w:rsid w:val="002625EA"/>
    <w:rsid w:val="00262AC5"/>
    <w:rsid w:val="00264AE9"/>
    <w:rsid w:val="002721BF"/>
    <w:rsid w:val="00275AE6"/>
    <w:rsid w:val="00276528"/>
    <w:rsid w:val="002836D8"/>
    <w:rsid w:val="002A0E14"/>
    <w:rsid w:val="002A7989"/>
    <w:rsid w:val="002B02F3"/>
    <w:rsid w:val="002B0A2B"/>
    <w:rsid w:val="002C0A00"/>
    <w:rsid w:val="002C3463"/>
    <w:rsid w:val="002D266D"/>
    <w:rsid w:val="002D5B3D"/>
    <w:rsid w:val="002D7447"/>
    <w:rsid w:val="002E315A"/>
    <w:rsid w:val="002E4F8C"/>
    <w:rsid w:val="002F560C"/>
    <w:rsid w:val="002F5847"/>
    <w:rsid w:val="0030425A"/>
    <w:rsid w:val="003214BD"/>
    <w:rsid w:val="0033517C"/>
    <w:rsid w:val="003421F1"/>
    <w:rsid w:val="0034279C"/>
    <w:rsid w:val="00354F64"/>
    <w:rsid w:val="003559A1"/>
    <w:rsid w:val="00361563"/>
    <w:rsid w:val="00371D36"/>
    <w:rsid w:val="00373E17"/>
    <w:rsid w:val="003775E6"/>
    <w:rsid w:val="00381998"/>
    <w:rsid w:val="003A5F1C"/>
    <w:rsid w:val="003B0007"/>
    <w:rsid w:val="003C3E2E"/>
    <w:rsid w:val="003C60AA"/>
    <w:rsid w:val="003D34D6"/>
    <w:rsid w:val="003D4A3C"/>
    <w:rsid w:val="003D55B2"/>
    <w:rsid w:val="003E0033"/>
    <w:rsid w:val="003E5452"/>
    <w:rsid w:val="003E7165"/>
    <w:rsid w:val="003E7FF6"/>
    <w:rsid w:val="003F01A1"/>
    <w:rsid w:val="004046B5"/>
    <w:rsid w:val="00404A51"/>
    <w:rsid w:val="00406F27"/>
    <w:rsid w:val="004141B8"/>
    <w:rsid w:val="004203B9"/>
    <w:rsid w:val="00432135"/>
    <w:rsid w:val="00446987"/>
    <w:rsid w:val="00446D28"/>
    <w:rsid w:val="00461F46"/>
    <w:rsid w:val="00466CD0"/>
    <w:rsid w:val="00471909"/>
    <w:rsid w:val="00473583"/>
    <w:rsid w:val="00477F32"/>
    <w:rsid w:val="00481850"/>
    <w:rsid w:val="004851A0"/>
    <w:rsid w:val="0048627F"/>
    <w:rsid w:val="004932AB"/>
    <w:rsid w:val="00494BEF"/>
    <w:rsid w:val="0049774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C91"/>
    <w:rsid w:val="005102BE"/>
    <w:rsid w:val="00510900"/>
    <w:rsid w:val="00523F7F"/>
    <w:rsid w:val="00524D54"/>
    <w:rsid w:val="00535A09"/>
    <w:rsid w:val="0054531B"/>
    <w:rsid w:val="00546C24"/>
    <w:rsid w:val="005476FF"/>
    <w:rsid w:val="005516F6"/>
    <w:rsid w:val="005522EB"/>
    <w:rsid w:val="00552842"/>
    <w:rsid w:val="00554E89"/>
    <w:rsid w:val="00564B58"/>
    <w:rsid w:val="00572281"/>
    <w:rsid w:val="005801DD"/>
    <w:rsid w:val="00591387"/>
    <w:rsid w:val="00592A40"/>
    <w:rsid w:val="0059789E"/>
    <w:rsid w:val="005A134B"/>
    <w:rsid w:val="005A28BC"/>
    <w:rsid w:val="005A5377"/>
    <w:rsid w:val="005B7817"/>
    <w:rsid w:val="005C06C8"/>
    <w:rsid w:val="005C23D7"/>
    <w:rsid w:val="005C40EB"/>
    <w:rsid w:val="005D02B4"/>
    <w:rsid w:val="005D14E4"/>
    <w:rsid w:val="005D3013"/>
    <w:rsid w:val="005E1E50"/>
    <w:rsid w:val="005E2B9C"/>
    <w:rsid w:val="005E3332"/>
    <w:rsid w:val="005F76B0"/>
    <w:rsid w:val="00604429"/>
    <w:rsid w:val="006067B0"/>
    <w:rsid w:val="00606A8B"/>
    <w:rsid w:val="00611EBA"/>
    <w:rsid w:val="006213A8"/>
    <w:rsid w:val="00623BEA"/>
    <w:rsid w:val="00627149"/>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CCC"/>
    <w:rsid w:val="00710A70"/>
    <w:rsid w:val="00711AA9"/>
    <w:rsid w:val="00722155"/>
    <w:rsid w:val="00730C87"/>
    <w:rsid w:val="00737F19"/>
    <w:rsid w:val="00752CE7"/>
    <w:rsid w:val="00782BF8"/>
    <w:rsid w:val="00783C75"/>
    <w:rsid w:val="007849D9"/>
    <w:rsid w:val="00787433"/>
    <w:rsid w:val="00795249"/>
    <w:rsid w:val="007A10F1"/>
    <w:rsid w:val="007A3D50"/>
    <w:rsid w:val="007A5E43"/>
    <w:rsid w:val="007B2D29"/>
    <w:rsid w:val="007B412F"/>
    <w:rsid w:val="007B4AF7"/>
    <w:rsid w:val="007B4DBF"/>
    <w:rsid w:val="007C5458"/>
    <w:rsid w:val="007D2C67"/>
    <w:rsid w:val="007E06BB"/>
    <w:rsid w:val="007F50D1"/>
    <w:rsid w:val="00810ECF"/>
    <w:rsid w:val="00816D52"/>
    <w:rsid w:val="00831048"/>
    <w:rsid w:val="00834272"/>
    <w:rsid w:val="008361FB"/>
    <w:rsid w:val="008625C1"/>
    <w:rsid w:val="0087671D"/>
    <w:rsid w:val="008806F9"/>
    <w:rsid w:val="00884381"/>
    <w:rsid w:val="0088656B"/>
    <w:rsid w:val="00887957"/>
    <w:rsid w:val="008A0768"/>
    <w:rsid w:val="008A2BC6"/>
    <w:rsid w:val="008A57E3"/>
    <w:rsid w:val="008B10F5"/>
    <w:rsid w:val="008B5BF4"/>
    <w:rsid w:val="008C0CEE"/>
    <w:rsid w:val="008C1B18"/>
    <w:rsid w:val="008D46EC"/>
    <w:rsid w:val="008E0E25"/>
    <w:rsid w:val="008E5D2B"/>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FAD"/>
    <w:rsid w:val="00986063"/>
    <w:rsid w:val="00991F67"/>
    <w:rsid w:val="00992876"/>
    <w:rsid w:val="009A0DCE"/>
    <w:rsid w:val="009A22CD"/>
    <w:rsid w:val="009A3E4B"/>
    <w:rsid w:val="009B35FD"/>
    <w:rsid w:val="009B6815"/>
    <w:rsid w:val="009C679F"/>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345"/>
    <w:rsid w:val="00A73EFA"/>
    <w:rsid w:val="00A77A3B"/>
    <w:rsid w:val="00A92F6F"/>
    <w:rsid w:val="00A97523"/>
    <w:rsid w:val="00AA0A78"/>
    <w:rsid w:val="00AA7824"/>
    <w:rsid w:val="00AB0563"/>
    <w:rsid w:val="00AB0FA3"/>
    <w:rsid w:val="00AB73BF"/>
    <w:rsid w:val="00AC335C"/>
    <w:rsid w:val="00AC463E"/>
    <w:rsid w:val="00AD3BE2"/>
    <w:rsid w:val="00AD3E3D"/>
    <w:rsid w:val="00AE1EE4"/>
    <w:rsid w:val="00AE2224"/>
    <w:rsid w:val="00AE36EC"/>
    <w:rsid w:val="00AE7406"/>
    <w:rsid w:val="00AF1688"/>
    <w:rsid w:val="00AF46E6"/>
    <w:rsid w:val="00AF5139"/>
    <w:rsid w:val="00B06EDA"/>
    <w:rsid w:val="00B1161F"/>
    <w:rsid w:val="00B11661"/>
    <w:rsid w:val="00B32B4D"/>
    <w:rsid w:val="00B4137E"/>
    <w:rsid w:val="00B45AB7"/>
    <w:rsid w:val="00B46D48"/>
    <w:rsid w:val="00B54DF7"/>
    <w:rsid w:val="00B56223"/>
    <w:rsid w:val="00B56E79"/>
    <w:rsid w:val="00B57AA7"/>
    <w:rsid w:val="00B637AA"/>
    <w:rsid w:val="00B63BE2"/>
    <w:rsid w:val="00B65D2C"/>
    <w:rsid w:val="00B7592C"/>
    <w:rsid w:val="00B809D3"/>
    <w:rsid w:val="00B834B8"/>
    <w:rsid w:val="00B84B66"/>
    <w:rsid w:val="00B85475"/>
    <w:rsid w:val="00B86A1E"/>
    <w:rsid w:val="00B9090A"/>
    <w:rsid w:val="00B92196"/>
    <w:rsid w:val="00B9228D"/>
    <w:rsid w:val="00B929EC"/>
    <w:rsid w:val="00B958D9"/>
    <w:rsid w:val="00BB0725"/>
    <w:rsid w:val="00BC408A"/>
    <w:rsid w:val="00BC5023"/>
    <w:rsid w:val="00BC556C"/>
    <w:rsid w:val="00BD3F29"/>
    <w:rsid w:val="00BD42DA"/>
    <w:rsid w:val="00BD4684"/>
    <w:rsid w:val="00BD78F2"/>
    <w:rsid w:val="00BE08A7"/>
    <w:rsid w:val="00BE4391"/>
    <w:rsid w:val="00BF3E48"/>
    <w:rsid w:val="00C15F1B"/>
    <w:rsid w:val="00C16288"/>
    <w:rsid w:val="00C17D1D"/>
    <w:rsid w:val="00C45923"/>
    <w:rsid w:val="00C543E7"/>
    <w:rsid w:val="00C70225"/>
    <w:rsid w:val="00C72198"/>
    <w:rsid w:val="00C73C7D"/>
    <w:rsid w:val="00C75005"/>
    <w:rsid w:val="00C96734"/>
    <w:rsid w:val="00C970DF"/>
    <w:rsid w:val="00CA7E71"/>
    <w:rsid w:val="00CB2673"/>
    <w:rsid w:val="00CB701D"/>
    <w:rsid w:val="00CC3F0E"/>
    <w:rsid w:val="00CD08C9"/>
    <w:rsid w:val="00CD1FE8"/>
    <w:rsid w:val="00CD38CD"/>
    <w:rsid w:val="00CD3E0C"/>
    <w:rsid w:val="00CD4253"/>
    <w:rsid w:val="00CD5565"/>
    <w:rsid w:val="00CD616C"/>
    <w:rsid w:val="00CF17DA"/>
    <w:rsid w:val="00CF68D6"/>
    <w:rsid w:val="00CF7B4A"/>
    <w:rsid w:val="00D009F8"/>
    <w:rsid w:val="00D078DA"/>
    <w:rsid w:val="00D12234"/>
    <w:rsid w:val="00D14995"/>
    <w:rsid w:val="00D204F2"/>
    <w:rsid w:val="00D2455C"/>
    <w:rsid w:val="00D25023"/>
    <w:rsid w:val="00D27F8C"/>
    <w:rsid w:val="00D33843"/>
    <w:rsid w:val="00D54A6F"/>
    <w:rsid w:val="00D57D57"/>
    <w:rsid w:val="00D62E42"/>
    <w:rsid w:val="00D666F2"/>
    <w:rsid w:val="00D772FB"/>
    <w:rsid w:val="00D8021F"/>
    <w:rsid w:val="00DA1AA0"/>
    <w:rsid w:val="00DA4641"/>
    <w:rsid w:val="00DA512B"/>
    <w:rsid w:val="00DC077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5A4"/>
    <w:rsid w:val="00E84FE5"/>
    <w:rsid w:val="00E879A5"/>
    <w:rsid w:val="00E879FC"/>
    <w:rsid w:val="00EA2265"/>
    <w:rsid w:val="00EA2574"/>
    <w:rsid w:val="00EA2F1F"/>
    <w:rsid w:val="00EA3F2E"/>
    <w:rsid w:val="00EA57EC"/>
    <w:rsid w:val="00EA6208"/>
    <w:rsid w:val="00EA6D4B"/>
    <w:rsid w:val="00EB120E"/>
    <w:rsid w:val="00EB34C8"/>
    <w:rsid w:val="00EB46E2"/>
    <w:rsid w:val="00EC0045"/>
    <w:rsid w:val="00EC0BB1"/>
    <w:rsid w:val="00EC7127"/>
    <w:rsid w:val="00ED359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530"/>
    <w:rsid w:val="00F638CA"/>
    <w:rsid w:val="00F657C5"/>
    <w:rsid w:val="00F80ACC"/>
    <w:rsid w:val="00F87C5C"/>
    <w:rsid w:val="00F900B4"/>
    <w:rsid w:val="00FA0F2E"/>
    <w:rsid w:val="00FA4DB1"/>
    <w:rsid w:val="00FB21EB"/>
    <w:rsid w:val="00FB3F2A"/>
    <w:rsid w:val="00FB42A7"/>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08A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C5"/>
    <w:rPr>
      <w:lang w:val="en-US"/>
    </w:rPr>
  </w:style>
  <w:style w:type="character" w:default="1" w:styleId="DefaultParagraphFont">
    <w:name w:val="Default Paragraph Font"/>
    <w:uiPriority w:val="1"/>
    <w:semiHidden/>
    <w:unhideWhenUsed/>
    <w:rsid w:val="000779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79C5"/>
  </w:style>
  <w:style w:type="character" w:styleId="LineNumber">
    <w:name w:val="line number"/>
    <w:uiPriority w:val="99"/>
    <w:semiHidden/>
    <w:unhideWhenUsed/>
    <w:rsid w:val="000779C5"/>
    <w:rPr>
      <w:rFonts w:ascii="Times New Roman" w:hAnsi="Times New Roman"/>
      <w:b w:val="0"/>
      <w:i w:val="0"/>
      <w:sz w:val="22"/>
    </w:rPr>
  </w:style>
  <w:style w:type="paragraph" w:styleId="NoSpacing">
    <w:name w:val="No Spacing"/>
    <w:uiPriority w:val="1"/>
    <w:qFormat/>
    <w:rsid w:val="000779C5"/>
    <w:pPr>
      <w:spacing w:after="0" w:line="240" w:lineRule="auto"/>
    </w:pPr>
  </w:style>
  <w:style w:type="paragraph" w:customStyle="1" w:styleId="scemptylineheader">
    <w:name w:val="sc_emptyline_header"/>
    <w:qFormat/>
    <w:rsid w:val="000779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79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79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79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79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79C5"/>
    <w:rPr>
      <w:color w:val="808080"/>
    </w:rPr>
  </w:style>
  <w:style w:type="paragraph" w:customStyle="1" w:styleId="scdirectionallanguage">
    <w:name w:val="sc_directional_language"/>
    <w:qFormat/>
    <w:rsid w:val="000779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79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79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79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79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79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79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79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79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79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79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79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79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79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79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79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79C5"/>
    <w:rPr>
      <w:rFonts w:ascii="Times New Roman" w:hAnsi="Times New Roman"/>
      <w:color w:val="auto"/>
      <w:sz w:val="22"/>
    </w:rPr>
  </w:style>
  <w:style w:type="paragraph" w:customStyle="1" w:styleId="scclippagebillheader">
    <w:name w:val="sc_clip_page_bill_header"/>
    <w:qFormat/>
    <w:rsid w:val="000779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79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79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7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C5"/>
    <w:rPr>
      <w:lang w:val="en-US"/>
    </w:rPr>
  </w:style>
  <w:style w:type="paragraph" w:styleId="Footer">
    <w:name w:val="footer"/>
    <w:basedOn w:val="Normal"/>
    <w:link w:val="FooterChar"/>
    <w:uiPriority w:val="99"/>
    <w:unhideWhenUsed/>
    <w:rsid w:val="00077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C5"/>
    <w:rPr>
      <w:lang w:val="en-US"/>
    </w:rPr>
  </w:style>
  <w:style w:type="paragraph" w:styleId="ListParagraph">
    <w:name w:val="List Paragraph"/>
    <w:basedOn w:val="Normal"/>
    <w:uiPriority w:val="34"/>
    <w:qFormat/>
    <w:rsid w:val="000779C5"/>
    <w:pPr>
      <w:ind w:left="720"/>
      <w:contextualSpacing/>
    </w:pPr>
  </w:style>
  <w:style w:type="paragraph" w:customStyle="1" w:styleId="scbillfooter">
    <w:name w:val="sc_bill_footer"/>
    <w:qFormat/>
    <w:rsid w:val="000779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79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79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79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79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7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79C5"/>
    <w:pPr>
      <w:widowControl w:val="0"/>
      <w:suppressAutoHyphens/>
      <w:spacing w:after="0" w:line="360" w:lineRule="auto"/>
    </w:pPr>
    <w:rPr>
      <w:rFonts w:ascii="Times New Roman" w:hAnsi="Times New Roman"/>
      <w:lang w:val="en-US"/>
    </w:rPr>
  </w:style>
  <w:style w:type="paragraph" w:customStyle="1" w:styleId="sctableln">
    <w:name w:val="sc_table_ln"/>
    <w:qFormat/>
    <w:rsid w:val="000779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79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79C5"/>
    <w:rPr>
      <w:strike/>
      <w:dstrike w:val="0"/>
    </w:rPr>
  </w:style>
  <w:style w:type="character" w:customStyle="1" w:styleId="scinsert">
    <w:name w:val="sc_insert"/>
    <w:uiPriority w:val="1"/>
    <w:qFormat/>
    <w:rsid w:val="000779C5"/>
    <w:rPr>
      <w:caps w:val="0"/>
      <w:smallCaps w:val="0"/>
      <w:strike w:val="0"/>
      <w:dstrike w:val="0"/>
      <w:vanish w:val="0"/>
      <w:u w:val="single"/>
      <w:vertAlign w:val="baseline"/>
    </w:rPr>
  </w:style>
  <w:style w:type="character" w:customStyle="1" w:styleId="scinsertred">
    <w:name w:val="sc_insert_red"/>
    <w:uiPriority w:val="1"/>
    <w:qFormat/>
    <w:rsid w:val="000779C5"/>
    <w:rPr>
      <w:caps w:val="0"/>
      <w:smallCaps w:val="0"/>
      <w:strike w:val="0"/>
      <w:dstrike w:val="0"/>
      <w:vanish w:val="0"/>
      <w:color w:val="FF0000"/>
      <w:u w:val="single"/>
      <w:vertAlign w:val="baseline"/>
    </w:rPr>
  </w:style>
  <w:style w:type="character" w:customStyle="1" w:styleId="scinsertblue">
    <w:name w:val="sc_insert_blue"/>
    <w:uiPriority w:val="1"/>
    <w:qFormat/>
    <w:rsid w:val="000779C5"/>
    <w:rPr>
      <w:caps w:val="0"/>
      <w:smallCaps w:val="0"/>
      <w:strike w:val="0"/>
      <w:dstrike w:val="0"/>
      <w:vanish w:val="0"/>
      <w:color w:val="0070C0"/>
      <w:u w:val="single"/>
      <w:vertAlign w:val="baseline"/>
    </w:rPr>
  </w:style>
  <w:style w:type="character" w:customStyle="1" w:styleId="scstrikered">
    <w:name w:val="sc_strike_red"/>
    <w:uiPriority w:val="1"/>
    <w:qFormat/>
    <w:rsid w:val="000779C5"/>
    <w:rPr>
      <w:strike/>
      <w:dstrike w:val="0"/>
      <w:color w:val="FF0000"/>
    </w:rPr>
  </w:style>
  <w:style w:type="character" w:customStyle="1" w:styleId="scstrikeblue">
    <w:name w:val="sc_strike_blue"/>
    <w:uiPriority w:val="1"/>
    <w:qFormat/>
    <w:rsid w:val="000779C5"/>
    <w:rPr>
      <w:strike/>
      <w:dstrike w:val="0"/>
      <w:color w:val="0070C0"/>
    </w:rPr>
  </w:style>
  <w:style w:type="character" w:customStyle="1" w:styleId="scinsertbluenounderline">
    <w:name w:val="sc_insert_blue_no_underline"/>
    <w:uiPriority w:val="1"/>
    <w:qFormat/>
    <w:rsid w:val="000779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79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79C5"/>
    <w:rPr>
      <w:strike/>
      <w:dstrike w:val="0"/>
      <w:color w:val="0070C0"/>
      <w:lang w:val="en-US"/>
    </w:rPr>
  </w:style>
  <w:style w:type="character" w:customStyle="1" w:styleId="scstrikerednoncodified">
    <w:name w:val="sc_strike_red_non_codified"/>
    <w:uiPriority w:val="1"/>
    <w:qFormat/>
    <w:rsid w:val="000779C5"/>
    <w:rPr>
      <w:strike/>
      <w:dstrike w:val="0"/>
      <w:color w:val="FF0000"/>
    </w:rPr>
  </w:style>
  <w:style w:type="paragraph" w:customStyle="1" w:styleId="scbillsiglines">
    <w:name w:val="sc_bill_sig_lines"/>
    <w:qFormat/>
    <w:rsid w:val="000779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79C5"/>
    <w:rPr>
      <w:bdr w:val="none" w:sz="0" w:space="0" w:color="auto"/>
      <w:shd w:val="clear" w:color="auto" w:fill="FEC6C6"/>
    </w:rPr>
  </w:style>
  <w:style w:type="character" w:customStyle="1" w:styleId="screstoreblue">
    <w:name w:val="sc_restore_blue"/>
    <w:uiPriority w:val="1"/>
    <w:qFormat/>
    <w:rsid w:val="000779C5"/>
    <w:rPr>
      <w:color w:val="4472C4" w:themeColor="accent1"/>
      <w:bdr w:val="none" w:sz="0" w:space="0" w:color="auto"/>
      <w:shd w:val="clear" w:color="auto" w:fill="auto"/>
    </w:rPr>
  </w:style>
  <w:style w:type="character" w:customStyle="1" w:styleId="screstorered">
    <w:name w:val="sc_restore_red"/>
    <w:uiPriority w:val="1"/>
    <w:qFormat/>
    <w:rsid w:val="000779C5"/>
    <w:rPr>
      <w:color w:val="FF0000"/>
      <w:bdr w:val="none" w:sz="0" w:space="0" w:color="auto"/>
      <w:shd w:val="clear" w:color="auto" w:fill="auto"/>
    </w:rPr>
  </w:style>
  <w:style w:type="character" w:customStyle="1" w:styleId="scstrikenewblue">
    <w:name w:val="sc_strike_new_blue"/>
    <w:uiPriority w:val="1"/>
    <w:qFormat/>
    <w:rsid w:val="000779C5"/>
    <w:rPr>
      <w:strike w:val="0"/>
      <w:dstrike/>
      <w:color w:val="0070C0"/>
      <w:u w:val="none"/>
    </w:rPr>
  </w:style>
  <w:style w:type="character" w:customStyle="1" w:styleId="scstrikenewred">
    <w:name w:val="sc_strike_new_red"/>
    <w:uiPriority w:val="1"/>
    <w:qFormat/>
    <w:rsid w:val="000779C5"/>
    <w:rPr>
      <w:strike w:val="0"/>
      <w:dstrike/>
      <w:color w:val="FF0000"/>
      <w:u w:val="none"/>
    </w:rPr>
  </w:style>
  <w:style w:type="character" w:customStyle="1" w:styleId="scamendsenate">
    <w:name w:val="sc_amend_senate"/>
    <w:uiPriority w:val="1"/>
    <w:qFormat/>
    <w:rsid w:val="000779C5"/>
    <w:rPr>
      <w:bdr w:val="none" w:sz="0" w:space="0" w:color="auto"/>
      <w:shd w:val="clear" w:color="auto" w:fill="FFF2CC" w:themeFill="accent4" w:themeFillTint="33"/>
    </w:rPr>
  </w:style>
  <w:style w:type="character" w:customStyle="1" w:styleId="scamendhouse">
    <w:name w:val="sc_amend_house"/>
    <w:uiPriority w:val="1"/>
    <w:qFormat/>
    <w:rsid w:val="000779C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8&amp;session=126&amp;summary=B" TargetMode="External" Id="R0af5f2a0d72545b4" /><Relationship Type="http://schemas.openxmlformats.org/officeDocument/2006/relationships/hyperlink" Target="https://www.scstatehouse.gov/sess126_2025-2026/prever/4598_20251217.docx" TargetMode="External" Id="R31b71e3bff30499b" /><Relationship Type="http://schemas.openxmlformats.org/officeDocument/2006/relationships/hyperlink" Target="h:\hj\20260113.docx" TargetMode="External" Id="R347224d7aae74407" /><Relationship Type="http://schemas.openxmlformats.org/officeDocument/2006/relationships/hyperlink" Target="h:\hj\20260113.docx" TargetMode="External" Id="R28a93c6ded2a4e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BE8"/>
    <w:rsid w:val="000F401F"/>
    <w:rsid w:val="00140B15"/>
    <w:rsid w:val="001B20DA"/>
    <w:rsid w:val="001C48FD"/>
    <w:rsid w:val="001F71CC"/>
    <w:rsid w:val="002A7C8A"/>
    <w:rsid w:val="002B0A2B"/>
    <w:rsid w:val="002D4365"/>
    <w:rsid w:val="003214BD"/>
    <w:rsid w:val="003D34D6"/>
    <w:rsid w:val="003E4FBC"/>
    <w:rsid w:val="003F4940"/>
    <w:rsid w:val="00461F46"/>
    <w:rsid w:val="004E2BB5"/>
    <w:rsid w:val="00580C56"/>
    <w:rsid w:val="006B363F"/>
    <w:rsid w:val="007070D2"/>
    <w:rsid w:val="00730C87"/>
    <w:rsid w:val="00776F2C"/>
    <w:rsid w:val="007A5E43"/>
    <w:rsid w:val="008361FB"/>
    <w:rsid w:val="008F7723"/>
    <w:rsid w:val="009031EF"/>
    <w:rsid w:val="00912A5F"/>
    <w:rsid w:val="00940EED"/>
    <w:rsid w:val="00985255"/>
    <w:rsid w:val="009C3651"/>
    <w:rsid w:val="00A51DBA"/>
    <w:rsid w:val="00B20DA6"/>
    <w:rsid w:val="00B457AF"/>
    <w:rsid w:val="00B65D2C"/>
    <w:rsid w:val="00BF56C3"/>
    <w:rsid w:val="00C818FB"/>
    <w:rsid w:val="00CC0451"/>
    <w:rsid w:val="00D6665C"/>
    <w:rsid w:val="00D900BD"/>
    <w:rsid w:val="00E76813"/>
    <w:rsid w:val="00EA6D4B"/>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971127f6-b21f-47ac-bc77-e213df537de2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b8f12901-bb37-4cd6-84d3-dc175729c2bb</T_BILL_REQUEST_REQUEST>
  <T_BILL_R_ORIGINALDRAFT>8dfc47b7-add3-4122-bba7-0c28434faf2e</T_BILL_R_ORIGINALDRAFT>
  <T_BILL_SPONSOR_SPONSOR>be6de890-7845-459d-926a-ae5193d111d0</T_BILL_SPONSOR_SPONSOR>
  <T_BILL_T_BILLNAME>[4598]</T_BILL_T_BILLNAME>
  <T_BILL_T_BILLNUMBER>4598</T_BILL_T_BILLNUMBER>
  <T_BILL_T_BILLTITLE>TO AMEND THE SOUTH CAROLINA CODE OF LAWS BY AMENDING SECTION 12‑37‑220, RELATING TO PROPERTY TAX EXEMPTIONS, SO AS TO PROVIDE FOR AN EXEMPTION FOR ONE PERSONAL MOTOR VEHICLE OWNED OR LEASED BY AN INDIVIDUAL WHO HAS REACHED THE AGE OF SIXTY‑FIVE.</T_BILL_T_BILLTITLE>
  <T_BILL_T_CHAMBER>house</T_BILL_T_CHAMBER>
  <T_BILL_T_FILENAME> </T_BILL_T_FILENAME>
  <T_BILL_T_LEGTYPE>bill_statewide</T_BILL_T_LEGTYPE>
  <T_BILL_T_RATNUMBERSTRING>HNone</T_BILL_T_RATNUMBERSTRING>
  <T_BILL_T_SECTIONS>[{"SectionUUID":"359c905f-caf4-4bca-b5c8-b51b5bf76458","SectionName":"code_section","SectionNumber":1,"SectionType":"code_section","CodeSections":[{"CodeSectionBookmarkName":"ns_T12C37N220_b8a9ff145","IsConstitutionSection":false,"Identity":"12-37-220","IsNew":true,"SubSections":[{"Level":1,"Identity":"T12C37N220S54","SubSectionBookmarkName":"ss_T12C37N220S54_lv1_18f5a7f4f","IsNewSubSection":true,"SubSectionReplacement":""}],"TitleRelatedTo":"property tax exemptions","TitleSoAsTo":"provide that certain increases in property tax are exempt for individuals sixty-five and older","Deleted":false,"IsStricken":false}],"TitleText":"","DisableControls":false,"Deleted":false,"RepealItems":[],"SectionBookmarkName":"bs_num_1_4990e6e51"},{"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564</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2025-11-25T15:44:00Z</cp:lastPrinted>
  <dcterms:created xsi:type="dcterms:W3CDTF">2026-01-07T19:41:00Z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