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Nutt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SR-0276KM-HW25.docx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18,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AFL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3/18/2025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3fbbe13fd4154fc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a692a860fe241e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7ca0016c46140ef">
        <w:r>
          <w:rPr>
            <w:rStyle w:val="Hyperlink"/>
            <w:u w:val="single"/>
          </w:rPr>
          <w:t>03/18/2025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B4A53D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42BE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E4CA8" w14:paraId="48DB32D0" w14:textId="78499C7B">
          <w:pPr>
            <w:pStyle w:val="scresolutiontitle"/>
          </w:pPr>
          <w:r>
            <w:t xml:space="preserve">TO RECOGNIZE AND HONOR </w:t>
          </w:r>
          <w:r w:rsidR="00AB677E">
            <w:t>AFL for being a manufacturing company that brings great pride to the state of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E4CA8" w:rsidP="00EE4CA8" w:rsidRDefault="00EE4CA8" w14:paraId="6466EC49" w14:textId="5CFA8ECD">
      <w:pPr>
        <w:pStyle w:val="scresolutionwhereas"/>
      </w:pPr>
      <w:bookmarkStart w:name="wa_669235530" w:id="1"/>
      <w:r>
        <w:t>W</w:t>
      </w:r>
      <w:bookmarkEnd w:id="1"/>
      <w:r>
        <w:t xml:space="preserve">hereas, the members of the South Carolina </w:t>
      </w:r>
      <w:r w:rsidR="00AB677E">
        <w:t>Senate</w:t>
      </w:r>
      <w:r>
        <w:t xml:space="preserve"> are pleased to recognize </w:t>
      </w:r>
      <w:r w:rsidR="00AB677E">
        <w:t>AFL</w:t>
      </w:r>
      <w:r>
        <w:t xml:space="preserve"> for </w:t>
      </w:r>
      <w:r w:rsidR="00AB677E">
        <w:t>its contribution to the manufacturing landscape of South Carolina</w:t>
      </w:r>
      <w:r>
        <w:t>; and</w:t>
      </w:r>
    </w:p>
    <w:p w:rsidR="00EE4CA8" w:rsidP="00EE4CA8" w:rsidRDefault="00EE4CA8" w14:paraId="5B838C6D" w14:textId="77777777">
      <w:pPr>
        <w:pStyle w:val="scresolutionwhereas"/>
      </w:pPr>
    </w:p>
    <w:p w:rsidRPr="00AB677E" w:rsidR="00AB677E" w:rsidP="00AB677E" w:rsidRDefault="00AB677E" w14:paraId="074A7AD6" w14:textId="1605D334">
      <w:pPr>
        <w:pStyle w:val="scresolutionwhereas"/>
      </w:pPr>
      <w:bookmarkStart w:name="wa_d451b5d67" w:id="2"/>
      <w:r w:rsidRPr="00AB677E">
        <w:t>W</w:t>
      </w:r>
      <w:bookmarkEnd w:id="2"/>
      <w:r w:rsidRPr="00AB677E">
        <w:t xml:space="preserve">hereas, AFL </w:t>
      </w:r>
      <w:r>
        <w:t xml:space="preserve">was founded on November 2, 1984. The </w:t>
      </w:r>
      <w:r w:rsidRPr="00AB677E">
        <w:t>manufacturer is headquartered in Duncan;</w:t>
      </w:r>
      <w:r>
        <w:t xml:space="preserve"> and</w:t>
      </w:r>
    </w:p>
    <w:p w:rsidR="00AB677E" w:rsidP="00AB677E" w:rsidRDefault="00AB677E" w14:paraId="706BFF51" w14:textId="77777777">
      <w:pPr>
        <w:pStyle w:val="scresolutionwhereas"/>
      </w:pPr>
    </w:p>
    <w:p w:rsidRPr="00AB677E" w:rsidR="00AB677E" w:rsidP="00AB677E" w:rsidRDefault="00AB677E" w14:paraId="4F5710A0" w14:textId="0E2D0496">
      <w:pPr>
        <w:pStyle w:val="scresolutionwhereas"/>
      </w:pPr>
      <w:bookmarkStart w:name="wa_def524983" w:id="3"/>
      <w:r w:rsidRPr="00AB677E">
        <w:t>W</w:t>
      </w:r>
      <w:bookmarkEnd w:id="3"/>
      <w:r w:rsidRPr="00AB677E">
        <w:t>hereas, AFL manufactures Ultra HD MicroCore SpiderWeb Ribbon (SWR) Fiber Optic Cable, a high‑performance product designed for high‑density fiber deployments</w:t>
      </w:r>
      <w:r w:rsidR="009734E5">
        <w:t xml:space="preserve"> that enables </w:t>
      </w:r>
      <w:r w:rsidRPr="00AB677E">
        <w:t>seamless connectivity for major global events, businesses, and consumers alike;</w:t>
      </w:r>
      <w:r>
        <w:t xml:space="preserve"> and</w:t>
      </w:r>
    </w:p>
    <w:p w:rsidR="00AB677E" w:rsidP="00AB677E" w:rsidRDefault="00AB677E" w14:paraId="644B9E64" w14:textId="77777777">
      <w:pPr>
        <w:pStyle w:val="scresolutionwhereas"/>
      </w:pPr>
    </w:p>
    <w:p w:rsidRPr="00AB677E" w:rsidR="00AB677E" w:rsidP="00AB677E" w:rsidRDefault="00AB677E" w14:paraId="5A259C65" w14:textId="43653DAE">
      <w:pPr>
        <w:pStyle w:val="scresolutionwhereas"/>
      </w:pPr>
      <w:bookmarkStart w:name="wa_b307cb3ce" w:id="4"/>
      <w:r w:rsidRPr="00AB677E">
        <w:t>W</w:t>
      </w:r>
      <w:bookmarkEnd w:id="4"/>
      <w:r w:rsidRPr="00AB677E">
        <w:t>hereas, AFL’s highly</w:t>
      </w:r>
      <w:r w:rsidR="009734E5">
        <w:t>‑</w:t>
      </w:r>
      <w:r w:rsidRPr="00AB677E">
        <w:t>skilled workforce</w:t>
      </w:r>
      <w:r w:rsidR="00A1015B">
        <w:t>, consisting</w:t>
      </w:r>
      <w:r w:rsidRPr="00AB677E">
        <w:t xml:space="preserve"> of </w:t>
      </w:r>
      <w:r>
        <w:t>one thousand five hundred</w:t>
      </w:r>
      <w:r w:rsidRPr="00AB677E">
        <w:t xml:space="preserve"> associates across seven facilities in Spartanburg County</w:t>
      </w:r>
      <w:r w:rsidR="00A1015B">
        <w:t>,</w:t>
      </w:r>
      <w:r w:rsidRPr="00AB677E">
        <w:t xml:space="preserve"> plays a critical role in the company’s success, producing industry‑leading fiber optic cables that connect people and businesses across the world;</w:t>
      </w:r>
      <w:r>
        <w:t xml:space="preserve"> and</w:t>
      </w:r>
    </w:p>
    <w:p w:rsidR="00AB677E" w:rsidP="00AB677E" w:rsidRDefault="00AB677E" w14:paraId="0ADA7848" w14:textId="77777777">
      <w:pPr>
        <w:pStyle w:val="scresolutionwhereas"/>
      </w:pPr>
    </w:p>
    <w:p w:rsidRPr="00AB677E" w:rsidR="00AB677E" w:rsidP="00AB677E" w:rsidRDefault="00AB677E" w14:paraId="6FEDB976" w14:textId="2128D7F7">
      <w:pPr>
        <w:pStyle w:val="scresolutionwhereas"/>
      </w:pPr>
      <w:bookmarkStart w:name="wa_818b82594" w:id="5"/>
      <w:r w:rsidRPr="00AB677E">
        <w:t>W</w:t>
      </w:r>
      <w:bookmarkEnd w:id="5"/>
      <w:r w:rsidRPr="00AB677E">
        <w:t xml:space="preserve">hereas, </w:t>
      </w:r>
      <w:r>
        <w:t xml:space="preserve">in 2024, </w:t>
      </w:r>
      <w:r w:rsidRPr="00AB677E">
        <w:t xml:space="preserve">AFL celebrated its </w:t>
      </w:r>
      <w:r>
        <w:t>fortieth</w:t>
      </w:r>
      <w:r w:rsidRPr="00AB677E">
        <w:t xml:space="preserve"> year of manufacturing excellence and announced a </w:t>
      </w:r>
      <w:r>
        <w:t>one hundred fifty‑five</w:t>
      </w:r>
      <w:r w:rsidRPr="00AB677E">
        <w:t xml:space="preserve"> million</w:t>
      </w:r>
      <w:r w:rsidR="00343B24">
        <w:t>‑</w:t>
      </w:r>
      <w:r>
        <w:t>dollar</w:t>
      </w:r>
      <w:r w:rsidRPr="00AB677E">
        <w:t xml:space="preserve"> investment to expand its South Carolina manufacturing operations, further strengthening the </w:t>
      </w:r>
      <w:r>
        <w:t>S</w:t>
      </w:r>
      <w:r w:rsidRPr="00AB677E">
        <w:t>tate’s position as a leader in advanced manufacturing;</w:t>
      </w:r>
      <w:r>
        <w:t xml:space="preserve"> and</w:t>
      </w:r>
    </w:p>
    <w:p w:rsidR="00AB677E" w:rsidP="00AB677E" w:rsidRDefault="00AB677E" w14:paraId="65D048EC" w14:textId="77777777">
      <w:pPr>
        <w:pStyle w:val="scresolutionwhereas"/>
      </w:pPr>
    </w:p>
    <w:p w:rsidRPr="00AB677E" w:rsidR="00AB677E" w:rsidP="00AB677E" w:rsidRDefault="00AB677E" w14:paraId="0DF0DDDB" w14:textId="313A3C34">
      <w:pPr>
        <w:pStyle w:val="scresolutionwhereas"/>
      </w:pPr>
      <w:bookmarkStart w:name="wa_205852180" w:id="6"/>
      <w:r w:rsidRPr="00AB677E">
        <w:t>W</w:t>
      </w:r>
      <w:bookmarkEnd w:id="6"/>
      <w:r w:rsidRPr="00AB677E">
        <w:t xml:space="preserve">hereas, in the past year alone, AFL produced enough Ultra HD MicroCore Fiber Optic Cable with SWR technology that, if connected end‑to‑end, </w:t>
      </w:r>
      <w:r w:rsidR="00A13398">
        <w:t xml:space="preserve">the cable </w:t>
      </w:r>
      <w:r w:rsidRPr="00AB677E">
        <w:t>would stretch from Duncan</w:t>
      </w:r>
      <w:r w:rsidR="00343B24">
        <w:t xml:space="preserve"> </w:t>
      </w:r>
      <w:r w:rsidRPr="00AB677E">
        <w:t>to Tokyo, Japan;</w:t>
      </w:r>
      <w:r w:rsidR="00343B24">
        <w:t xml:space="preserve"> and</w:t>
      </w:r>
    </w:p>
    <w:p w:rsidR="00AB677E" w:rsidP="00AB677E" w:rsidRDefault="00AB677E" w14:paraId="24462405" w14:textId="77777777">
      <w:pPr>
        <w:pStyle w:val="scresolutionwhereas"/>
      </w:pPr>
    </w:p>
    <w:p w:rsidRPr="00AB677E" w:rsidR="00AB677E" w:rsidP="00AB677E" w:rsidRDefault="00AB677E" w14:paraId="6C7BC2F1" w14:textId="3593F05B">
      <w:pPr>
        <w:pStyle w:val="scresolutionwhereas"/>
      </w:pPr>
      <w:bookmarkStart w:name="wa_5ed5e0b97" w:id="7"/>
      <w:r w:rsidRPr="00AB677E">
        <w:t>W</w:t>
      </w:r>
      <w:bookmarkEnd w:id="7"/>
      <w:r w:rsidRPr="00AB677E">
        <w:t xml:space="preserve">hereas, AFL is a strong corporate citizen, giving back to the community through extensive philanthropic efforts, including volunteer initiatives, scholarship programs, community grants, and disaster recovery support. In 2024, AFL further solidified its commitment </w:t>
      </w:r>
      <w:r w:rsidR="00343B24">
        <w:t>to</w:t>
      </w:r>
      <w:r w:rsidRPr="00AB677E">
        <w:t xml:space="preserve"> being a good corporate citizen by establishing a dedicated foundation with an initial </w:t>
      </w:r>
      <w:r w:rsidR="00343B24">
        <w:t>ten</w:t>
      </w:r>
      <w:r w:rsidR="00F850F8">
        <w:t xml:space="preserve"> </w:t>
      </w:r>
      <w:r w:rsidRPr="00AB677E">
        <w:t>million</w:t>
      </w:r>
      <w:r w:rsidR="00343B24">
        <w:t xml:space="preserve">‑dollar </w:t>
      </w:r>
      <w:r w:rsidRPr="00AB677E">
        <w:t>investment to enhance its impact for future generations;</w:t>
      </w:r>
      <w:r w:rsidR="00343B24">
        <w:t xml:space="preserve"> and</w:t>
      </w:r>
    </w:p>
    <w:p w:rsidR="00AB677E" w:rsidP="00AB677E" w:rsidRDefault="00AB677E" w14:paraId="11AFCF93" w14:textId="77777777">
      <w:pPr>
        <w:pStyle w:val="scresolutionwhereas"/>
      </w:pPr>
    </w:p>
    <w:p w:rsidRPr="00AB677E" w:rsidR="00AB677E" w:rsidP="00AB677E" w:rsidRDefault="00AB677E" w14:paraId="62F29414" w14:textId="0DFF334B">
      <w:pPr>
        <w:pStyle w:val="scresolutionwhereas"/>
      </w:pPr>
      <w:bookmarkStart w:name="wa_f1e2199d6" w:id="8"/>
      <w:r w:rsidRPr="00AB677E">
        <w:lastRenderedPageBreak/>
        <w:t>W</w:t>
      </w:r>
      <w:bookmarkEnd w:id="8"/>
      <w:r w:rsidRPr="00AB677E">
        <w:t xml:space="preserve">hereas, there are more than </w:t>
      </w:r>
      <w:r w:rsidR="00343B24">
        <w:t>six thousand</w:t>
      </w:r>
      <w:r w:rsidRPr="00AB677E">
        <w:t xml:space="preserve"> manufacturing facilities in South Carolina</w:t>
      </w:r>
      <w:r w:rsidR="007B475E">
        <w:t>, all</w:t>
      </w:r>
      <w:r w:rsidRPr="00AB677E">
        <w:t xml:space="preserve"> </w:t>
      </w:r>
      <w:r w:rsidR="007B475E">
        <w:t xml:space="preserve">producing </w:t>
      </w:r>
      <w:r w:rsidRPr="00AB677E">
        <w:t>world‑class products</w:t>
      </w:r>
      <w:r w:rsidR="007B475E">
        <w:t xml:space="preserve">. </w:t>
      </w:r>
      <w:r w:rsidRPr="00AB677E">
        <w:t xml:space="preserve">AFL was nominated and advanced to the Top Four round in the South Carolina Manufacturers Alliance's 2025 Manufacturing Madness: The Coolest Thing Made in SC contest, standing out among </w:t>
      </w:r>
      <w:r w:rsidR="00343B24">
        <w:t>over one hundred and fifty</w:t>
      </w:r>
      <w:r w:rsidRPr="00AB677E">
        <w:t xml:space="preserve"> nominated products;</w:t>
      </w:r>
      <w:r w:rsidR="00343B24">
        <w:t xml:space="preserve"> and</w:t>
      </w:r>
    </w:p>
    <w:p w:rsidR="00EE4CA8" w:rsidP="00EE4CA8" w:rsidRDefault="00EE4CA8" w14:paraId="4C45C7E6" w14:textId="77777777">
      <w:pPr>
        <w:pStyle w:val="scresolutionwhereas"/>
      </w:pPr>
    </w:p>
    <w:p w:rsidR="008A7625" w:rsidP="00EE4CA8" w:rsidRDefault="00EE4CA8" w14:paraId="44F28955" w14:textId="07979A34">
      <w:pPr>
        <w:pStyle w:val="scresolutionwhereas"/>
      </w:pPr>
      <w:bookmarkStart w:name="wa_d98942faf" w:id="9"/>
      <w:r>
        <w:t>W</w:t>
      </w:r>
      <w:bookmarkEnd w:id="9"/>
      <w:r>
        <w:t xml:space="preserve">hereas, the members of the South Carolina </w:t>
      </w:r>
      <w:r w:rsidR="00AB677E">
        <w:t>Senate</w:t>
      </w:r>
      <w:r>
        <w:t xml:space="preserve"> greatly appreciate the dedication and commitment that </w:t>
      </w:r>
      <w:r w:rsidR="00AB677E">
        <w:t>AFL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FE713D6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42BE5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EE4CA8" w:rsidP="00EE4CA8" w:rsidRDefault="00007116" w14:paraId="0EF3688C" w14:textId="0FEBFCDC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42BE5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EE4CA8">
        <w:t xml:space="preserve">recognize and honor </w:t>
      </w:r>
      <w:r w:rsidRPr="00AB677E" w:rsidR="00AB677E">
        <w:t>AFL for being a manufacturing company that brings great pride to the State of South Carolina</w:t>
      </w:r>
      <w:r w:rsidRPr="00EF7527" w:rsidR="00EE4CA8">
        <w:t>.</w:t>
      </w:r>
    </w:p>
    <w:p w:rsidR="00EE4CA8" w:rsidP="00EE4CA8" w:rsidRDefault="00EE4CA8" w14:paraId="2AFE6DF2" w14:textId="77777777">
      <w:pPr>
        <w:pStyle w:val="scresolutionmembers"/>
      </w:pPr>
    </w:p>
    <w:p w:rsidRPr="00040E43" w:rsidR="00B9052D" w:rsidP="00EE4CA8" w:rsidRDefault="00EE4CA8" w14:paraId="48DB32E8" w14:textId="50571F99">
      <w:pPr>
        <w:pStyle w:val="scresolutionmembers"/>
      </w:pPr>
      <w:r>
        <w:t xml:space="preserve">Be it further resolved that a copy of this resolution be presented to </w:t>
      </w:r>
      <w:r w:rsidR="00B943EF">
        <w:t>the p</w:t>
      </w:r>
      <w:r w:rsidR="00B13227">
        <w:t xml:space="preserve">resident and CEO of AFL, </w:t>
      </w:r>
      <w:r w:rsidRPr="00B13227" w:rsidR="00B13227">
        <w:t>Jaxon Lang</w:t>
      </w:r>
      <w:r w:rsidR="00B13227">
        <w:t>, and the AFL leadership team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495C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411B52A" w:rsidR="007003E1" w:rsidRDefault="009E67E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42BE5">
              <w:rPr>
                <w:noProof/>
              </w:rPr>
              <w:t>SR-0276KM-HW25.docx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7A6"/>
    <w:rsid w:val="00011869"/>
    <w:rsid w:val="00015CD6"/>
    <w:rsid w:val="00032E86"/>
    <w:rsid w:val="00034861"/>
    <w:rsid w:val="00040E43"/>
    <w:rsid w:val="00047A2D"/>
    <w:rsid w:val="0008202C"/>
    <w:rsid w:val="000843D7"/>
    <w:rsid w:val="00084D53"/>
    <w:rsid w:val="00091FD9"/>
    <w:rsid w:val="0009711F"/>
    <w:rsid w:val="00097234"/>
    <w:rsid w:val="00097C23"/>
    <w:rsid w:val="000A519A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07BB7"/>
    <w:rsid w:val="00125F44"/>
    <w:rsid w:val="00133E66"/>
    <w:rsid w:val="001347EE"/>
    <w:rsid w:val="001365E9"/>
    <w:rsid w:val="00136B38"/>
    <w:rsid w:val="001373F6"/>
    <w:rsid w:val="001435A3"/>
    <w:rsid w:val="00146ED3"/>
    <w:rsid w:val="00151044"/>
    <w:rsid w:val="00187057"/>
    <w:rsid w:val="001930A9"/>
    <w:rsid w:val="001A022F"/>
    <w:rsid w:val="001A2C0B"/>
    <w:rsid w:val="001A72A6"/>
    <w:rsid w:val="001C4F58"/>
    <w:rsid w:val="001D08F2"/>
    <w:rsid w:val="001D2A16"/>
    <w:rsid w:val="001D3595"/>
    <w:rsid w:val="001D3A58"/>
    <w:rsid w:val="001D525B"/>
    <w:rsid w:val="001D5CD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2761"/>
    <w:rsid w:val="00282D1B"/>
    <w:rsid w:val="00284AAE"/>
    <w:rsid w:val="002A4AC7"/>
    <w:rsid w:val="002B0CAF"/>
    <w:rsid w:val="002B451A"/>
    <w:rsid w:val="002D55D2"/>
    <w:rsid w:val="002D5A09"/>
    <w:rsid w:val="002E5912"/>
    <w:rsid w:val="002F4473"/>
    <w:rsid w:val="00301B21"/>
    <w:rsid w:val="00325348"/>
    <w:rsid w:val="0032732C"/>
    <w:rsid w:val="003321E4"/>
    <w:rsid w:val="00336AD0"/>
    <w:rsid w:val="00343B24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42BE5"/>
    <w:rsid w:val="00461441"/>
    <w:rsid w:val="004623E6"/>
    <w:rsid w:val="0046488E"/>
    <w:rsid w:val="0046685D"/>
    <w:rsid w:val="004669F5"/>
    <w:rsid w:val="004809EE"/>
    <w:rsid w:val="00495CE9"/>
    <w:rsid w:val="004A74F3"/>
    <w:rsid w:val="004B7339"/>
    <w:rsid w:val="004E53AD"/>
    <w:rsid w:val="004E7D54"/>
    <w:rsid w:val="00511974"/>
    <w:rsid w:val="0052116B"/>
    <w:rsid w:val="00526A2D"/>
    <w:rsid w:val="005273C6"/>
    <w:rsid w:val="005275A2"/>
    <w:rsid w:val="00530A69"/>
    <w:rsid w:val="0053491F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5554"/>
    <w:rsid w:val="005917FC"/>
    <w:rsid w:val="005A62FE"/>
    <w:rsid w:val="005C2FE2"/>
    <w:rsid w:val="005C6FF1"/>
    <w:rsid w:val="005D11C5"/>
    <w:rsid w:val="005E2BC9"/>
    <w:rsid w:val="00605102"/>
    <w:rsid w:val="006053F5"/>
    <w:rsid w:val="00611909"/>
    <w:rsid w:val="006215AA"/>
    <w:rsid w:val="00627DCA"/>
    <w:rsid w:val="00630CA4"/>
    <w:rsid w:val="00664A43"/>
    <w:rsid w:val="00666E48"/>
    <w:rsid w:val="00670F2F"/>
    <w:rsid w:val="006913C9"/>
    <w:rsid w:val="0069470D"/>
    <w:rsid w:val="006A6524"/>
    <w:rsid w:val="006B1590"/>
    <w:rsid w:val="006B1D44"/>
    <w:rsid w:val="006D58AA"/>
    <w:rsid w:val="006E4451"/>
    <w:rsid w:val="006E655C"/>
    <w:rsid w:val="006E69E6"/>
    <w:rsid w:val="007003E1"/>
    <w:rsid w:val="007070AD"/>
    <w:rsid w:val="0071359C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475E"/>
    <w:rsid w:val="007C0EE1"/>
    <w:rsid w:val="007C69B6"/>
    <w:rsid w:val="007C72ED"/>
    <w:rsid w:val="007E01B6"/>
    <w:rsid w:val="007F3C86"/>
    <w:rsid w:val="007F6D64"/>
    <w:rsid w:val="00810471"/>
    <w:rsid w:val="0081574D"/>
    <w:rsid w:val="008362E8"/>
    <w:rsid w:val="008410D3"/>
    <w:rsid w:val="00843D27"/>
    <w:rsid w:val="008443AB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676D9"/>
    <w:rsid w:val="009734E5"/>
    <w:rsid w:val="00983D9E"/>
    <w:rsid w:val="009B44AF"/>
    <w:rsid w:val="009C6A0B"/>
    <w:rsid w:val="009C7F19"/>
    <w:rsid w:val="009E2BE4"/>
    <w:rsid w:val="009F0C77"/>
    <w:rsid w:val="009F4DD1"/>
    <w:rsid w:val="009F4E92"/>
    <w:rsid w:val="009F7B81"/>
    <w:rsid w:val="00A02543"/>
    <w:rsid w:val="00A1015B"/>
    <w:rsid w:val="00A13398"/>
    <w:rsid w:val="00A32FE6"/>
    <w:rsid w:val="00A41684"/>
    <w:rsid w:val="00A55B1C"/>
    <w:rsid w:val="00A64E80"/>
    <w:rsid w:val="00A66C6B"/>
    <w:rsid w:val="00A7261B"/>
    <w:rsid w:val="00A72BCD"/>
    <w:rsid w:val="00A74015"/>
    <w:rsid w:val="00A741D9"/>
    <w:rsid w:val="00A74920"/>
    <w:rsid w:val="00A833AB"/>
    <w:rsid w:val="00A95560"/>
    <w:rsid w:val="00A9741D"/>
    <w:rsid w:val="00AB1254"/>
    <w:rsid w:val="00AB2CC0"/>
    <w:rsid w:val="00AB677E"/>
    <w:rsid w:val="00AC34A2"/>
    <w:rsid w:val="00AC4197"/>
    <w:rsid w:val="00AC74F4"/>
    <w:rsid w:val="00AD1C9A"/>
    <w:rsid w:val="00AD4B17"/>
    <w:rsid w:val="00AF0102"/>
    <w:rsid w:val="00AF1A81"/>
    <w:rsid w:val="00AF69EE"/>
    <w:rsid w:val="00B00C4F"/>
    <w:rsid w:val="00B128F5"/>
    <w:rsid w:val="00B13227"/>
    <w:rsid w:val="00B268C0"/>
    <w:rsid w:val="00B31DA6"/>
    <w:rsid w:val="00B3602C"/>
    <w:rsid w:val="00B412D4"/>
    <w:rsid w:val="00B519D6"/>
    <w:rsid w:val="00B6480F"/>
    <w:rsid w:val="00B64FFF"/>
    <w:rsid w:val="00B703CB"/>
    <w:rsid w:val="00B72376"/>
    <w:rsid w:val="00B7267F"/>
    <w:rsid w:val="00B838F0"/>
    <w:rsid w:val="00B844CC"/>
    <w:rsid w:val="00B879A5"/>
    <w:rsid w:val="00B9052D"/>
    <w:rsid w:val="00B9105E"/>
    <w:rsid w:val="00B943EF"/>
    <w:rsid w:val="00BA0F0E"/>
    <w:rsid w:val="00BC1E62"/>
    <w:rsid w:val="00BC56DE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052D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524F"/>
    <w:rsid w:val="00CC3248"/>
    <w:rsid w:val="00CC6B7B"/>
    <w:rsid w:val="00CD2089"/>
    <w:rsid w:val="00CE4EE6"/>
    <w:rsid w:val="00CF44FA"/>
    <w:rsid w:val="00D126E6"/>
    <w:rsid w:val="00D1463F"/>
    <w:rsid w:val="00D1567E"/>
    <w:rsid w:val="00D31310"/>
    <w:rsid w:val="00D37AF8"/>
    <w:rsid w:val="00D55053"/>
    <w:rsid w:val="00D66B80"/>
    <w:rsid w:val="00D73A67"/>
    <w:rsid w:val="00D8028D"/>
    <w:rsid w:val="00D970A9"/>
    <w:rsid w:val="00D97782"/>
    <w:rsid w:val="00DB1F5E"/>
    <w:rsid w:val="00DB4DE0"/>
    <w:rsid w:val="00DC47B1"/>
    <w:rsid w:val="00DF3845"/>
    <w:rsid w:val="00E071A0"/>
    <w:rsid w:val="00E32D96"/>
    <w:rsid w:val="00E41911"/>
    <w:rsid w:val="00E44B57"/>
    <w:rsid w:val="00E658FD"/>
    <w:rsid w:val="00E92734"/>
    <w:rsid w:val="00E92EEF"/>
    <w:rsid w:val="00E95B4E"/>
    <w:rsid w:val="00E97AB4"/>
    <w:rsid w:val="00EA150E"/>
    <w:rsid w:val="00EB0F12"/>
    <w:rsid w:val="00EB6357"/>
    <w:rsid w:val="00EE4CA8"/>
    <w:rsid w:val="00EF2368"/>
    <w:rsid w:val="00EF2407"/>
    <w:rsid w:val="00EF3015"/>
    <w:rsid w:val="00EF5F4D"/>
    <w:rsid w:val="00F02C5C"/>
    <w:rsid w:val="00F24442"/>
    <w:rsid w:val="00F42BA9"/>
    <w:rsid w:val="00F477DA"/>
    <w:rsid w:val="00F50AE3"/>
    <w:rsid w:val="00F528ED"/>
    <w:rsid w:val="00F655B7"/>
    <w:rsid w:val="00F656BA"/>
    <w:rsid w:val="00F67CF1"/>
    <w:rsid w:val="00F7053B"/>
    <w:rsid w:val="00F728AA"/>
    <w:rsid w:val="00F840F0"/>
    <w:rsid w:val="00F850F8"/>
    <w:rsid w:val="00F91CB4"/>
    <w:rsid w:val="00F935A0"/>
    <w:rsid w:val="00FA0B1D"/>
    <w:rsid w:val="00FB0D0D"/>
    <w:rsid w:val="00FB1347"/>
    <w:rsid w:val="00FB43B4"/>
    <w:rsid w:val="00FB6B0B"/>
    <w:rsid w:val="00FB6FC2"/>
    <w:rsid w:val="00FC39D8"/>
    <w:rsid w:val="00FE40BB"/>
    <w:rsid w:val="00FE52B6"/>
    <w:rsid w:val="00FF0352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19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19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19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5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19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A5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19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A519A"/>
  </w:style>
  <w:style w:type="character" w:styleId="LineNumber">
    <w:name w:val="line number"/>
    <w:basedOn w:val="DefaultParagraphFont"/>
    <w:uiPriority w:val="99"/>
    <w:semiHidden/>
    <w:unhideWhenUsed/>
    <w:rsid w:val="000A519A"/>
  </w:style>
  <w:style w:type="paragraph" w:customStyle="1" w:styleId="BillDots">
    <w:name w:val="Bill Dots"/>
    <w:basedOn w:val="Normal"/>
    <w:qFormat/>
    <w:rsid w:val="000A519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0A519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1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19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519A"/>
    <w:pPr>
      <w:ind w:left="720"/>
      <w:contextualSpacing/>
    </w:pPr>
  </w:style>
  <w:style w:type="paragraph" w:customStyle="1" w:styleId="scbillheader">
    <w:name w:val="sc_bill_header"/>
    <w:qFormat/>
    <w:rsid w:val="000A519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0A519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0A51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0A51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0A51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0A519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0A519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0A51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0A51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0A519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0A519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0A519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0A519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0A519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0A519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0A519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0A519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0A519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0A519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0A519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0A519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0A519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0A519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0A519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0A519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0A519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0A519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0A519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0A519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0A519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0A519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0A519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0A51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0A519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0A519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0A519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0A51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0A51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0A519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0A519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0A519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0A519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0A519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0A519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0A51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0A519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0A519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0A519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0A519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0A519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0A519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0A519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0A519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0A519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0A519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0A519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0A519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0A519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0A519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0A519A"/>
    <w:rPr>
      <w:color w:val="808080"/>
    </w:rPr>
  </w:style>
  <w:style w:type="paragraph" w:customStyle="1" w:styleId="sctablecodifiedsection">
    <w:name w:val="sc_table_codified_section"/>
    <w:qFormat/>
    <w:rsid w:val="000A519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0A519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0A519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0A519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0A519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0A519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0A519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0A519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0A519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0A519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0A519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0A519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0A519A"/>
    <w:rPr>
      <w:strike/>
      <w:dstrike w:val="0"/>
    </w:rPr>
  </w:style>
  <w:style w:type="character" w:customStyle="1" w:styleId="scstrikeblue">
    <w:name w:val="sc_strike_blue"/>
    <w:uiPriority w:val="1"/>
    <w:qFormat/>
    <w:rsid w:val="000A519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0A519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0A519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0A519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0A519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0A519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0A519A"/>
  </w:style>
  <w:style w:type="paragraph" w:customStyle="1" w:styleId="scbillendxx">
    <w:name w:val="sc_bill_end_xx"/>
    <w:qFormat/>
    <w:rsid w:val="000A519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0A519A"/>
  </w:style>
  <w:style w:type="character" w:customStyle="1" w:styleId="scresolutionbody1">
    <w:name w:val="sc_resolution_body1"/>
    <w:uiPriority w:val="1"/>
    <w:qFormat/>
    <w:rsid w:val="000A519A"/>
  </w:style>
  <w:style w:type="character" w:styleId="Strong">
    <w:name w:val="Strong"/>
    <w:basedOn w:val="DefaultParagraphFont"/>
    <w:uiPriority w:val="22"/>
    <w:qFormat/>
    <w:rsid w:val="000A519A"/>
    <w:rPr>
      <w:b/>
      <w:bCs/>
    </w:rPr>
  </w:style>
  <w:style w:type="character" w:customStyle="1" w:styleId="scamendhouse">
    <w:name w:val="sc_amend_house"/>
    <w:uiPriority w:val="1"/>
    <w:qFormat/>
    <w:rsid w:val="000A519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0A519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A519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0A519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0A519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F528ED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EE4CA8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61&amp;session=126&amp;summary=B" TargetMode="External" Id="Rfa692a860fe241e9" /><Relationship Type="http://schemas.openxmlformats.org/officeDocument/2006/relationships/hyperlink" Target="https://www.scstatehouse.gov/sess126_2025-2026/prever/461_20250318.docx" TargetMode="External" Id="R77ca0016c46140ef" /><Relationship Type="http://schemas.openxmlformats.org/officeDocument/2006/relationships/hyperlink" Target="h:\sj\20250318.docx" TargetMode="External" Id="R3fbbe13fd4154fc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30CA4"/>
    <w:rsid w:val="0072205F"/>
    <w:rsid w:val="00804B1A"/>
    <w:rsid w:val="008228BC"/>
    <w:rsid w:val="00A22407"/>
    <w:rsid w:val="00AA6F82"/>
    <w:rsid w:val="00B838F0"/>
    <w:rsid w:val="00B844CC"/>
    <w:rsid w:val="00BE097C"/>
    <w:rsid w:val="00D126E6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0f0d200e-2c34-435d-b9d9-934870d56052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2025-03-18T00:00:00-04:00</T_BILL_DT_VERSION>
  <T_BILL_D_INTRODATE>2025-03-18</T_BILL_D_INTRODATE>
  <T_BILL_D_SENATEINTRODATE>2025-03-18</T_BILL_D_SENATEINTRODATE>
  <T_BILL_N_INTERNALVERSIONNUMBER>1</T_BILL_N_INTERNALVERSIONNUMBER>
  <T_BILL_N_SESSION>126</T_BILL_N_SESSION>
  <T_BILL_N_VERSIONNUMBER>1</T_BILL_N_VERSIONNUMBER>
  <T_BILL_N_YEAR>2025</T_BILL_N_YEAR>
  <T_BILL_REQUEST_REQUEST>580d8af0-ca98-47af-8243-edac9f60d0af</T_BILL_REQUEST_REQUEST>
  <T_BILL_R_ORIGINALDRAFT>07e9290f-7efc-4c7b-817c-ccaa6be3e9ec</T_BILL_R_ORIGINALDRAFT>
  <T_BILL_SPONSOR_SPONSOR>b4b69cd2-8595-442f-bed8-f5d73869e468</T_BILL_SPONSOR_SPONSOR>
  <T_BILL_T_BILLNAME>[0461]</T_BILL_T_BILLNAME>
  <T_BILL_T_BILLNUMBER>461</T_BILL_T_BILLNUMBER>
  <T_BILL_T_BILLTITLE>TO RECOGNIZE AND HONOR AFL for being a manufacturing company that brings great pride to the state of south carolina.</T_BILL_T_BILLTITLE>
  <T_BILL_T_CHAMBER>senate</T_BILL_T_CHAMBER>
  <T_BILL_T_FILENAME> </T_BILL_T_FILENAME>
  <T_BILL_T_LEGTYPE>resolution</T_BILL_T_LEGTYPE>
  <T_BILL_T_RATNUMBERSTRING>SNone</T_BILL_T_RATNUMBERSTRING>
  <T_BILL_T_SUBJECT>AFL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91C3AD-8995-419F-AB0F-970C4DE0D8E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2374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Hannah Warner</cp:lastModifiedBy>
  <cp:revision>4</cp:revision>
  <cp:lastPrinted>2025-03-18T18:40:00Z</cp:lastPrinted>
  <dcterms:created xsi:type="dcterms:W3CDTF">2025-03-18T19:12:00Z</dcterms:created>
  <dcterms:modified xsi:type="dcterms:W3CDTF">2025-03-18T19:12:00Z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