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Chapman, McCravy, Pope, White and Schuessler</w:t>
      </w:r>
    </w:p>
    <w:p>
      <w:pPr>
        <w:widowControl w:val="false"/>
        <w:spacing w:after="0"/>
        <w:jc w:val="left"/>
      </w:pPr>
      <w:r>
        <w:rPr>
          <w:rFonts w:ascii="Times New Roman"/>
          <w:sz w:val="22"/>
        </w:rPr>
        <w:t xml:space="preserve">Companion/Similar bill(s): 4641</w:t>
      </w:r>
    </w:p>
    <w:p>
      <w:pPr>
        <w:widowControl w:val="false"/>
        <w:spacing w:after="0"/>
        <w:jc w:val="left"/>
      </w:pPr>
      <w:r>
        <w:rPr>
          <w:rFonts w:ascii="Times New Roman"/>
          <w:sz w:val="22"/>
        </w:rPr>
        <w:t xml:space="preserve">Document Path: LC-0377VR26.docx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Kratom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20cd88113b84e49">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479dba446844d1c">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39fc930c62844e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357a7b95954a2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111F" w:rsidRDefault="00432135" w14:paraId="35E84F39" w14:textId="45CB3BA3">
      <w:pPr>
        <w:pStyle w:val="scemptylineheader"/>
      </w:pPr>
    </w:p>
    <w:p w:rsidRPr="00BB0725" w:rsidR="00A73EFA" w:rsidP="003E111F" w:rsidRDefault="00A73EFA" w14:paraId="2C33FE26" w14:textId="20BBC87D">
      <w:pPr>
        <w:pStyle w:val="scemptylineheader"/>
      </w:pPr>
    </w:p>
    <w:p w:rsidRPr="00BB0725" w:rsidR="00A73EFA" w:rsidP="003E111F" w:rsidRDefault="00A73EFA" w14:paraId="61A9CA60" w14:textId="5F0728F1">
      <w:pPr>
        <w:pStyle w:val="scemptylineheader"/>
      </w:pPr>
    </w:p>
    <w:p w:rsidRPr="00DF3B44" w:rsidR="00A73EFA" w:rsidP="003E111F" w:rsidRDefault="00A73EFA" w14:paraId="49C5A528" w14:textId="30BA94F8">
      <w:pPr>
        <w:pStyle w:val="scemptylineheader"/>
      </w:pPr>
    </w:p>
    <w:p w:rsidRPr="00DF3B44" w:rsidR="00A73EFA" w:rsidP="003E111F" w:rsidRDefault="00A73EFA" w14:paraId="3E5DD908" w14:textId="00F1CBC2">
      <w:pPr>
        <w:pStyle w:val="scemptylineheader"/>
      </w:pPr>
    </w:p>
    <w:p w:rsidRPr="00DF3B44" w:rsidR="00A73EFA" w:rsidP="003E111F" w:rsidRDefault="00A73EFA" w14:paraId="315BD828" w14:textId="572286E6">
      <w:pPr>
        <w:pStyle w:val="scemptylineheader"/>
      </w:pPr>
    </w:p>
    <w:p w:rsidRPr="00DF3B44" w:rsidR="002C3463" w:rsidP="00037F04" w:rsidRDefault="002C3463" w14:paraId="2B803E9D" w14:textId="77777777">
      <w:pPr>
        <w:pStyle w:val="scemptylineheader"/>
      </w:pPr>
    </w:p>
    <w:p w:rsidRPr="00DF3B44" w:rsidR="008E61A1" w:rsidP="00446987" w:rsidRDefault="008E61A1" w14:paraId="71EEDCD5" w14:textId="77777777">
      <w:pPr>
        <w:pStyle w:val="scemptylineheader"/>
      </w:pPr>
    </w:p>
    <w:p w:rsidRPr="00DF3B44" w:rsidR="002C3463" w:rsidP="00EB120E" w:rsidRDefault="002C3463" w14:paraId="739AC260" w14:textId="77777777">
      <w:pPr>
        <w:pStyle w:val="scbillheader"/>
      </w:pPr>
      <w:r w:rsidRPr="00DF3B44">
        <w:t>A bill</w:t>
      </w:r>
    </w:p>
    <w:p w:rsidRPr="00DF3B44" w:rsidR="002C3463" w:rsidP="001164F9" w:rsidRDefault="002C3463" w14:paraId="131FC5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41B5" w14:paraId="44E4C2E1" w14:textId="1B83C727">
          <w:pPr>
            <w:pStyle w:val="scbilltitle"/>
          </w:pPr>
          <w:r>
            <w:rPr>
              <w:caps w:val="0"/>
            </w:rPr>
            <w:t>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sdtContent>
    </w:sdt>
    <w:bookmarkStart w:name="at_9c39252ee" w:displacedByCustomXml="prev" w:id="0"/>
    <w:bookmarkEnd w:id="0"/>
    <w:p w:rsidRPr="00DF3B44" w:rsidR="006C18F0" w:rsidP="006C18F0" w:rsidRDefault="006C18F0" w14:paraId="17151000" w14:textId="77777777">
      <w:pPr>
        <w:pStyle w:val="scbillwhereasclause"/>
      </w:pPr>
    </w:p>
    <w:p w:rsidRPr="0094541D" w:rsidR="007E06BB" w:rsidP="0094541D" w:rsidRDefault="002C3463" w14:paraId="1E1396CF" w14:textId="77777777">
      <w:pPr>
        <w:pStyle w:val="scenactingwords"/>
      </w:pPr>
      <w:bookmarkStart w:name="ew_94597a1df" w:id="1"/>
      <w:r w:rsidRPr="0094541D">
        <w:t>B</w:t>
      </w:r>
      <w:bookmarkEnd w:id="1"/>
      <w:r w:rsidRPr="0094541D">
        <w:t>e it enacted by the General Assembly of the State of South Carolina:</w:t>
      </w:r>
    </w:p>
    <w:p w:rsidR="00F94A6D" w:rsidP="00F94A6D" w:rsidRDefault="00F94A6D" w14:paraId="708D4FA0" w14:textId="77777777">
      <w:pPr>
        <w:pStyle w:val="scemptyline"/>
      </w:pPr>
    </w:p>
    <w:p w:rsidR="00F94A6D" w:rsidP="000C21D0" w:rsidRDefault="00F94A6D" w14:paraId="78349173" w14:textId="03621AC3">
      <w:pPr>
        <w:pStyle w:val="scnoncodifiedsection"/>
      </w:pPr>
      <w:bookmarkStart w:name="bs_num_1_34ed8ae8d" w:id="2"/>
      <w:r>
        <w:t>S</w:t>
      </w:r>
      <w:bookmarkEnd w:id="2"/>
      <w:r>
        <w:t>ECTION 1.</w:t>
      </w:r>
      <w:r>
        <w:tab/>
      </w:r>
      <w:bookmarkStart w:name="up_8049c9716" w:id="3"/>
      <w:r w:rsidR="00D7297D">
        <w:t>T</w:t>
      </w:r>
      <w:bookmarkEnd w:id="3"/>
      <w:r w:rsidR="00D7297D">
        <w:t>he General Assembly finds</w:t>
      </w:r>
      <w:r w:rsidR="00DE2A3E">
        <w:t xml:space="preserve"> that</w:t>
      </w:r>
      <w:r w:rsidR="00D7297D">
        <w:t>:</w:t>
      </w:r>
    </w:p>
    <w:p w:rsidR="00D7297D" w:rsidP="000C21D0" w:rsidRDefault="00D7297D" w14:paraId="13BCF160" w14:textId="5374083F">
      <w:pPr>
        <w:pStyle w:val="scnoncodifiedsection"/>
      </w:pPr>
      <w:r>
        <w:tab/>
      </w:r>
      <w:bookmarkStart w:name="up_6c930eb1f" w:id="4"/>
      <w:r>
        <w:t>(</w:t>
      </w:r>
      <w:bookmarkEnd w:id="4"/>
      <w:r>
        <w:t>1)</w:t>
      </w:r>
      <w:r w:rsidR="00DE2A3E">
        <w:t xml:space="preserve"> k</w:t>
      </w:r>
      <w:r w:rsidRPr="00D7297D">
        <w:t>ratom contains psychoactive substances acting on opioid receptors</w:t>
      </w:r>
      <w:r>
        <w:t xml:space="preserve">, which are not approved by the United States Food and Drug </w:t>
      </w:r>
      <w:proofErr w:type="gramStart"/>
      <w:r>
        <w:t>Administration</w:t>
      </w:r>
      <w:r w:rsidR="00DE2A3E">
        <w:t>;</w:t>
      </w:r>
      <w:proofErr w:type="gramEnd"/>
    </w:p>
    <w:p w:rsidR="00D7297D" w:rsidP="000C21D0" w:rsidRDefault="00D7297D" w14:paraId="5284A872" w14:textId="5CB71763">
      <w:pPr>
        <w:pStyle w:val="scnoncodifiedsection"/>
      </w:pPr>
      <w:r>
        <w:tab/>
      </w:r>
      <w:bookmarkStart w:name="up_c4eb7ff33" w:id="5"/>
      <w:r>
        <w:t>(</w:t>
      </w:r>
      <w:bookmarkEnd w:id="5"/>
      <w:r>
        <w:t xml:space="preserve">2) </w:t>
      </w:r>
      <w:r w:rsidR="00DE2A3E">
        <w:t>t</w:t>
      </w:r>
      <w:r>
        <w:t>he use of kratom is</w:t>
      </w:r>
      <w:r w:rsidRPr="00D7297D">
        <w:t xml:space="preserve"> associated with addiction, liver injury, seizures, and deaths</w:t>
      </w:r>
      <w:r w:rsidR="00DE2A3E">
        <w:t>; and</w:t>
      </w:r>
    </w:p>
    <w:p w:rsidR="00D7297D" w:rsidP="000C21D0" w:rsidRDefault="00D7297D" w14:paraId="463EFC93" w14:textId="40771856">
      <w:pPr>
        <w:pStyle w:val="scnoncodifiedsection"/>
      </w:pPr>
      <w:r>
        <w:tab/>
      </w:r>
      <w:bookmarkStart w:name="up_133d2cf36" w:id="6"/>
      <w:r>
        <w:t>(</w:t>
      </w:r>
      <w:bookmarkEnd w:id="6"/>
      <w:r>
        <w:t xml:space="preserve">3) </w:t>
      </w:r>
      <w:r w:rsidR="00DE2A3E">
        <w:t>k</w:t>
      </w:r>
      <w:r>
        <w:t xml:space="preserve">ratom poses a significant </w:t>
      </w:r>
      <w:r w:rsidRPr="00D7297D">
        <w:t>threat to public health.</w:t>
      </w:r>
    </w:p>
    <w:p w:rsidR="005313A7" w:rsidRDefault="005313A7" w14:paraId="796C611A" w14:textId="77777777">
      <w:pPr>
        <w:pStyle w:val="scemptyline"/>
      </w:pPr>
    </w:p>
    <w:p w:rsidRPr="00DF3B44" w:rsidR="007E06BB" w:rsidP="00787433" w:rsidRDefault="007E06BB" w14:paraId="4DD60A25" w14:textId="77777777">
      <w:pPr>
        <w:pStyle w:val="scdirectionallanguage"/>
      </w:pPr>
      <w:bookmarkStart w:name="bs_num_2_4f50f6cb2" w:id="7"/>
      <w:r>
        <w:t>S</w:t>
      </w:r>
      <w:bookmarkEnd w:id="7"/>
      <w:r>
        <w:t>ECTION 2.</w:t>
      </w:r>
      <w:r>
        <w:tab/>
      </w:r>
      <w:bookmarkStart w:name="dl_b8095f2ba" w:id="8"/>
      <w:r>
        <w:t>S</w:t>
      </w:r>
      <w:bookmarkEnd w:id="8"/>
      <w:r>
        <w:t>ection 44‑53‑190 of the S.C. Code is amended by adding:</w:t>
      </w:r>
    </w:p>
    <w:p w:rsidR="005313A7" w:rsidRDefault="005313A7" w14:paraId="27501645" w14:textId="77777777">
      <w:pPr>
        <w:pStyle w:val="scnewcodesection"/>
      </w:pPr>
    </w:p>
    <w:p w:rsidR="005313A7" w:rsidRDefault="005313A7" w14:paraId="46730CF6" w14:textId="0EC81F5C">
      <w:pPr>
        <w:pStyle w:val="scnewcodesection"/>
      </w:pPr>
      <w:bookmarkStart w:name="ns_T44C53N190_f844c3276" w:id="9"/>
      <w:r>
        <w:tab/>
      </w:r>
      <w:bookmarkStart w:name="ss_T44C53N190SG_lv1_2481d68cb" w:id="10"/>
      <w:bookmarkEnd w:id="9"/>
      <w:r>
        <w:t>(</w:t>
      </w:r>
      <w:bookmarkEnd w:id="10"/>
      <w:r>
        <w:t xml:space="preserve">G) </w:t>
      </w:r>
      <w:r w:rsidRPr="00F27708" w:rsidR="00F27708">
        <w:t>Kratom and any salt, sulfate, isomer, homologue, analogue, or other preparation of kratom, and any salt, isomer, compound, derivative, precursor, homologue, analogue, or other preparation thereof, synthetic or otherwise, that is substantially chemically equivalent or identical to kratom.</w:t>
      </w:r>
      <w:r w:rsidR="008D6C4C">
        <w:t xml:space="preserve"> For purposes of this item, “kratom” means</w:t>
      </w:r>
      <w:r w:rsidRPr="008D6C4C" w:rsidR="008D6C4C">
        <w:t xml:space="preserve"> any part of the tropical evergreen plant </w:t>
      </w:r>
      <w:proofErr w:type="spellStart"/>
      <w:r w:rsidRPr="008D6C4C" w:rsidR="008D6C4C">
        <w:t>mitragyna</w:t>
      </w:r>
      <w:proofErr w:type="spellEnd"/>
      <w:r w:rsidRPr="008D6C4C" w:rsidR="008D6C4C">
        <w:t xml:space="preserve"> speciosa.</w:t>
      </w:r>
    </w:p>
    <w:p w:rsidR="00DE2ECD" w:rsidP="00DE2ECD" w:rsidRDefault="00DE2ECD" w14:paraId="4258010E" w14:textId="77777777">
      <w:pPr>
        <w:pStyle w:val="scemptyline"/>
      </w:pPr>
      <w:bookmarkStart w:name="open_doc_here" w:id="11"/>
      <w:bookmarkEnd w:id="11"/>
    </w:p>
    <w:p w:rsidR="00DE2ECD" w:rsidP="00591027" w:rsidRDefault="00DE2ECD" w14:paraId="751297C5" w14:textId="50E6B0DA">
      <w:pPr>
        <w:pStyle w:val="scnoncodifiedsection"/>
      </w:pPr>
      <w:bookmarkStart w:name="bs_num_3_f15ec0231" w:id="12"/>
      <w:r>
        <w:t>S</w:t>
      </w:r>
      <w:bookmarkEnd w:id="12"/>
      <w:r>
        <w:t>ECTION 3.</w:t>
      </w:r>
      <w:r>
        <w:tab/>
      </w:r>
      <w:r w:rsidR="00591027">
        <w:t>Article 20, Chapter 53, Title 44 of the S.C. Code is repealed.</w:t>
      </w:r>
    </w:p>
    <w:p w:rsidR="005313A7" w:rsidRDefault="005313A7" w14:paraId="46C5268A" w14:textId="452D473C">
      <w:pPr>
        <w:pStyle w:val="scemptyline"/>
      </w:pPr>
    </w:p>
    <w:p w:rsidRPr="00DF3B44" w:rsidR="007A10F1" w:rsidP="007A10F1" w:rsidRDefault="00E27805" w14:paraId="14644890" w14:textId="55654E43">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 xml:space="preserve">This act takes effect </w:t>
      </w:r>
      <w:r w:rsidR="00DE2A3E">
        <w:t>six months after</w:t>
      </w:r>
      <w:r w:rsidRPr="00DF3B44" w:rsidR="007A10F1">
        <w:t xml:space="preserve"> approval by the Governor.</w:t>
      </w:r>
      <w:bookmarkEnd w:id="14"/>
    </w:p>
    <w:p w:rsidRPr="00DF3B44" w:rsidR="005516F6" w:rsidP="009E4191" w:rsidRDefault="007A10F1" w14:paraId="66407A4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C1AC" w14:textId="77777777" w:rsidR="003C60AA" w:rsidRDefault="003C60AA" w:rsidP="0010329A">
      <w:pPr>
        <w:spacing w:after="0" w:line="240" w:lineRule="auto"/>
      </w:pPr>
      <w:r>
        <w:separator/>
      </w:r>
    </w:p>
    <w:p w14:paraId="782E8E7D" w14:textId="77777777" w:rsidR="003C60AA" w:rsidRDefault="003C60AA"/>
  </w:endnote>
  <w:endnote w:type="continuationSeparator" w:id="0">
    <w:p w14:paraId="5A51F473" w14:textId="77777777" w:rsidR="003C60AA" w:rsidRDefault="003C60AA" w:rsidP="0010329A">
      <w:pPr>
        <w:spacing w:after="0" w:line="240" w:lineRule="auto"/>
      </w:pPr>
      <w:r>
        <w:continuationSeparator/>
      </w:r>
    </w:p>
    <w:p w14:paraId="151BD75E" w14:textId="77777777" w:rsidR="003C60AA" w:rsidRDefault="003C60AA"/>
  </w:endnote>
  <w:endnote w:type="continuationNotice" w:id="1">
    <w:p w14:paraId="76B7268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561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1F7125" w14:textId="6A7669A3" w:rsidR="00685035" w:rsidRPr="007B4AF7" w:rsidRDefault="00DB2D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6F2B">
              <w:t>[4636]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6F2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07E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16F0" w14:textId="77777777" w:rsidR="003C60AA" w:rsidRDefault="003C60AA" w:rsidP="0010329A">
      <w:pPr>
        <w:spacing w:after="0" w:line="240" w:lineRule="auto"/>
      </w:pPr>
      <w:r>
        <w:separator/>
      </w:r>
    </w:p>
    <w:p w14:paraId="761FA045" w14:textId="77777777" w:rsidR="003C60AA" w:rsidRDefault="003C60AA"/>
  </w:footnote>
  <w:footnote w:type="continuationSeparator" w:id="0">
    <w:p w14:paraId="5E3D28BF" w14:textId="77777777" w:rsidR="003C60AA" w:rsidRDefault="003C60AA" w:rsidP="0010329A">
      <w:pPr>
        <w:spacing w:after="0" w:line="240" w:lineRule="auto"/>
      </w:pPr>
      <w:r>
        <w:continuationSeparator/>
      </w:r>
    </w:p>
    <w:p w14:paraId="6B50FFF3" w14:textId="77777777" w:rsidR="003C60AA" w:rsidRDefault="003C60AA"/>
  </w:footnote>
  <w:footnote w:type="continuationNotice" w:id="1">
    <w:p w14:paraId="1FEF4D5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684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C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CCB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5B"/>
    <w:rsid w:val="00017FB0"/>
    <w:rsid w:val="00020B5D"/>
    <w:rsid w:val="00026421"/>
    <w:rsid w:val="00030409"/>
    <w:rsid w:val="00037F04"/>
    <w:rsid w:val="000404BF"/>
    <w:rsid w:val="00044B84"/>
    <w:rsid w:val="000479D0"/>
    <w:rsid w:val="00056AE3"/>
    <w:rsid w:val="0006464F"/>
    <w:rsid w:val="00066B54"/>
    <w:rsid w:val="00072FCD"/>
    <w:rsid w:val="00074A4F"/>
    <w:rsid w:val="00077B65"/>
    <w:rsid w:val="00082B5E"/>
    <w:rsid w:val="00090846"/>
    <w:rsid w:val="000A3C25"/>
    <w:rsid w:val="000B4C02"/>
    <w:rsid w:val="000B5B4A"/>
    <w:rsid w:val="000B5D1B"/>
    <w:rsid w:val="000B7FE1"/>
    <w:rsid w:val="000C21D0"/>
    <w:rsid w:val="000C3E88"/>
    <w:rsid w:val="000C46B9"/>
    <w:rsid w:val="000C58E4"/>
    <w:rsid w:val="000C6F9A"/>
    <w:rsid w:val="000D2F44"/>
    <w:rsid w:val="000D33E4"/>
    <w:rsid w:val="000E578A"/>
    <w:rsid w:val="000F2250"/>
    <w:rsid w:val="0010329A"/>
    <w:rsid w:val="00105756"/>
    <w:rsid w:val="0011356A"/>
    <w:rsid w:val="001164F9"/>
    <w:rsid w:val="0011719C"/>
    <w:rsid w:val="00140049"/>
    <w:rsid w:val="00171601"/>
    <w:rsid w:val="001730EB"/>
    <w:rsid w:val="00173276"/>
    <w:rsid w:val="001759E0"/>
    <w:rsid w:val="00176122"/>
    <w:rsid w:val="0019025B"/>
    <w:rsid w:val="00192AF7"/>
    <w:rsid w:val="00195639"/>
    <w:rsid w:val="00197366"/>
    <w:rsid w:val="001A136C"/>
    <w:rsid w:val="001B6DA2"/>
    <w:rsid w:val="001C25EC"/>
    <w:rsid w:val="001D45F8"/>
    <w:rsid w:val="001F2A41"/>
    <w:rsid w:val="001F313F"/>
    <w:rsid w:val="001F331D"/>
    <w:rsid w:val="001F394C"/>
    <w:rsid w:val="001F71CC"/>
    <w:rsid w:val="002013CB"/>
    <w:rsid w:val="002038AA"/>
    <w:rsid w:val="002114C8"/>
    <w:rsid w:val="0021166F"/>
    <w:rsid w:val="002162DF"/>
    <w:rsid w:val="00230038"/>
    <w:rsid w:val="00233975"/>
    <w:rsid w:val="00236D73"/>
    <w:rsid w:val="0024104A"/>
    <w:rsid w:val="00246535"/>
    <w:rsid w:val="00257F60"/>
    <w:rsid w:val="002625EA"/>
    <w:rsid w:val="00262AC5"/>
    <w:rsid w:val="00264AE9"/>
    <w:rsid w:val="00274763"/>
    <w:rsid w:val="00275AE6"/>
    <w:rsid w:val="002836D8"/>
    <w:rsid w:val="002A7989"/>
    <w:rsid w:val="002B02F3"/>
    <w:rsid w:val="002C3463"/>
    <w:rsid w:val="002D266D"/>
    <w:rsid w:val="002D5B3D"/>
    <w:rsid w:val="002D7447"/>
    <w:rsid w:val="002E315A"/>
    <w:rsid w:val="002E4F8C"/>
    <w:rsid w:val="002F560C"/>
    <w:rsid w:val="002F5847"/>
    <w:rsid w:val="0030425A"/>
    <w:rsid w:val="00331D84"/>
    <w:rsid w:val="0033299F"/>
    <w:rsid w:val="003421F1"/>
    <w:rsid w:val="0034279C"/>
    <w:rsid w:val="00354F64"/>
    <w:rsid w:val="003559A1"/>
    <w:rsid w:val="00361563"/>
    <w:rsid w:val="00371D36"/>
    <w:rsid w:val="00373E17"/>
    <w:rsid w:val="003775E6"/>
    <w:rsid w:val="00380713"/>
    <w:rsid w:val="00381998"/>
    <w:rsid w:val="003A5F1C"/>
    <w:rsid w:val="003B1806"/>
    <w:rsid w:val="003C3E2E"/>
    <w:rsid w:val="003C60AA"/>
    <w:rsid w:val="003D4A3C"/>
    <w:rsid w:val="003D55B2"/>
    <w:rsid w:val="003E0033"/>
    <w:rsid w:val="003E111F"/>
    <w:rsid w:val="003E5452"/>
    <w:rsid w:val="003E7165"/>
    <w:rsid w:val="003E7FF6"/>
    <w:rsid w:val="003F4E67"/>
    <w:rsid w:val="004046B5"/>
    <w:rsid w:val="00406CFA"/>
    <w:rsid w:val="00406F27"/>
    <w:rsid w:val="004141B8"/>
    <w:rsid w:val="004203B9"/>
    <w:rsid w:val="0042229C"/>
    <w:rsid w:val="00432135"/>
    <w:rsid w:val="00445B75"/>
    <w:rsid w:val="00446987"/>
    <w:rsid w:val="00446D28"/>
    <w:rsid w:val="00466CD0"/>
    <w:rsid w:val="00473583"/>
    <w:rsid w:val="00477F32"/>
    <w:rsid w:val="00481850"/>
    <w:rsid w:val="004851A0"/>
    <w:rsid w:val="0048627F"/>
    <w:rsid w:val="004932AB"/>
    <w:rsid w:val="00494BEF"/>
    <w:rsid w:val="0049593E"/>
    <w:rsid w:val="0049625E"/>
    <w:rsid w:val="0049648F"/>
    <w:rsid w:val="004A53C0"/>
    <w:rsid w:val="004A5512"/>
    <w:rsid w:val="004A6BE5"/>
    <w:rsid w:val="004B0C18"/>
    <w:rsid w:val="004B4E2B"/>
    <w:rsid w:val="004C1A04"/>
    <w:rsid w:val="004C20BC"/>
    <w:rsid w:val="004C5C9A"/>
    <w:rsid w:val="004D1442"/>
    <w:rsid w:val="004D177D"/>
    <w:rsid w:val="004D3DCB"/>
    <w:rsid w:val="004E1946"/>
    <w:rsid w:val="004E66E9"/>
    <w:rsid w:val="004E7DDE"/>
    <w:rsid w:val="004F0090"/>
    <w:rsid w:val="004F172C"/>
    <w:rsid w:val="005002ED"/>
    <w:rsid w:val="00500DBC"/>
    <w:rsid w:val="005102BE"/>
    <w:rsid w:val="00523F7F"/>
    <w:rsid w:val="00524D54"/>
    <w:rsid w:val="005306CF"/>
    <w:rsid w:val="005313A7"/>
    <w:rsid w:val="0054531B"/>
    <w:rsid w:val="00546C24"/>
    <w:rsid w:val="005476FF"/>
    <w:rsid w:val="005516F6"/>
    <w:rsid w:val="00552842"/>
    <w:rsid w:val="00554E89"/>
    <w:rsid w:val="00563F0E"/>
    <w:rsid w:val="00564B58"/>
    <w:rsid w:val="00572281"/>
    <w:rsid w:val="0057390B"/>
    <w:rsid w:val="005801DD"/>
    <w:rsid w:val="00591027"/>
    <w:rsid w:val="00592A40"/>
    <w:rsid w:val="005A28BC"/>
    <w:rsid w:val="005A5377"/>
    <w:rsid w:val="005B1107"/>
    <w:rsid w:val="005B7817"/>
    <w:rsid w:val="005C06C8"/>
    <w:rsid w:val="005C23D7"/>
    <w:rsid w:val="005C40EB"/>
    <w:rsid w:val="005D02B4"/>
    <w:rsid w:val="005D3013"/>
    <w:rsid w:val="005E1E50"/>
    <w:rsid w:val="005E2B9C"/>
    <w:rsid w:val="005E3332"/>
    <w:rsid w:val="005F2E0B"/>
    <w:rsid w:val="005F76B0"/>
    <w:rsid w:val="00601262"/>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9A5"/>
    <w:rsid w:val="006E353F"/>
    <w:rsid w:val="006E35AB"/>
    <w:rsid w:val="00711AA9"/>
    <w:rsid w:val="00712423"/>
    <w:rsid w:val="00722155"/>
    <w:rsid w:val="00730C87"/>
    <w:rsid w:val="00737F19"/>
    <w:rsid w:val="00753EB7"/>
    <w:rsid w:val="00781309"/>
    <w:rsid w:val="00782A37"/>
    <w:rsid w:val="00782BF8"/>
    <w:rsid w:val="00783C75"/>
    <w:rsid w:val="007849D9"/>
    <w:rsid w:val="00787433"/>
    <w:rsid w:val="007A10F1"/>
    <w:rsid w:val="007A3D50"/>
    <w:rsid w:val="007B2D29"/>
    <w:rsid w:val="007B412F"/>
    <w:rsid w:val="007B4AF7"/>
    <w:rsid w:val="007B4DBF"/>
    <w:rsid w:val="007C5458"/>
    <w:rsid w:val="007D2C67"/>
    <w:rsid w:val="007D41B5"/>
    <w:rsid w:val="007E06BB"/>
    <w:rsid w:val="007F50D1"/>
    <w:rsid w:val="00816D52"/>
    <w:rsid w:val="0082354F"/>
    <w:rsid w:val="00831048"/>
    <w:rsid w:val="00834272"/>
    <w:rsid w:val="008465D7"/>
    <w:rsid w:val="008625C1"/>
    <w:rsid w:val="0087671D"/>
    <w:rsid w:val="008806F9"/>
    <w:rsid w:val="00880F5C"/>
    <w:rsid w:val="00887957"/>
    <w:rsid w:val="008A57E3"/>
    <w:rsid w:val="008B5BF4"/>
    <w:rsid w:val="008C0CEE"/>
    <w:rsid w:val="008C1B18"/>
    <w:rsid w:val="008D46EC"/>
    <w:rsid w:val="008D6C4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433"/>
    <w:rsid w:val="00991F67"/>
    <w:rsid w:val="00992876"/>
    <w:rsid w:val="009A0DCE"/>
    <w:rsid w:val="009A22CD"/>
    <w:rsid w:val="009A3E4B"/>
    <w:rsid w:val="009B35FD"/>
    <w:rsid w:val="009B5B90"/>
    <w:rsid w:val="009B6815"/>
    <w:rsid w:val="009D2967"/>
    <w:rsid w:val="009D3C2B"/>
    <w:rsid w:val="009D3F90"/>
    <w:rsid w:val="009E4191"/>
    <w:rsid w:val="009F2AB1"/>
    <w:rsid w:val="009F4FAF"/>
    <w:rsid w:val="009F68F1"/>
    <w:rsid w:val="00A023BE"/>
    <w:rsid w:val="00A04529"/>
    <w:rsid w:val="00A0584B"/>
    <w:rsid w:val="00A11233"/>
    <w:rsid w:val="00A12C5E"/>
    <w:rsid w:val="00A17135"/>
    <w:rsid w:val="00A21A6F"/>
    <w:rsid w:val="00A24E56"/>
    <w:rsid w:val="00A26A62"/>
    <w:rsid w:val="00A35A9B"/>
    <w:rsid w:val="00A4070E"/>
    <w:rsid w:val="00A40CA0"/>
    <w:rsid w:val="00A504A7"/>
    <w:rsid w:val="00A53677"/>
    <w:rsid w:val="00A53BF2"/>
    <w:rsid w:val="00A60D68"/>
    <w:rsid w:val="00A6196C"/>
    <w:rsid w:val="00A73EFA"/>
    <w:rsid w:val="00A77A3B"/>
    <w:rsid w:val="00A92F6F"/>
    <w:rsid w:val="00A97523"/>
    <w:rsid w:val="00AA7824"/>
    <w:rsid w:val="00AB0FA3"/>
    <w:rsid w:val="00AB73BF"/>
    <w:rsid w:val="00AC335C"/>
    <w:rsid w:val="00AC463E"/>
    <w:rsid w:val="00AD3BE2"/>
    <w:rsid w:val="00AD3E3D"/>
    <w:rsid w:val="00AE1EE4"/>
    <w:rsid w:val="00AE36EC"/>
    <w:rsid w:val="00AE4828"/>
    <w:rsid w:val="00AE7406"/>
    <w:rsid w:val="00AF1688"/>
    <w:rsid w:val="00AF46E6"/>
    <w:rsid w:val="00AF5139"/>
    <w:rsid w:val="00B06EDA"/>
    <w:rsid w:val="00B1161F"/>
    <w:rsid w:val="00B11661"/>
    <w:rsid w:val="00B32B4D"/>
    <w:rsid w:val="00B4137E"/>
    <w:rsid w:val="00B53F7A"/>
    <w:rsid w:val="00B54DF7"/>
    <w:rsid w:val="00B56223"/>
    <w:rsid w:val="00B56E79"/>
    <w:rsid w:val="00B57AA7"/>
    <w:rsid w:val="00B637AA"/>
    <w:rsid w:val="00B63BE2"/>
    <w:rsid w:val="00B66642"/>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479"/>
    <w:rsid w:val="00C45923"/>
    <w:rsid w:val="00C543E7"/>
    <w:rsid w:val="00C65426"/>
    <w:rsid w:val="00C70225"/>
    <w:rsid w:val="00C72198"/>
    <w:rsid w:val="00C73769"/>
    <w:rsid w:val="00C73C7D"/>
    <w:rsid w:val="00C75005"/>
    <w:rsid w:val="00C970DF"/>
    <w:rsid w:val="00CA4180"/>
    <w:rsid w:val="00CA7E71"/>
    <w:rsid w:val="00CB1585"/>
    <w:rsid w:val="00CB2673"/>
    <w:rsid w:val="00CB701D"/>
    <w:rsid w:val="00CC3F0E"/>
    <w:rsid w:val="00CD08C9"/>
    <w:rsid w:val="00CD1FE8"/>
    <w:rsid w:val="00CD38CD"/>
    <w:rsid w:val="00CD3E0C"/>
    <w:rsid w:val="00CD5565"/>
    <w:rsid w:val="00CD616C"/>
    <w:rsid w:val="00CF68D6"/>
    <w:rsid w:val="00CF7B4A"/>
    <w:rsid w:val="00D007E5"/>
    <w:rsid w:val="00D009F8"/>
    <w:rsid w:val="00D078DA"/>
    <w:rsid w:val="00D14995"/>
    <w:rsid w:val="00D204F2"/>
    <w:rsid w:val="00D20E5F"/>
    <w:rsid w:val="00D2455C"/>
    <w:rsid w:val="00D25023"/>
    <w:rsid w:val="00D27F8C"/>
    <w:rsid w:val="00D33843"/>
    <w:rsid w:val="00D52DFA"/>
    <w:rsid w:val="00D54A6F"/>
    <w:rsid w:val="00D57D57"/>
    <w:rsid w:val="00D62E42"/>
    <w:rsid w:val="00D7297D"/>
    <w:rsid w:val="00D74121"/>
    <w:rsid w:val="00D772FB"/>
    <w:rsid w:val="00DA1AA0"/>
    <w:rsid w:val="00DA512B"/>
    <w:rsid w:val="00DB2DBB"/>
    <w:rsid w:val="00DC44A8"/>
    <w:rsid w:val="00DC5C2A"/>
    <w:rsid w:val="00DE2A3E"/>
    <w:rsid w:val="00DE2ECD"/>
    <w:rsid w:val="00DE4BEE"/>
    <w:rsid w:val="00DE5B3D"/>
    <w:rsid w:val="00DE7112"/>
    <w:rsid w:val="00DF19BE"/>
    <w:rsid w:val="00DF3B44"/>
    <w:rsid w:val="00DF6F03"/>
    <w:rsid w:val="00E00A89"/>
    <w:rsid w:val="00E1372E"/>
    <w:rsid w:val="00E21115"/>
    <w:rsid w:val="00E21D30"/>
    <w:rsid w:val="00E24D9A"/>
    <w:rsid w:val="00E26F2B"/>
    <w:rsid w:val="00E273B9"/>
    <w:rsid w:val="00E27805"/>
    <w:rsid w:val="00E27A11"/>
    <w:rsid w:val="00E30497"/>
    <w:rsid w:val="00E358A2"/>
    <w:rsid w:val="00E35C9A"/>
    <w:rsid w:val="00E3771B"/>
    <w:rsid w:val="00E40979"/>
    <w:rsid w:val="00E43F26"/>
    <w:rsid w:val="00E47C48"/>
    <w:rsid w:val="00E52A36"/>
    <w:rsid w:val="00E6378B"/>
    <w:rsid w:val="00E63EC3"/>
    <w:rsid w:val="00E653DA"/>
    <w:rsid w:val="00E65958"/>
    <w:rsid w:val="00E84FE5"/>
    <w:rsid w:val="00E85042"/>
    <w:rsid w:val="00E879A5"/>
    <w:rsid w:val="00E879FC"/>
    <w:rsid w:val="00E93B60"/>
    <w:rsid w:val="00E95988"/>
    <w:rsid w:val="00E9607F"/>
    <w:rsid w:val="00EA2574"/>
    <w:rsid w:val="00EA2F1F"/>
    <w:rsid w:val="00EA3F2E"/>
    <w:rsid w:val="00EA57EC"/>
    <w:rsid w:val="00EA6208"/>
    <w:rsid w:val="00EB120E"/>
    <w:rsid w:val="00EB34C8"/>
    <w:rsid w:val="00EB46E2"/>
    <w:rsid w:val="00EC0045"/>
    <w:rsid w:val="00ED452E"/>
    <w:rsid w:val="00EE3CDA"/>
    <w:rsid w:val="00EF27C6"/>
    <w:rsid w:val="00EF37A8"/>
    <w:rsid w:val="00EF531F"/>
    <w:rsid w:val="00EF6CC3"/>
    <w:rsid w:val="00F05FE8"/>
    <w:rsid w:val="00F06D86"/>
    <w:rsid w:val="00F13D87"/>
    <w:rsid w:val="00F149E5"/>
    <w:rsid w:val="00F15E33"/>
    <w:rsid w:val="00F17DA2"/>
    <w:rsid w:val="00F22EC0"/>
    <w:rsid w:val="00F25C47"/>
    <w:rsid w:val="00F27708"/>
    <w:rsid w:val="00F27D7B"/>
    <w:rsid w:val="00F31D34"/>
    <w:rsid w:val="00F342A1"/>
    <w:rsid w:val="00F36FBA"/>
    <w:rsid w:val="00F44D36"/>
    <w:rsid w:val="00F46262"/>
    <w:rsid w:val="00F4795D"/>
    <w:rsid w:val="00F50A61"/>
    <w:rsid w:val="00F525CD"/>
    <w:rsid w:val="00F5286C"/>
    <w:rsid w:val="00F52E12"/>
    <w:rsid w:val="00F5786A"/>
    <w:rsid w:val="00F638CA"/>
    <w:rsid w:val="00F657C5"/>
    <w:rsid w:val="00F900B4"/>
    <w:rsid w:val="00F94A6D"/>
    <w:rsid w:val="00F9671F"/>
    <w:rsid w:val="00FA0F2E"/>
    <w:rsid w:val="00FA4DB1"/>
    <w:rsid w:val="00FB3F2A"/>
    <w:rsid w:val="00FC3593"/>
    <w:rsid w:val="00FD117D"/>
    <w:rsid w:val="00FD1E5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B2D4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9C"/>
    <w:rPr>
      <w:lang w:val="en-US"/>
    </w:rPr>
  </w:style>
  <w:style w:type="character" w:default="1" w:styleId="DefaultParagraphFont">
    <w:name w:val="Default Paragraph Font"/>
    <w:uiPriority w:val="1"/>
    <w:semiHidden/>
    <w:unhideWhenUsed/>
    <w:rsid w:val="004222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229C"/>
  </w:style>
  <w:style w:type="character" w:styleId="LineNumber">
    <w:name w:val="line number"/>
    <w:uiPriority w:val="99"/>
    <w:semiHidden/>
    <w:unhideWhenUsed/>
    <w:rsid w:val="0042229C"/>
    <w:rPr>
      <w:rFonts w:ascii="Times New Roman" w:hAnsi="Times New Roman"/>
      <w:b w:val="0"/>
      <w:i w:val="0"/>
      <w:sz w:val="22"/>
    </w:rPr>
  </w:style>
  <w:style w:type="paragraph" w:styleId="NoSpacing">
    <w:name w:val="No Spacing"/>
    <w:uiPriority w:val="1"/>
    <w:qFormat/>
    <w:rsid w:val="0042229C"/>
    <w:pPr>
      <w:spacing w:after="0" w:line="240" w:lineRule="auto"/>
    </w:pPr>
  </w:style>
  <w:style w:type="paragraph" w:customStyle="1" w:styleId="scemptylineheader">
    <w:name w:val="sc_emptyline_header"/>
    <w:qFormat/>
    <w:rsid w:val="004222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22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22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22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22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229C"/>
    <w:rPr>
      <w:color w:val="808080"/>
    </w:rPr>
  </w:style>
  <w:style w:type="paragraph" w:customStyle="1" w:styleId="scdirectionallanguage">
    <w:name w:val="sc_directional_language"/>
    <w:qFormat/>
    <w:rsid w:val="004222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22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22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22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22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22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22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22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22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22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22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22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22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22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22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22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229C"/>
    <w:rPr>
      <w:rFonts w:ascii="Times New Roman" w:hAnsi="Times New Roman"/>
      <w:color w:val="auto"/>
      <w:sz w:val="22"/>
    </w:rPr>
  </w:style>
  <w:style w:type="paragraph" w:customStyle="1" w:styleId="scclippagebillheader">
    <w:name w:val="sc_clip_page_bill_header"/>
    <w:qFormat/>
    <w:rsid w:val="004222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22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22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2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29C"/>
    <w:rPr>
      <w:lang w:val="en-US"/>
    </w:rPr>
  </w:style>
  <w:style w:type="paragraph" w:styleId="Footer">
    <w:name w:val="footer"/>
    <w:basedOn w:val="Normal"/>
    <w:link w:val="FooterChar"/>
    <w:uiPriority w:val="99"/>
    <w:unhideWhenUsed/>
    <w:rsid w:val="0042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29C"/>
    <w:rPr>
      <w:lang w:val="en-US"/>
    </w:rPr>
  </w:style>
  <w:style w:type="paragraph" w:styleId="ListParagraph">
    <w:name w:val="List Paragraph"/>
    <w:basedOn w:val="Normal"/>
    <w:uiPriority w:val="34"/>
    <w:qFormat/>
    <w:rsid w:val="0042229C"/>
    <w:pPr>
      <w:ind w:left="720"/>
      <w:contextualSpacing/>
    </w:pPr>
  </w:style>
  <w:style w:type="paragraph" w:customStyle="1" w:styleId="scbillfooter">
    <w:name w:val="sc_bill_footer"/>
    <w:qFormat/>
    <w:rsid w:val="004222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22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22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22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22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2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229C"/>
    <w:pPr>
      <w:widowControl w:val="0"/>
      <w:suppressAutoHyphens/>
      <w:spacing w:after="0" w:line="360" w:lineRule="auto"/>
    </w:pPr>
    <w:rPr>
      <w:rFonts w:ascii="Times New Roman" w:hAnsi="Times New Roman"/>
      <w:lang w:val="en-US"/>
    </w:rPr>
  </w:style>
  <w:style w:type="paragraph" w:customStyle="1" w:styleId="sctableln">
    <w:name w:val="sc_table_ln"/>
    <w:qFormat/>
    <w:rsid w:val="004222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22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229C"/>
    <w:rPr>
      <w:strike/>
      <w:dstrike w:val="0"/>
    </w:rPr>
  </w:style>
  <w:style w:type="character" w:customStyle="1" w:styleId="scinsert">
    <w:name w:val="sc_insert"/>
    <w:uiPriority w:val="1"/>
    <w:qFormat/>
    <w:rsid w:val="0042229C"/>
    <w:rPr>
      <w:caps w:val="0"/>
      <w:smallCaps w:val="0"/>
      <w:strike w:val="0"/>
      <w:dstrike w:val="0"/>
      <w:vanish w:val="0"/>
      <w:u w:val="single"/>
      <w:vertAlign w:val="baseline"/>
    </w:rPr>
  </w:style>
  <w:style w:type="character" w:customStyle="1" w:styleId="scinsertred">
    <w:name w:val="sc_insert_red"/>
    <w:uiPriority w:val="1"/>
    <w:qFormat/>
    <w:rsid w:val="0042229C"/>
    <w:rPr>
      <w:caps w:val="0"/>
      <w:smallCaps w:val="0"/>
      <w:strike w:val="0"/>
      <w:dstrike w:val="0"/>
      <w:vanish w:val="0"/>
      <w:color w:val="FF0000"/>
      <w:u w:val="single"/>
      <w:vertAlign w:val="baseline"/>
    </w:rPr>
  </w:style>
  <w:style w:type="character" w:customStyle="1" w:styleId="scinsertblue">
    <w:name w:val="sc_insert_blue"/>
    <w:uiPriority w:val="1"/>
    <w:qFormat/>
    <w:rsid w:val="0042229C"/>
    <w:rPr>
      <w:caps w:val="0"/>
      <w:smallCaps w:val="0"/>
      <w:strike w:val="0"/>
      <w:dstrike w:val="0"/>
      <w:vanish w:val="0"/>
      <w:color w:val="0070C0"/>
      <w:u w:val="single"/>
      <w:vertAlign w:val="baseline"/>
    </w:rPr>
  </w:style>
  <w:style w:type="character" w:customStyle="1" w:styleId="scstrikered">
    <w:name w:val="sc_strike_red"/>
    <w:uiPriority w:val="1"/>
    <w:qFormat/>
    <w:rsid w:val="0042229C"/>
    <w:rPr>
      <w:strike/>
      <w:dstrike w:val="0"/>
      <w:color w:val="FF0000"/>
    </w:rPr>
  </w:style>
  <w:style w:type="character" w:customStyle="1" w:styleId="scstrikeblue">
    <w:name w:val="sc_strike_blue"/>
    <w:uiPriority w:val="1"/>
    <w:qFormat/>
    <w:rsid w:val="0042229C"/>
    <w:rPr>
      <w:strike/>
      <w:dstrike w:val="0"/>
      <w:color w:val="0070C0"/>
    </w:rPr>
  </w:style>
  <w:style w:type="character" w:customStyle="1" w:styleId="scinsertbluenounderline">
    <w:name w:val="sc_insert_blue_no_underline"/>
    <w:uiPriority w:val="1"/>
    <w:qFormat/>
    <w:rsid w:val="004222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22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229C"/>
    <w:rPr>
      <w:strike/>
      <w:dstrike w:val="0"/>
      <w:color w:val="0070C0"/>
      <w:lang w:val="en-US"/>
    </w:rPr>
  </w:style>
  <w:style w:type="character" w:customStyle="1" w:styleId="scstrikerednoncodified">
    <w:name w:val="sc_strike_red_non_codified"/>
    <w:uiPriority w:val="1"/>
    <w:qFormat/>
    <w:rsid w:val="0042229C"/>
    <w:rPr>
      <w:strike/>
      <w:dstrike w:val="0"/>
      <w:color w:val="FF0000"/>
    </w:rPr>
  </w:style>
  <w:style w:type="paragraph" w:customStyle="1" w:styleId="scbillsiglines">
    <w:name w:val="sc_bill_sig_lines"/>
    <w:qFormat/>
    <w:rsid w:val="004222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229C"/>
    <w:rPr>
      <w:bdr w:val="none" w:sz="0" w:space="0" w:color="auto"/>
      <w:shd w:val="clear" w:color="auto" w:fill="FEC6C6"/>
    </w:rPr>
  </w:style>
  <w:style w:type="character" w:customStyle="1" w:styleId="screstoreblue">
    <w:name w:val="sc_restore_blue"/>
    <w:uiPriority w:val="1"/>
    <w:qFormat/>
    <w:rsid w:val="0042229C"/>
    <w:rPr>
      <w:color w:val="4472C4" w:themeColor="accent1"/>
      <w:bdr w:val="none" w:sz="0" w:space="0" w:color="auto"/>
      <w:shd w:val="clear" w:color="auto" w:fill="auto"/>
    </w:rPr>
  </w:style>
  <w:style w:type="character" w:customStyle="1" w:styleId="screstorered">
    <w:name w:val="sc_restore_red"/>
    <w:uiPriority w:val="1"/>
    <w:qFormat/>
    <w:rsid w:val="0042229C"/>
    <w:rPr>
      <w:color w:val="FF0000"/>
      <w:bdr w:val="none" w:sz="0" w:space="0" w:color="auto"/>
      <w:shd w:val="clear" w:color="auto" w:fill="auto"/>
    </w:rPr>
  </w:style>
  <w:style w:type="character" w:customStyle="1" w:styleId="scstrikenewblue">
    <w:name w:val="sc_strike_new_blue"/>
    <w:uiPriority w:val="1"/>
    <w:qFormat/>
    <w:rsid w:val="0042229C"/>
    <w:rPr>
      <w:strike w:val="0"/>
      <w:dstrike/>
      <w:color w:val="0070C0"/>
      <w:u w:val="none"/>
    </w:rPr>
  </w:style>
  <w:style w:type="character" w:customStyle="1" w:styleId="scstrikenewred">
    <w:name w:val="sc_strike_new_red"/>
    <w:uiPriority w:val="1"/>
    <w:qFormat/>
    <w:rsid w:val="0042229C"/>
    <w:rPr>
      <w:strike w:val="0"/>
      <w:dstrike/>
      <w:color w:val="FF0000"/>
      <w:u w:val="none"/>
    </w:rPr>
  </w:style>
  <w:style w:type="character" w:customStyle="1" w:styleId="scamendsenate">
    <w:name w:val="sc_amend_senate"/>
    <w:uiPriority w:val="1"/>
    <w:qFormat/>
    <w:rsid w:val="0042229C"/>
    <w:rPr>
      <w:bdr w:val="none" w:sz="0" w:space="0" w:color="auto"/>
      <w:shd w:val="clear" w:color="auto" w:fill="FFF2CC" w:themeFill="accent4" w:themeFillTint="33"/>
    </w:rPr>
  </w:style>
  <w:style w:type="character" w:customStyle="1" w:styleId="scamendhouse">
    <w:name w:val="sc_amend_house"/>
    <w:uiPriority w:val="1"/>
    <w:qFormat/>
    <w:rsid w:val="004222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E2A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6&amp;session=126&amp;summary=B" TargetMode="External" Id="R39fc930c62844e0c" /><Relationship Type="http://schemas.openxmlformats.org/officeDocument/2006/relationships/hyperlink" Target="https://www.scstatehouse.gov/sess126_2025-2026/prever/4636_20251217.docx" TargetMode="External" Id="R26357a7b95954a2f" /><Relationship Type="http://schemas.openxmlformats.org/officeDocument/2006/relationships/hyperlink" Target="h:\hj\20260113.docx" TargetMode="External" Id="R220cd88113b84e49" /><Relationship Type="http://schemas.openxmlformats.org/officeDocument/2006/relationships/hyperlink" Target="h:\hj\20260113.docx" TargetMode="External" Id="Rc479dba446844d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B5D1B"/>
    <w:rsid w:val="000C5BC7"/>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023BE"/>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35165e92-1f57-4350-a8f0-4f3768abc91c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f203313a-3ba9-4d94-ab0a-8f858fe431de</T_BILL_REQUEST_REQUEST>
  <T_BILL_R_ORIGINALDRAFT>2e90804f-9dc6-4403-b181-f76454d572ee</T_BILL_R_ORIGINALDRAFT>
  <T_BILL_SPONSOR_SPONSOR>dabbf86a-e5e7-4b4e-a7d9-88d265b2a655</T_BILL_SPONSOR_SPONSOR>
  <T_BILL_T_BILLNAME>[4636]</T_BILL_T_BILLNAME>
  <T_BILL_T_BILLNUMBER>4636</T_BILL_T_BILLNUMBER>
  <T_BILL_T_BILLTITLE>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T_BILL_T_BILLTITLE>
  <T_BILL_T_CHAMBER>house</T_BILL_T_CHAMBER>
  <T_BILL_T_FILENAME> </T_BILL_T_FILENAME>
  <T_BILL_T_LEGTYPE>bill_statewide</T_BILL_T_LEGTYPE>
  <T_BILL_T_RATNUMBERSTRING>HNone</T_BILL_T_RATNUMBERSTRING>
  <T_BILL_T_SECTIONS>[{"SectionUUID":"8e668c2b-e459-42a3-b361-a8c22957a28c","SectionName":"New Blank SECTION","SectionNumber":1,"SectionType":"new","CodeSections":[],"TitleText":"","DisableControls":false,"Deleted":false,"RepealItems":[],"SectionBookmarkName":"bs_num_1_34ed8ae8d"},{"SectionUUID":"da640a0c-181f-40a2-bb90-6b4bb1279ac9","SectionName":"code_section","SectionNumber":2,"SectionType":"code_section","CodeSections":[{"CodeSectionBookmarkName":"ns_T44C53N190_f844c3276","IsConstitutionSection":false,"Identity":"44-53-190","IsNew":true,"SubSections":[{"Level":1,"Identity":"T44C53N190SG","SubSectionBookmarkName":"ss_T44C53N190SG_lv1_2481d68cb","IsNewSubSection":true,"SubSectionReplacement":""}],"TitleRelatedTo":"Schedule I controlled substances","TitleSoAsTo":"ADD KRATOM TO THE CONTROLLED SUBSTANCES LISTED IN SCHEDULE I; AND BY REPEALING ARTICLE 20 OF CHAPTER 53, TITLE 44 RELATING TO THE SOUTH CAROLINA KRATOM CONSUMER PROTECTION ACT","Deleted":false,"IsStricken":false}],"TitleText":"","DisableControls":false,"Deleted":false,"RepealItems":[],"SectionBookmarkName":"bs_num_2_4f50f6cb2"},{"SectionUUID":"f8133d69-9052-4642-ba4e-4a9c0828f516","SectionName":"code_section","SectionNumber":3,"SectionType":"repeal_section","CodeSections":[],"TitleText":"","DisableControls":false,"Deleted":false,"RepealItems":[{"Type":"repeal_article","Identity":"44-53(20)","RelatedTo":""}],"SectionBookmarkName":"bs_num_3_f15ec0231"},{"SectionUUID":"8f03ca95-8faa-4d43-a9c2-8afc498075bd","SectionName":"standard_eff_date_section","SectionNumber":4,"SectionType":"drafting_clause","CodeSections":[],"TitleText":"","DisableControls":false,"Deleted":false,"RepealItems":[],"SectionBookmarkName":"bs_num_4_lastsection"}]</T_BILL_T_SECTIONS>
  <T_BILL_T_SUBJECT>Kratom</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1149</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2025-12-15T16:52:00Z</cp:lastPrinted>
  <dcterms:created xsi:type="dcterms:W3CDTF">2026-01-14T15:44:00Z</dcterms:created>
  <dcterms:modified xsi:type="dcterms:W3CDTF">2026-01-14T15:44:00Z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