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Gilliam, Wooten, Oremus and Chapman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LC-0352VR26.docx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Kratom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40b7dc9f5e476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4562c68bbc40fd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04885" w:rsidRDefault="00432135" w14:paraId="6530181D" w14:textId="0F29FE38">
      <w:pPr>
        <w:pStyle w:val="scemptylineheader"/>
      </w:pPr>
      <w:bookmarkStart w:name="open_doc_here" w:id="0"/>
      <w:bookmarkEnd w:id="0"/>
    </w:p>
    <w:p w:rsidRPr="00BB0725" w:rsidR="00A73EFA" w:rsidP="00804885" w:rsidRDefault="00A73EFA" w14:paraId="0119EF06" w14:textId="590A616A">
      <w:pPr>
        <w:pStyle w:val="scemptylineheader"/>
      </w:pPr>
    </w:p>
    <w:p w:rsidRPr="00BB0725" w:rsidR="00A73EFA" w:rsidP="00804885" w:rsidRDefault="00A73EFA" w14:paraId="5AF36E87" w14:textId="7E480CC0">
      <w:pPr>
        <w:pStyle w:val="scemptylineheader"/>
      </w:pPr>
    </w:p>
    <w:p w:rsidRPr="00DF3B44" w:rsidR="00A73EFA" w:rsidP="00804885" w:rsidRDefault="00A73EFA" w14:paraId="47E41779" w14:textId="2D1E1B83">
      <w:pPr>
        <w:pStyle w:val="scemptylineheader"/>
      </w:pPr>
    </w:p>
    <w:p w:rsidRPr="00DF3B44" w:rsidR="00A73EFA" w:rsidP="00804885" w:rsidRDefault="00A73EFA" w14:paraId="14654783" w14:textId="77122A82">
      <w:pPr>
        <w:pStyle w:val="scemptylineheader"/>
      </w:pPr>
    </w:p>
    <w:p w:rsidRPr="00DF3B44" w:rsidR="00A73EFA" w:rsidP="00804885" w:rsidRDefault="00A73EFA" w14:paraId="0C753C2B" w14:textId="0EF5A6BB">
      <w:pPr>
        <w:pStyle w:val="scemptylineheader"/>
      </w:pPr>
    </w:p>
    <w:p w:rsidRPr="00DF3B44" w:rsidR="002C3463" w:rsidP="00037F04" w:rsidRDefault="002C3463" w14:paraId="0891ED5B" w14:textId="77777777">
      <w:pPr>
        <w:pStyle w:val="scemptylineheader"/>
      </w:pPr>
    </w:p>
    <w:p w:rsidRPr="00DF3B44" w:rsidR="008E61A1" w:rsidP="00446987" w:rsidRDefault="008E61A1" w14:paraId="614B6438" w14:textId="77777777">
      <w:pPr>
        <w:pStyle w:val="scemptylineheader"/>
      </w:pPr>
    </w:p>
    <w:p w:rsidRPr="00DF3B44" w:rsidR="002C3463" w:rsidP="00EB120E" w:rsidRDefault="002C3463" w14:paraId="24509FF9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4415CEF3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3510D" w14:paraId="13B122A9" w14:textId="6C26DE66">
          <w:pPr>
            <w:pStyle w:val="scbilltitle"/>
          </w:pPr>
          <w:r>
            <w:t>TO AMEND THE SOUTH CAROLINA CODE OF LAWS BY AMENDING SECTION 44‑53‑190, RELATING TO SCHEDULE I CONTROLLED SUBSTANCES, SO AS TO ADD KRATOM TO THE CONTROLLED SUBSTANCES LISTED IN SCHEDULE I; AND BY REPEALING ARTICLE 20 OF CHAPTER 53, TITLE 44 RELATING TO THE SOUTH CAROLINA KRATOM CONSUMER PROTECTION ACT.</w:t>
          </w:r>
        </w:p>
      </w:sdtContent>
    </w:sdt>
    <w:bookmarkStart w:name="at_50d86288a" w:displacedByCustomXml="prev" w:id="1"/>
    <w:bookmarkEnd w:id="1"/>
    <w:p w:rsidRPr="00DF3B44" w:rsidR="006C18F0" w:rsidP="006C18F0" w:rsidRDefault="006C18F0" w14:paraId="0D8B73D5" w14:textId="77777777">
      <w:pPr>
        <w:pStyle w:val="scbillwhereasclause"/>
      </w:pPr>
    </w:p>
    <w:p w:rsidRPr="0094541D" w:rsidR="007E06BB" w:rsidP="0094541D" w:rsidRDefault="002C3463" w14:paraId="39E75BF7" w14:textId="77777777">
      <w:pPr>
        <w:pStyle w:val="scenactingwords"/>
      </w:pPr>
      <w:bookmarkStart w:name="ew_d29a7cbad" w:id="2"/>
      <w:r w:rsidRPr="0094541D">
        <w:t>B</w:t>
      </w:r>
      <w:bookmarkEnd w:id="2"/>
      <w:r w:rsidRPr="0094541D">
        <w:t>e it enacted by the General Assembly of the State of South Carolina:</w:t>
      </w:r>
    </w:p>
    <w:p w:rsidR="00130E3D" w:rsidRDefault="00130E3D" w14:paraId="7BBFE54C" w14:textId="77777777">
      <w:pPr>
        <w:pStyle w:val="scemptyline"/>
      </w:pPr>
    </w:p>
    <w:p w:rsidRPr="00DF3B44" w:rsidR="007E06BB" w:rsidP="00787433" w:rsidRDefault="007E06BB" w14:paraId="0BCC9B42" w14:textId="77777777">
      <w:pPr>
        <w:pStyle w:val="scdirectionallanguage"/>
      </w:pPr>
      <w:bookmarkStart w:name="bs_num_1_b6747ce53" w:id="3"/>
      <w:r>
        <w:t>S</w:t>
      </w:r>
      <w:bookmarkEnd w:id="3"/>
      <w:r>
        <w:t>ECTION 1.</w:t>
      </w:r>
      <w:r>
        <w:tab/>
      </w:r>
      <w:bookmarkStart w:name="dl_942875c89" w:id="4"/>
      <w:r>
        <w:t>S</w:t>
      </w:r>
      <w:bookmarkEnd w:id="4"/>
      <w:r>
        <w:t>ection 44‑53‑190 of the S.C. Code is amended by adding:</w:t>
      </w:r>
    </w:p>
    <w:p w:rsidR="00130E3D" w:rsidRDefault="00130E3D" w14:paraId="436CF630" w14:textId="77777777">
      <w:pPr>
        <w:pStyle w:val="scnewcodesection"/>
      </w:pPr>
    </w:p>
    <w:p w:rsidR="00130E3D" w:rsidRDefault="00130E3D" w14:paraId="462D66A7" w14:textId="648C9BA0">
      <w:pPr>
        <w:pStyle w:val="scnewcodesection"/>
      </w:pPr>
      <w:bookmarkStart w:name="ns_T44C53N190_cc4497f14" w:id="5"/>
      <w:r>
        <w:tab/>
      </w:r>
      <w:bookmarkStart w:name="ss_T44C53N190SG_lv1_3b75590fe" w:id="6"/>
      <w:r>
        <w:t>(</w:t>
      </w:r>
      <w:bookmarkEnd w:id="6"/>
      <w:bookmarkEnd w:id="5"/>
      <w:r>
        <w:t xml:space="preserve">G) </w:t>
      </w:r>
      <w:r w:rsidR="00516EAE">
        <w:t>Kratom</w:t>
      </w:r>
      <w:r w:rsidRPr="00516EAE" w:rsidR="00516EAE">
        <w:t xml:space="preserve"> and any salt, sulfate, isomer, homologue, analogue, or other preparation of </w:t>
      </w:r>
      <w:r w:rsidR="00516EAE">
        <w:t>kratom</w:t>
      </w:r>
      <w:r w:rsidRPr="00516EAE" w:rsidR="00516EAE">
        <w:t>, and any salt, isomer, compound, derivative, precursor, homologue, analogue, or other preparation thereof</w:t>
      </w:r>
      <w:r w:rsidR="00516EAE">
        <w:t>, synthetic or otherwise,</w:t>
      </w:r>
      <w:r w:rsidRPr="00516EAE" w:rsidR="00516EAE">
        <w:t xml:space="preserve"> that is substantially chemically equivalent or identical to </w:t>
      </w:r>
      <w:r w:rsidR="00516EAE">
        <w:t>kratom</w:t>
      </w:r>
      <w:r w:rsidRPr="00516EAE" w:rsidR="00516EAE">
        <w:t>.</w:t>
      </w:r>
    </w:p>
    <w:p w:rsidR="00750975" w:rsidP="00750975" w:rsidRDefault="00750975" w14:paraId="2E38E422" w14:textId="77777777">
      <w:pPr>
        <w:pStyle w:val="scemptyline"/>
      </w:pPr>
    </w:p>
    <w:p w:rsidR="00750975" w:rsidP="00422E1D" w:rsidRDefault="00750975" w14:paraId="7F425177" w14:textId="467E6337">
      <w:pPr>
        <w:pStyle w:val="scnoncodifiedsection"/>
      </w:pPr>
      <w:bookmarkStart w:name="bs_num_2_5de8341bf" w:id="7"/>
      <w:r>
        <w:t>S</w:t>
      </w:r>
      <w:bookmarkEnd w:id="7"/>
      <w:r>
        <w:t>ECTION 2.</w:t>
      </w:r>
      <w:r>
        <w:tab/>
      </w:r>
      <w:r w:rsidR="00422E1D">
        <w:t>Article 20, Chapter 53, Title 44 of the S.C. Code is repealed.</w:t>
      </w:r>
    </w:p>
    <w:p w:rsidR="00130E3D" w:rsidRDefault="00130E3D" w14:paraId="56C7FEFD" w14:textId="5794B721">
      <w:pPr>
        <w:pStyle w:val="scemptyline"/>
      </w:pPr>
    </w:p>
    <w:p w:rsidRPr="00DF3B44" w:rsidR="007A10F1" w:rsidP="007A10F1" w:rsidRDefault="00E27805" w14:paraId="518E2672" w14:textId="77777777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5565CAE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407E" w14:textId="77777777" w:rsidR="003C60AA" w:rsidRDefault="003C60AA" w:rsidP="0010329A">
      <w:pPr>
        <w:spacing w:after="0" w:line="240" w:lineRule="auto"/>
      </w:pPr>
      <w:r>
        <w:separator/>
      </w:r>
    </w:p>
    <w:p w14:paraId="229CD301" w14:textId="77777777" w:rsidR="003C60AA" w:rsidRDefault="003C60AA"/>
  </w:endnote>
  <w:endnote w:type="continuationSeparator" w:id="0">
    <w:p w14:paraId="3AE7D368" w14:textId="77777777" w:rsidR="003C60AA" w:rsidRDefault="003C60AA" w:rsidP="0010329A">
      <w:pPr>
        <w:spacing w:after="0" w:line="240" w:lineRule="auto"/>
      </w:pPr>
      <w:r>
        <w:continuationSeparator/>
      </w:r>
    </w:p>
    <w:p w14:paraId="6AA5FFD7" w14:textId="77777777" w:rsidR="003C60AA" w:rsidRDefault="003C60AA"/>
  </w:endnote>
  <w:endnote w:type="continuationNotice" w:id="1">
    <w:p w14:paraId="38F2F3F4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86C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97A1C" w14:textId="77777777" w:rsidR="00685035" w:rsidRPr="007B4AF7" w:rsidRDefault="00070E0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14EE2">
              <w:rPr>
                <w:noProof/>
              </w:rPr>
              <w:t>LC-0352VR26.docx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9559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BAC6" w14:textId="77777777" w:rsidR="003C60AA" w:rsidRDefault="003C60AA" w:rsidP="0010329A">
      <w:pPr>
        <w:spacing w:after="0" w:line="240" w:lineRule="auto"/>
      </w:pPr>
      <w:r>
        <w:separator/>
      </w:r>
    </w:p>
    <w:p w14:paraId="5E8214EB" w14:textId="77777777" w:rsidR="003C60AA" w:rsidRDefault="003C60AA"/>
  </w:footnote>
  <w:footnote w:type="continuationSeparator" w:id="0">
    <w:p w14:paraId="4C0CEFB4" w14:textId="77777777" w:rsidR="003C60AA" w:rsidRDefault="003C60AA" w:rsidP="0010329A">
      <w:pPr>
        <w:spacing w:after="0" w:line="240" w:lineRule="auto"/>
      </w:pPr>
      <w:r>
        <w:continuationSeparator/>
      </w:r>
    </w:p>
    <w:p w14:paraId="2754B2BF" w14:textId="77777777" w:rsidR="003C60AA" w:rsidRDefault="003C60AA"/>
  </w:footnote>
  <w:footnote w:type="continuationNotice" w:id="1">
    <w:p w14:paraId="52F8B3F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DF34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8F05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CC22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614"/>
    <w:rsid w:val="00017FB0"/>
    <w:rsid w:val="00020B5D"/>
    <w:rsid w:val="00026421"/>
    <w:rsid w:val="00030409"/>
    <w:rsid w:val="0003510D"/>
    <w:rsid w:val="000374FF"/>
    <w:rsid w:val="00037F04"/>
    <w:rsid w:val="000404BF"/>
    <w:rsid w:val="00044B84"/>
    <w:rsid w:val="000479D0"/>
    <w:rsid w:val="000503FB"/>
    <w:rsid w:val="00056323"/>
    <w:rsid w:val="0006464F"/>
    <w:rsid w:val="000655A1"/>
    <w:rsid w:val="00066B54"/>
    <w:rsid w:val="00072FCD"/>
    <w:rsid w:val="00074A4F"/>
    <w:rsid w:val="0007768A"/>
    <w:rsid w:val="00077B65"/>
    <w:rsid w:val="00082B5E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0E3D"/>
    <w:rsid w:val="00140049"/>
    <w:rsid w:val="00171601"/>
    <w:rsid w:val="001730EB"/>
    <w:rsid w:val="00173276"/>
    <w:rsid w:val="00176122"/>
    <w:rsid w:val="0019025B"/>
    <w:rsid w:val="00192AF7"/>
    <w:rsid w:val="00192F84"/>
    <w:rsid w:val="00197366"/>
    <w:rsid w:val="001A136C"/>
    <w:rsid w:val="001B26D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4C6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165F"/>
    <w:rsid w:val="003421F1"/>
    <w:rsid w:val="0034279C"/>
    <w:rsid w:val="00354F64"/>
    <w:rsid w:val="003559A1"/>
    <w:rsid w:val="00360BCF"/>
    <w:rsid w:val="00361563"/>
    <w:rsid w:val="00371D36"/>
    <w:rsid w:val="00373E17"/>
    <w:rsid w:val="00376C64"/>
    <w:rsid w:val="003775E6"/>
    <w:rsid w:val="00381998"/>
    <w:rsid w:val="00393145"/>
    <w:rsid w:val="003A5F1C"/>
    <w:rsid w:val="003A786A"/>
    <w:rsid w:val="003C3E2E"/>
    <w:rsid w:val="003C60AA"/>
    <w:rsid w:val="003D4A3C"/>
    <w:rsid w:val="003D55B2"/>
    <w:rsid w:val="003E0033"/>
    <w:rsid w:val="003E5452"/>
    <w:rsid w:val="003E7165"/>
    <w:rsid w:val="003E7FF6"/>
    <w:rsid w:val="003F2F16"/>
    <w:rsid w:val="004046B5"/>
    <w:rsid w:val="00406F27"/>
    <w:rsid w:val="004141B8"/>
    <w:rsid w:val="004203B9"/>
    <w:rsid w:val="00422E1D"/>
    <w:rsid w:val="00425942"/>
    <w:rsid w:val="00432135"/>
    <w:rsid w:val="0044116A"/>
    <w:rsid w:val="00446987"/>
    <w:rsid w:val="00446D28"/>
    <w:rsid w:val="0045776B"/>
    <w:rsid w:val="004650AD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48A2"/>
    <w:rsid w:val="004C1A04"/>
    <w:rsid w:val="004C20BC"/>
    <w:rsid w:val="004C5B09"/>
    <w:rsid w:val="004C5C9A"/>
    <w:rsid w:val="004D1442"/>
    <w:rsid w:val="004D3DCB"/>
    <w:rsid w:val="004E1946"/>
    <w:rsid w:val="004E66E9"/>
    <w:rsid w:val="004E7DDE"/>
    <w:rsid w:val="004F0090"/>
    <w:rsid w:val="004F0771"/>
    <w:rsid w:val="004F172C"/>
    <w:rsid w:val="004F5567"/>
    <w:rsid w:val="005002ED"/>
    <w:rsid w:val="00500DBC"/>
    <w:rsid w:val="005102BE"/>
    <w:rsid w:val="00516EAE"/>
    <w:rsid w:val="00523F7F"/>
    <w:rsid w:val="00524D54"/>
    <w:rsid w:val="00543946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8A3"/>
    <w:rsid w:val="00592A40"/>
    <w:rsid w:val="005A28BC"/>
    <w:rsid w:val="005A5377"/>
    <w:rsid w:val="005A72E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204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115A"/>
    <w:rsid w:val="00683986"/>
    <w:rsid w:val="00685035"/>
    <w:rsid w:val="00685770"/>
    <w:rsid w:val="00690DBA"/>
    <w:rsid w:val="006964F9"/>
    <w:rsid w:val="006A1A23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511F"/>
    <w:rsid w:val="00711AA9"/>
    <w:rsid w:val="00722155"/>
    <w:rsid w:val="00730C87"/>
    <w:rsid w:val="00737F19"/>
    <w:rsid w:val="00750975"/>
    <w:rsid w:val="007606E8"/>
    <w:rsid w:val="007612FE"/>
    <w:rsid w:val="00782BF8"/>
    <w:rsid w:val="00783C75"/>
    <w:rsid w:val="007849D9"/>
    <w:rsid w:val="00787433"/>
    <w:rsid w:val="007A10F1"/>
    <w:rsid w:val="007A1CCC"/>
    <w:rsid w:val="007A3D50"/>
    <w:rsid w:val="007A7B62"/>
    <w:rsid w:val="007B2D29"/>
    <w:rsid w:val="007B412F"/>
    <w:rsid w:val="007B4AF7"/>
    <w:rsid w:val="007B4DBF"/>
    <w:rsid w:val="007C5458"/>
    <w:rsid w:val="007C7F70"/>
    <w:rsid w:val="007D2C67"/>
    <w:rsid w:val="007D708D"/>
    <w:rsid w:val="007E06BB"/>
    <w:rsid w:val="007F1CDF"/>
    <w:rsid w:val="007F50D1"/>
    <w:rsid w:val="00804885"/>
    <w:rsid w:val="00812EFF"/>
    <w:rsid w:val="00816D52"/>
    <w:rsid w:val="00831048"/>
    <w:rsid w:val="00834272"/>
    <w:rsid w:val="00841995"/>
    <w:rsid w:val="008625C1"/>
    <w:rsid w:val="0087671D"/>
    <w:rsid w:val="008806F9"/>
    <w:rsid w:val="00887957"/>
    <w:rsid w:val="008A57E3"/>
    <w:rsid w:val="008B3DD9"/>
    <w:rsid w:val="008B5BF4"/>
    <w:rsid w:val="008C041F"/>
    <w:rsid w:val="008C0CEE"/>
    <w:rsid w:val="008C1B18"/>
    <w:rsid w:val="008D46EC"/>
    <w:rsid w:val="008E0922"/>
    <w:rsid w:val="008E0E25"/>
    <w:rsid w:val="008E27D6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5609"/>
    <w:rsid w:val="0097753D"/>
    <w:rsid w:val="009827C6"/>
    <w:rsid w:val="0098366F"/>
    <w:rsid w:val="00983A03"/>
    <w:rsid w:val="00986063"/>
    <w:rsid w:val="00991F67"/>
    <w:rsid w:val="00992876"/>
    <w:rsid w:val="009A0DCE"/>
    <w:rsid w:val="009A22CD"/>
    <w:rsid w:val="009A3E4B"/>
    <w:rsid w:val="009B0EF1"/>
    <w:rsid w:val="009B35FD"/>
    <w:rsid w:val="009B6815"/>
    <w:rsid w:val="009D00AE"/>
    <w:rsid w:val="009D0F7F"/>
    <w:rsid w:val="009D2967"/>
    <w:rsid w:val="009D3C2B"/>
    <w:rsid w:val="009E4191"/>
    <w:rsid w:val="009F2AB1"/>
    <w:rsid w:val="009F4FAF"/>
    <w:rsid w:val="009F68F1"/>
    <w:rsid w:val="00A04529"/>
    <w:rsid w:val="00A0584B"/>
    <w:rsid w:val="00A11176"/>
    <w:rsid w:val="00A17135"/>
    <w:rsid w:val="00A21A6F"/>
    <w:rsid w:val="00A24E56"/>
    <w:rsid w:val="00A26A62"/>
    <w:rsid w:val="00A35A9B"/>
    <w:rsid w:val="00A4070E"/>
    <w:rsid w:val="00A40CA0"/>
    <w:rsid w:val="00A42682"/>
    <w:rsid w:val="00A504A7"/>
    <w:rsid w:val="00A52155"/>
    <w:rsid w:val="00A53677"/>
    <w:rsid w:val="00A53BF2"/>
    <w:rsid w:val="00A60D68"/>
    <w:rsid w:val="00A73EFA"/>
    <w:rsid w:val="00A77A3B"/>
    <w:rsid w:val="00A92F6F"/>
    <w:rsid w:val="00A97523"/>
    <w:rsid w:val="00AA7824"/>
    <w:rsid w:val="00AB0C01"/>
    <w:rsid w:val="00AB0FA3"/>
    <w:rsid w:val="00AB73BF"/>
    <w:rsid w:val="00AC335C"/>
    <w:rsid w:val="00AC463E"/>
    <w:rsid w:val="00AD1957"/>
    <w:rsid w:val="00AD3BE2"/>
    <w:rsid w:val="00AD3E3D"/>
    <w:rsid w:val="00AD7D02"/>
    <w:rsid w:val="00AE1EE4"/>
    <w:rsid w:val="00AE32F4"/>
    <w:rsid w:val="00AE3346"/>
    <w:rsid w:val="00AE36EC"/>
    <w:rsid w:val="00AE7406"/>
    <w:rsid w:val="00AF1688"/>
    <w:rsid w:val="00AF1FA3"/>
    <w:rsid w:val="00AF46E6"/>
    <w:rsid w:val="00AF5139"/>
    <w:rsid w:val="00B06EDA"/>
    <w:rsid w:val="00B101AC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0EA"/>
    <w:rsid w:val="00B85475"/>
    <w:rsid w:val="00B9090A"/>
    <w:rsid w:val="00B92196"/>
    <w:rsid w:val="00B9228D"/>
    <w:rsid w:val="00B929EC"/>
    <w:rsid w:val="00B96F4F"/>
    <w:rsid w:val="00B96FC2"/>
    <w:rsid w:val="00BA6794"/>
    <w:rsid w:val="00BA7074"/>
    <w:rsid w:val="00BB0725"/>
    <w:rsid w:val="00BB18BD"/>
    <w:rsid w:val="00BB3B18"/>
    <w:rsid w:val="00BC408A"/>
    <w:rsid w:val="00BC5023"/>
    <w:rsid w:val="00BC556C"/>
    <w:rsid w:val="00BD42DA"/>
    <w:rsid w:val="00BD4684"/>
    <w:rsid w:val="00BE08A7"/>
    <w:rsid w:val="00BE4391"/>
    <w:rsid w:val="00BF30C5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3C00"/>
    <w:rsid w:val="00C8597C"/>
    <w:rsid w:val="00C970DF"/>
    <w:rsid w:val="00CA7E71"/>
    <w:rsid w:val="00CB2673"/>
    <w:rsid w:val="00CB701D"/>
    <w:rsid w:val="00CC1EC7"/>
    <w:rsid w:val="00CC3F0E"/>
    <w:rsid w:val="00CD08C9"/>
    <w:rsid w:val="00CD1FE8"/>
    <w:rsid w:val="00CD38CD"/>
    <w:rsid w:val="00CD3E0C"/>
    <w:rsid w:val="00CD3FDA"/>
    <w:rsid w:val="00CD5565"/>
    <w:rsid w:val="00CD616C"/>
    <w:rsid w:val="00CF68D6"/>
    <w:rsid w:val="00CF7B4A"/>
    <w:rsid w:val="00D009F8"/>
    <w:rsid w:val="00D078DA"/>
    <w:rsid w:val="00D11E67"/>
    <w:rsid w:val="00D14995"/>
    <w:rsid w:val="00D204F2"/>
    <w:rsid w:val="00D2455C"/>
    <w:rsid w:val="00D25023"/>
    <w:rsid w:val="00D25A23"/>
    <w:rsid w:val="00D27F8C"/>
    <w:rsid w:val="00D33843"/>
    <w:rsid w:val="00D54A6F"/>
    <w:rsid w:val="00D57D57"/>
    <w:rsid w:val="00D62E42"/>
    <w:rsid w:val="00D772FB"/>
    <w:rsid w:val="00D7793D"/>
    <w:rsid w:val="00D90023"/>
    <w:rsid w:val="00D9716A"/>
    <w:rsid w:val="00DA1AA0"/>
    <w:rsid w:val="00DA461C"/>
    <w:rsid w:val="00DA512B"/>
    <w:rsid w:val="00DB17B4"/>
    <w:rsid w:val="00DC44A8"/>
    <w:rsid w:val="00DD79CE"/>
    <w:rsid w:val="00DE4BEE"/>
    <w:rsid w:val="00DE5B3D"/>
    <w:rsid w:val="00DE7112"/>
    <w:rsid w:val="00DF19BE"/>
    <w:rsid w:val="00DF3B44"/>
    <w:rsid w:val="00E005AB"/>
    <w:rsid w:val="00E07CB5"/>
    <w:rsid w:val="00E11666"/>
    <w:rsid w:val="00E1372E"/>
    <w:rsid w:val="00E14EE2"/>
    <w:rsid w:val="00E21D30"/>
    <w:rsid w:val="00E24D9A"/>
    <w:rsid w:val="00E27287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7B04"/>
    <w:rsid w:val="00E84FE5"/>
    <w:rsid w:val="00E852D4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3E25"/>
    <w:rsid w:val="00F342A1"/>
    <w:rsid w:val="00F36F8E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275A"/>
    <w:rsid w:val="00FA0F2E"/>
    <w:rsid w:val="00FA4DB1"/>
    <w:rsid w:val="00FB3F2A"/>
    <w:rsid w:val="00FC3593"/>
    <w:rsid w:val="00FD117D"/>
    <w:rsid w:val="00FD72E3"/>
    <w:rsid w:val="00FE06FC"/>
    <w:rsid w:val="00FE2B49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D774C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2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33E2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33E25"/>
    <w:pPr>
      <w:spacing w:after="0" w:line="240" w:lineRule="auto"/>
    </w:pPr>
  </w:style>
  <w:style w:type="paragraph" w:customStyle="1" w:styleId="scemptylineheader">
    <w:name w:val="sc_emptyline_header"/>
    <w:qFormat/>
    <w:rsid w:val="00F33E2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33E2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33E2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33E2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33E25"/>
    <w:rPr>
      <w:color w:val="808080"/>
    </w:rPr>
  </w:style>
  <w:style w:type="paragraph" w:customStyle="1" w:styleId="scdirectionallanguage">
    <w:name w:val="sc_directional_language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33E2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33E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33E2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33E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33E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33E2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33E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33E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33E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33E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33E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33E2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33E2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33E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33E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33E2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33E2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33E2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33E2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3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3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25"/>
    <w:rPr>
      <w:lang w:val="en-US"/>
    </w:rPr>
  </w:style>
  <w:style w:type="paragraph" w:styleId="ListParagraph">
    <w:name w:val="List Paragraph"/>
    <w:basedOn w:val="Normal"/>
    <w:uiPriority w:val="34"/>
    <w:qFormat/>
    <w:rsid w:val="00F33E25"/>
    <w:pPr>
      <w:ind w:left="720"/>
      <w:contextualSpacing/>
    </w:pPr>
  </w:style>
  <w:style w:type="paragraph" w:customStyle="1" w:styleId="scbillfooter">
    <w:name w:val="sc_bill_footer"/>
    <w:qFormat/>
    <w:rsid w:val="00F33E2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3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33E2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33E2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33E2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33E2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33E2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33E2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33E2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33E2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33E25"/>
    <w:rPr>
      <w:strike/>
      <w:dstrike w:val="0"/>
    </w:rPr>
  </w:style>
  <w:style w:type="character" w:customStyle="1" w:styleId="scinsert">
    <w:name w:val="sc_insert"/>
    <w:uiPriority w:val="1"/>
    <w:qFormat/>
    <w:rsid w:val="00F33E2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33E2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33E2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33E2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33E2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33E2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33E2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33E2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33E25"/>
    <w:rPr>
      <w:strike/>
      <w:dstrike w:val="0"/>
      <w:color w:val="FF0000"/>
    </w:rPr>
  </w:style>
  <w:style w:type="paragraph" w:customStyle="1" w:styleId="scbillsiglines">
    <w:name w:val="sc_bill_sig_lines"/>
    <w:qFormat/>
    <w:rsid w:val="00F33E2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33E2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33E2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33E2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33E2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33E2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33E2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33E2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41&amp;session=126&amp;summary=B" TargetMode="External" Id="Rda40b7dc9f5e4767" /><Relationship Type="http://schemas.openxmlformats.org/officeDocument/2006/relationships/hyperlink" Target="https://www.scstatehouse.gov/sess126_2025-2026/prever/4641_20251217.docx" TargetMode="External" Id="Rb94562c68bbc40f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2B5E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4F5567"/>
    <w:rsid w:val="00580C56"/>
    <w:rsid w:val="006B363F"/>
    <w:rsid w:val="007070D2"/>
    <w:rsid w:val="00730C87"/>
    <w:rsid w:val="00776F2C"/>
    <w:rsid w:val="008E0922"/>
    <w:rsid w:val="008F7723"/>
    <w:rsid w:val="009031EF"/>
    <w:rsid w:val="00912A5F"/>
    <w:rsid w:val="00940EED"/>
    <w:rsid w:val="00985255"/>
    <w:rsid w:val="009C3651"/>
    <w:rsid w:val="009D0F7F"/>
    <w:rsid w:val="00A51DBA"/>
    <w:rsid w:val="00B20DA6"/>
    <w:rsid w:val="00B457AF"/>
    <w:rsid w:val="00BF56C3"/>
    <w:rsid w:val="00C818FB"/>
    <w:rsid w:val="00CC0451"/>
    <w:rsid w:val="00D6665C"/>
    <w:rsid w:val="00D900BD"/>
    <w:rsid w:val="00E27287"/>
    <w:rsid w:val="00E67B04"/>
    <w:rsid w:val="00E76813"/>
    <w:rsid w:val="00F36F8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1598ae00-4003-4585-8625-10b5c3752df4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2025-11-26T08:52:45.719872-05:00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15b01c68-9d1d-4e2e-b4f7-d63a61016474</T_BILL_REQUEST_REQUEST>
  <T_BILL_R_ORIGINALDRAFT>6c6c3cc6-1b43-42e0-81d9-78c8fee044e8</T_BILL_R_ORIGINALDRAFT>
  <T_BILL_SPONSOR_SPONSOR>69c30c19-e536-4176-82b4-b7fe75e47f85</T_BILL_SPONSOR_SPONSOR>
  <T_BILL_T_BILLNAME>[4641]</T_BILL_T_BILLNAME>
  <T_BILL_T_BILLNUMBER>4641</T_BILL_T_BILLNUMBER>
  <T_BILL_T_BILLTITLE>TO AMEND THE SOUTH CAROLINA CODE OF LAWS BY AMENDING SECTION 44‑53‑190, RELATING TO SCHEDULE I CONTROLLED SUBSTANCES, SO AS TO ADD KRATOM TO THE CONTROLLED SUBSTANCES LISTED IN SCHEDULE I; AND BY REPEALING ARTICLE 20 OF CHAPTER 53, TITLE 44 RELATING TO THE SOUTH CAROLINA KRATOM CONSUMER PROTECTION ACT.</T_BILL_T_BILLTITLE>
  <T_BILL_T_CHAMBER>house</T_BILL_T_CHAMBER>
  <T_BILL_T_FILENAME> </T_BILL_T_FILENAME>
  <T_BILL_T_LEGTYPE>bill_statewide</T_BILL_T_LEGTYPE>
  <T_BILL_T_RATNUMBERSTRING>HNone</T_BILL_T_RATNUMBERSTRING>
  <T_BILL_T_SECTIONS>[{"SectionUUID":"d5b07b2e-1b6f-4cad-beaa-88edf0f848dc","SectionName":"code_section","SectionNumber":1,"SectionType":"code_section","CodeSections":[{"CodeSectionBookmarkName":"ns_T44C53N190_cc4497f14","IsConstitutionSection":false,"Identity":"44-53-190","IsNew":true,"SubSections":[{"Level":1,"Identity":"T44C53N190SG","SubSectionBookmarkName":"ss_T44C53N190SG_lv1_3b75590fe","IsNewSubSection":true,"SubSectionReplacement":""}],"TitleRelatedTo":"Schedule I controlled substances","TitleSoAsTo":"add kratom to the controlled substances included in Schedule I.\r\n","Deleted":false,"IsStricken":false}],"TitleText":"","DisableControls":false,"Deleted":false,"RepealItems":[],"SectionBookmarkName":"bs_num_1_b6747ce53"},{"SectionUUID":"d0354cfb-5c80-49f6-92af-382aa097d82f","SectionName":"code_section","SectionNumber":2,"SectionType":"repeal_section","CodeSections":[],"TitleText":"","DisableControls":false,"Deleted":false,"RepealItems":[{"Type":"repeal_article","Identity":"44-53(20)","RelatedTo":""}],"SectionBookmarkName":"bs_num_2_5de8341bf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Kratom</T_BILL_T_SUBJECT>
  <T_BILL_UR_DRAFTER>virginiaravenel@scstatehouse.gov</T_BILL_UR_DRAFTER>
  <T_BILL_UR_DRAFTINGASSISTANT>katierogers@scstatehouse.gov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50C39BE-0757-481D-B7F9-DF2AE86B472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763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2025-12-08T17:05:00Z</cp:lastPrinted>
  <dcterms:created xsi:type="dcterms:W3CDTF">2025-12-15T17:25:00Z</dcterms:created>
  <dcterms:modified xsi:type="dcterms:W3CDTF">2025-12-15T17:25:00Z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