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Stubbs</w:t>
      </w:r>
    </w:p>
    <w:p>
      <w:pPr>
        <w:widowControl w:val="false"/>
        <w:spacing w:after="0"/>
        <w:jc w:val="left"/>
      </w:pPr>
      <w:r>
        <w:rPr>
          <w:rFonts w:ascii="Times New Roman"/>
          <w:sz w:val="22"/>
        </w:rPr>
        <w:t xml:space="preserve">Document Path: SR-0278KM-HW25.docx</w:t>
      </w:r>
    </w:p>
    <w:p>
      <w:pPr>
        <w:widowControl w:val="false"/>
        <w:spacing w:after="0"/>
        <w:jc w:val="left"/>
      </w:pPr>
    </w:p>
    <w:p>
      <w:pPr>
        <w:widowControl w:val="false"/>
        <w:spacing w:after="0"/>
        <w:jc w:val="left"/>
      </w:pPr>
      <w:r>
        <w:rPr>
          <w:rFonts w:ascii="Times New Roman"/>
          <w:sz w:val="22"/>
        </w:rPr>
        <w:t xml:space="preserve">Introduced in the Senate on March 19, 2025</w:t>
      </w:r>
    </w:p>
    <w:p>
      <w:pPr>
        <w:widowControl w:val="false"/>
        <w:spacing w:after="0"/>
        <w:jc w:val="left"/>
      </w:pPr>
      <w:r>
        <w:rPr>
          <w:rFonts w:ascii="Times New Roman"/>
          <w:sz w:val="22"/>
        </w:rPr>
        <w:t xml:space="preserve">Adopted by the Senate on March 19, 2025</w:t>
      </w:r>
    </w:p>
    <w:p>
      <w:pPr>
        <w:widowControl w:val="false"/>
        <w:spacing w:after="0"/>
        <w:jc w:val="left"/>
      </w:pPr>
    </w:p>
    <w:p>
      <w:pPr>
        <w:widowControl w:val="false"/>
        <w:spacing w:after="0"/>
        <w:jc w:val="left"/>
      </w:pPr>
      <w:r>
        <w:rPr>
          <w:rFonts w:ascii="Times New Roman"/>
          <w:sz w:val="22"/>
        </w:rPr>
        <w:t xml:space="preserve">Summary: Gallo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3/19/2025</w:t>
      </w:r>
      <w:r>
        <w:tab/>
        <w:t>Senate</w:t>
      </w:r>
      <w:r>
        <w:tab/>
        <w:t xml:space="preserve">Introduced and adopted</w:t>
      </w:r>
      <w:r>
        <w:t xml:space="preserve"> (</w:t>
      </w:r>
      <w:hyperlink w:history="true" r:id="R64f296a754954f43">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4f73ece8f23c42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b54b5c4aba4d1b">
        <w:r>
          <w:rPr>
            <w:rStyle w:val="Hyperlink"/>
            <w:u w:val="single"/>
          </w:rPr>
          <w:t>03/19/2025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C0734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17E6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6627A" w14:paraId="48DB32D0" w14:textId="1B97C7C2">
          <w:pPr>
            <w:pStyle w:val="scresolutiontitle"/>
          </w:pPr>
          <w:r w:rsidRPr="0016627A">
            <w:t>TO RECOGNIZE AND HONOR gallo for BEING A MANUFACTURING COMPANY THAT BRINGS GREAT PRIDE TO THE STATE OF SOUTH CAROLINA</w:t>
          </w:r>
          <w:r>
            <w:t>.</w:t>
          </w:r>
        </w:p>
      </w:sdtContent>
    </w:sdt>
    <w:p w:rsidR="0010776B" w:rsidP="00091FD9" w:rsidRDefault="0010776B" w14:paraId="48DB32D1" w14:textId="56627158">
      <w:pPr>
        <w:pStyle w:val="scresolutiontitle"/>
      </w:pPr>
    </w:p>
    <w:p w:rsidR="00A2097B" w:rsidP="00A2097B" w:rsidRDefault="00A2097B" w14:paraId="384F5935" w14:textId="6BAB2E38">
      <w:pPr>
        <w:pStyle w:val="scresolutionwhereas"/>
      </w:pPr>
      <w:bookmarkStart w:name="wa_a9d23cca6" w:id="1"/>
      <w:r>
        <w:t>W</w:t>
      </w:r>
      <w:bookmarkEnd w:id="1"/>
      <w:r>
        <w:t xml:space="preserve">hereas, the members of the South Carolina </w:t>
      </w:r>
      <w:r w:rsidR="0016627A">
        <w:t>Senate</w:t>
      </w:r>
      <w:r>
        <w:t xml:space="preserve"> are pleased to recognize </w:t>
      </w:r>
      <w:r w:rsidR="0016627A">
        <w:t>Gallo</w:t>
      </w:r>
      <w:r>
        <w:t xml:space="preserve"> for </w:t>
      </w:r>
      <w:r w:rsidR="0016627A">
        <w:t>its contributions to the manufacturing landscape of South Carolina</w:t>
      </w:r>
      <w:r>
        <w:t>; and</w:t>
      </w:r>
    </w:p>
    <w:p w:rsidR="00A2097B" w:rsidP="00A2097B" w:rsidRDefault="00A2097B" w14:paraId="571E0DCF" w14:textId="77777777">
      <w:pPr>
        <w:pStyle w:val="scresolutionwhereas"/>
      </w:pPr>
    </w:p>
    <w:p w:rsidR="0016627A" w:rsidP="0016627A" w:rsidRDefault="0016627A" w14:paraId="2ABC7C9C" w14:textId="2E2EAF74">
      <w:pPr>
        <w:pStyle w:val="scresolutionwhereas"/>
      </w:pPr>
      <w:bookmarkStart w:name="wa_4a4c5273b" w:id="2"/>
      <w:r>
        <w:t>W</w:t>
      </w:r>
      <w:bookmarkEnd w:id="2"/>
      <w:r>
        <w:t>hereas, Gallo is a manufacturer located in Fort Lawn</w:t>
      </w:r>
      <w:r w:rsidR="005F213C">
        <w:t xml:space="preserve">. The company has </w:t>
      </w:r>
      <w:r>
        <w:t>been in operation in South Carolina since 2022; and</w:t>
      </w:r>
    </w:p>
    <w:p w:rsidR="0016627A" w:rsidP="0016627A" w:rsidRDefault="0016627A" w14:paraId="58ABCFC8" w14:textId="77777777">
      <w:pPr>
        <w:pStyle w:val="scresolutionwhereas"/>
      </w:pPr>
    </w:p>
    <w:p w:rsidR="0016627A" w:rsidP="0016627A" w:rsidRDefault="0016627A" w14:paraId="1C05441E" w14:textId="1C4A3E90">
      <w:pPr>
        <w:pStyle w:val="scresolutionwhereas"/>
      </w:pPr>
      <w:bookmarkStart w:name="wa_75894221b" w:id="3"/>
      <w:r>
        <w:t>W</w:t>
      </w:r>
      <w:bookmarkEnd w:id="3"/>
      <w:r>
        <w:t>hereas, Gallo produces High Noon Sun Sips, a vodka and tequila‑based seltzer made with real fruit juice and sparkling water, delivering a refreshing and high‑quality beverage experience; and</w:t>
      </w:r>
    </w:p>
    <w:p w:rsidR="0016627A" w:rsidP="0016627A" w:rsidRDefault="0016627A" w14:paraId="3AB6969D" w14:textId="77777777">
      <w:pPr>
        <w:pStyle w:val="scresolutionwhereas"/>
      </w:pPr>
    </w:p>
    <w:p w:rsidR="0016627A" w:rsidP="0016627A" w:rsidRDefault="0016627A" w14:paraId="1112E567" w14:textId="512A36F6">
      <w:pPr>
        <w:pStyle w:val="scresolutionwhereas"/>
      </w:pPr>
      <w:bookmarkStart w:name="wa_b66ef2233" w:id="4"/>
      <w:r>
        <w:t>W</w:t>
      </w:r>
      <w:bookmarkEnd w:id="4"/>
      <w:r>
        <w:t>hereas, Gallo’s Fort Lawn facility is home to a dedicated workforce of three hundred fifty employees, contributing to the production and innovation of industry‑leading beverage products; and</w:t>
      </w:r>
    </w:p>
    <w:p w:rsidR="0016627A" w:rsidP="0016627A" w:rsidRDefault="0016627A" w14:paraId="18D38B92" w14:textId="77777777">
      <w:pPr>
        <w:pStyle w:val="scresolutionwhereas"/>
      </w:pPr>
    </w:p>
    <w:p w:rsidR="0016627A" w:rsidP="0016627A" w:rsidRDefault="0016627A" w14:paraId="1CF7643B" w14:textId="0CB91F48">
      <w:pPr>
        <w:pStyle w:val="scresolutionwhereas"/>
      </w:pPr>
      <w:bookmarkStart w:name="wa_6e966b666" w:id="5"/>
      <w:r>
        <w:t>W</w:t>
      </w:r>
      <w:bookmarkEnd w:id="5"/>
      <w:r>
        <w:t>hereas, since its opening, the facility has achieved significant manufacturing milestones, including the October 2022 grand opening of its warehouse, the production of its first High Noon can in February 2023, and the launch of its first bottle of 50ml New Amsterdam Vodka in July 2023. Additional expansions include the initiation of a PET Flask Line in October 2024 and the anticipated first brandy run in April 2025, demonstrating Gallo’s continued growth and investment in South Carolina; and</w:t>
      </w:r>
    </w:p>
    <w:p w:rsidR="0016627A" w:rsidP="0016627A" w:rsidRDefault="0016627A" w14:paraId="624A6FF0" w14:textId="77777777">
      <w:pPr>
        <w:pStyle w:val="scresolutionwhereas"/>
      </w:pPr>
    </w:p>
    <w:p w:rsidR="0016627A" w:rsidP="0016627A" w:rsidRDefault="0016627A" w14:paraId="59CCEDAB" w14:textId="3B9BADFF">
      <w:pPr>
        <w:pStyle w:val="scresolutionwhereas"/>
      </w:pPr>
      <w:bookmarkStart w:name="wa_d524438ad" w:id="6"/>
      <w:r>
        <w:t>W</w:t>
      </w:r>
      <w:bookmarkEnd w:id="6"/>
      <w:r>
        <w:t xml:space="preserve">hereas, Gallo’s Fort Lawn facility operates at remarkable efficiency, producing </w:t>
      </w:r>
      <w:r w:rsidR="00F67F9D">
        <w:t>one thousand</w:t>
      </w:r>
      <w:r>
        <w:t xml:space="preserve"> cans per minute and offering a variety of </w:t>
      </w:r>
      <w:r w:rsidR="005F213C">
        <w:t>twenty</w:t>
      </w:r>
      <w:r>
        <w:t xml:space="preserve"> different flavors, including High Noon Tequila. The facility’s High Noon storage tanks can hold over </w:t>
      </w:r>
      <w:r w:rsidR="00F67F9D">
        <w:t>six</w:t>
      </w:r>
      <w:r>
        <w:t xml:space="preserve"> million cans; and</w:t>
      </w:r>
    </w:p>
    <w:p w:rsidR="0016627A" w:rsidP="0016627A" w:rsidRDefault="0016627A" w14:paraId="44285E47" w14:textId="77777777">
      <w:pPr>
        <w:pStyle w:val="scresolutionwhereas"/>
      </w:pPr>
    </w:p>
    <w:p w:rsidR="0016627A" w:rsidP="0016627A" w:rsidRDefault="0016627A" w14:paraId="25C6A8D7" w14:textId="3476C42B">
      <w:pPr>
        <w:pStyle w:val="scresolutionwhereas"/>
      </w:pPr>
      <w:bookmarkStart w:name="wa_22c759a06" w:id="7"/>
      <w:r>
        <w:t>W</w:t>
      </w:r>
      <w:bookmarkEnd w:id="7"/>
      <w:r>
        <w:t>hereas, Gallo is deeply committed to giving back to the community through extensive philanthropic efforts, including donating microwaves to local community centers, providing HVAC repairs and painting services for a children’s home, and engaging in community initiatives such as mental health walks, canned food drives, and volunteer work; and</w:t>
      </w:r>
    </w:p>
    <w:p w:rsidR="0016627A" w:rsidP="0016627A" w:rsidRDefault="0016627A" w14:paraId="473291C1" w14:textId="77777777">
      <w:pPr>
        <w:pStyle w:val="scresolutionwhereas"/>
      </w:pPr>
    </w:p>
    <w:p w:rsidR="0016627A" w:rsidP="0016627A" w:rsidRDefault="0016627A" w14:paraId="51481346" w14:textId="5A7396F8">
      <w:pPr>
        <w:pStyle w:val="scresolutionwhereas"/>
      </w:pPr>
      <w:bookmarkStart w:name="wa_cc58443b0" w:id="8"/>
      <w:r>
        <w:lastRenderedPageBreak/>
        <w:t>W</w:t>
      </w:r>
      <w:bookmarkEnd w:id="8"/>
      <w:r>
        <w:t>hereas, Gallo fosters a strong workplace culture through initiatives such as Thirsty Thursdays, family events, cookouts, the Gallo Time Capsule, and seasonal celebrations like Galloween, Fall Festival, and a Holiday Case Giveaway, enriching the lives of its employees and the surrounding community; and</w:t>
      </w:r>
    </w:p>
    <w:p w:rsidR="0016627A" w:rsidP="0016627A" w:rsidRDefault="0016627A" w14:paraId="152F3ECC" w14:textId="77777777">
      <w:pPr>
        <w:pStyle w:val="scresolutionwhereas"/>
      </w:pPr>
    </w:p>
    <w:p w:rsidR="0016627A" w:rsidP="0016627A" w:rsidRDefault="0016627A" w14:paraId="55185618" w14:textId="2842EBD1">
      <w:pPr>
        <w:pStyle w:val="scresolutionwhereas"/>
      </w:pPr>
      <w:bookmarkStart w:name="wa_c1a524734" w:id="9"/>
      <w:r>
        <w:t>W</w:t>
      </w:r>
      <w:bookmarkEnd w:id="9"/>
      <w:r>
        <w:t xml:space="preserve">hereas, there are more than </w:t>
      </w:r>
      <w:r w:rsidR="00C07643">
        <w:t>six thousand</w:t>
      </w:r>
      <w:r>
        <w:t xml:space="preserve"> manufacturing facilities in South Carolina</w:t>
      </w:r>
      <w:r w:rsidR="005F213C">
        <w:t>, all</w:t>
      </w:r>
      <w:r>
        <w:t xml:space="preserve"> producing world‑class products</w:t>
      </w:r>
      <w:r w:rsidR="005F213C">
        <w:t xml:space="preserve">. </w:t>
      </w:r>
      <w:r>
        <w:t xml:space="preserve">Gallo was nominated and advanced to the Top Four round in the South Carolina Manufacturers Alliance's 2025 Manufacturing Madness: The Coolest Thing Made in SC contest, standing out among </w:t>
      </w:r>
      <w:r w:rsidR="00C07643">
        <w:t>over one hundred fifty</w:t>
      </w:r>
      <w:r>
        <w:t xml:space="preserve"> nominated products; and</w:t>
      </w:r>
    </w:p>
    <w:p w:rsidR="005F213C" w:rsidP="0016627A" w:rsidRDefault="005F213C" w14:paraId="09785B51" w14:textId="77777777">
      <w:pPr>
        <w:pStyle w:val="scresolutionwhereas"/>
      </w:pPr>
    </w:p>
    <w:p w:rsidR="008A7625" w:rsidP="00A2097B" w:rsidRDefault="00A2097B" w14:paraId="44F28955" w14:textId="3D0479CE">
      <w:pPr>
        <w:pStyle w:val="scresolutionwhereas"/>
      </w:pPr>
      <w:bookmarkStart w:name="wa_757c71af9" w:id="10"/>
      <w:r>
        <w:t>W</w:t>
      </w:r>
      <w:bookmarkEnd w:id="10"/>
      <w:r>
        <w:t xml:space="preserve">hereas, the members of the South Carolina </w:t>
      </w:r>
      <w:r w:rsidR="005F213C">
        <w:t>Senate</w:t>
      </w:r>
      <w:r>
        <w:t xml:space="preserve"> greatly appreciate the dedication and commitment that </w:t>
      </w:r>
      <w:r w:rsidR="005F213C">
        <w:t>Gallo</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390AE91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17E6B">
            <w:rPr>
              <w:rStyle w:val="scresolutionbody1"/>
            </w:rPr>
            <w:t>Senate</w:t>
          </w:r>
        </w:sdtContent>
      </w:sdt>
      <w:r w:rsidRPr="00040E43">
        <w:t>:</w:t>
      </w:r>
    </w:p>
    <w:p w:rsidRPr="00040E43" w:rsidR="00B9052D" w:rsidP="00B703CB" w:rsidRDefault="00B9052D" w14:paraId="48DB32E5" w14:textId="77777777">
      <w:pPr>
        <w:pStyle w:val="scresolutionbody"/>
      </w:pPr>
    </w:p>
    <w:p w:rsidR="00A2097B" w:rsidP="00A2097B" w:rsidRDefault="00007116" w14:paraId="1773EAA4" w14:textId="6C4F3BD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17E6B">
            <w:rPr>
              <w:rStyle w:val="scresolutionbody1"/>
            </w:rPr>
            <w:t>Senate</w:t>
          </w:r>
        </w:sdtContent>
      </w:sdt>
      <w:r w:rsidRPr="00040E43">
        <w:t xml:space="preserve">, by this resolution, </w:t>
      </w:r>
      <w:r w:rsidRPr="00EF7527" w:rsidR="00A2097B">
        <w:t xml:space="preserve">recognize and honor </w:t>
      </w:r>
      <w:r w:rsidR="005F213C">
        <w:t>Gallo</w:t>
      </w:r>
      <w:r w:rsidR="00EB59F9">
        <w:t xml:space="preserve"> </w:t>
      </w:r>
      <w:r w:rsidRPr="00EB59F9" w:rsidR="00EB59F9">
        <w:t>for being a manufacturing company that brings great pride to the State of South Carolina</w:t>
      </w:r>
      <w:r w:rsidRPr="00EF7527" w:rsidR="00A2097B">
        <w:t>.</w:t>
      </w:r>
    </w:p>
    <w:p w:rsidR="00A2097B" w:rsidP="00A2097B" w:rsidRDefault="00A2097B" w14:paraId="54FD6081" w14:textId="77777777">
      <w:pPr>
        <w:pStyle w:val="scresolutionmembers"/>
      </w:pPr>
    </w:p>
    <w:p w:rsidRPr="00040E43" w:rsidR="00B9052D" w:rsidP="00A2097B" w:rsidRDefault="00A2097B" w14:paraId="48DB32E8" w14:textId="3B391644">
      <w:pPr>
        <w:pStyle w:val="scresolutionmembers"/>
      </w:pPr>
      <w:r>
        <w:t xml:space="preserve">Be it further resolved that a copy of this resolution be presented to </w:t>
      </w:r>
      <w:r w:rsidR="00EB59F9">
        <w:t>the CE</w:t>
      </w:r>
      <w:r w:rsidR="009208DA">
        <w:t>O</w:t>
      </w:r>
      <w:r w:rsidR="00EB59F9">
        <w:t xml:space="preserve"> of Gallo, Ernest Gallo</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045B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176CC77" w:rsidR="007003E1" w:rsidRDefault="0013500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7E6B">
              <w:rPr>
                <w:noProof/>
              </w:rPr>
              <w:t>SR-0278KM-HW25.docx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E6B"/>
    <w:rsid w:val="00032E86"/>
    <w:rsid w:val="00040E43"/>
    <w:rsid w:val="00082015"/>
    <w:rsid w:val="0008202C"/>
    <w:rsid w:val="000843D7"/>
    <w:rsid w:val="00084D53"/>
    <w:rsid w:val="00090AF2"/>
    <w:rsid w:val="00091FD9"/>
    <w:rsid w:val="00096772"/>
    <w:rsid w:val="0009711F"/>
    <w:rsid w:val="00097234"/>
    <w:rsid w:val="00097C23"/>
    <w:rsid w:val="000C5BE4"/>
    <w:rsid w:val="000D19CC"/>
    <w:rsid w:val="000E0100"/>
    <w:rsid w:val="000E1785"/>
    <w:rsid w:val="000E546A"/>
    <w:rsid w:val="000F1901"/>
    <w:rsid w:val="000F2E49"/>
    <w:rsid w:val="000F40FA"/>
    <w:rsid w:val="001035F1"/>
    <w:rsid w:val="0010776B"/>
    <w:rsid w:val="00133E66"/>
    <w:rsid w:val="001347EE"/>
    <w:rsid w:val="00135000"/>
    <w:rsid w:val="00136B38"/>
    <w:rsid w:val="001373F6"/>
    <w:rsid w:val="001435A3"/>
    <w:rsid w:val="00146ED3"/>
    <w:rsid w:val="00151044"/>
    <w:rsid w:val="0016627A"/>
    <w:rsid w:val="00187057"/>
    <w:rsid w:val="001A022F"/>
    <w:rsid w:val="001A2C0B"/>
    <w:rsid w:val="001A72A6"/>
    <w:rsid w:val="001C4F58"/>
    <w:rsid w:val="001D08F2"/>
    <w:rsid w:val="001D2A16"/>
    <w:rsid w:val="001D3A58"/>
    <w:rsid w:val="001D525B"/>
    <w:rsid w:val="001D68D8"/>
    <w:rsid w:val="001D7F4F"/>
    <w:rsid w:val="001F75F9"/>
    <w:rsid w:val="002017E6"/>
    <w:rsid w:val="00201B86"/>
    <w:rsid w:val="00205238"/>
    <w:rsid w:val="00211B4F"/>
    <w:rsid w:val="002321B6"/>
    <w:rsid w:val="00232912"/>
    <w:rsid w:val="0025001F"/>
    <w:rsid w:val="00250967"/>
    <w:rsid w:val="00252C2E"/>
    <w:rsid w:val="002543C8"/>
    <w:rsid w:val="0025541D"/>
    <w:rsid w:val="002635C9"/>
    <w:rsid w:val="00284AAE"/>
    <w:rsid w:val="002B041A"/>
    <w:rsid w:val="002B451A"/>
    <w:rsid w:val="002C75B3"/>
    <w:rsid w:val="002D55D2"/>
    <w:rsid w:val="002E5912"/>
    <w:rsid w:val="002F4473"/>
    <w:rsid w:val="00301B21"/>
    <w:rsid w:val="00305E19"/>
    <w:rsid w:val="00313CF5"/>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6C59"/>
    <w:rsid w:val="00476E34"/>
    <w:rsid w:val="004809EE"/>
    <w:rsid w:val="0049514B"/>
    <w:rsid w:val="004B7339"/>
    <w:rsid w:val="004C427A"/>
    <w:rsid w:val="004E5772"/>
    <w:rsid w:val="004E7D54"/>
    <w:rsid w:val="00511974"/>
    <w:rsid w:val="00515C0C"/>
    <w:rsid w:val="0052116B"/>
    <w:rsid w:val="005273C6"/>
    <w:rsid w:val="005275A2"/>
    <w:rsid w:val="00530A69"/>
    <w:rsid w:val="00531EB0"/>
    <w:rsid w:val="00543DF3"/>
    <w:rsid w:val="00544C6E"/>
    <w:rsid w:val="00545593"/>
    <w:rsid w:val="00545C09"/>
    <w:rsid w:val="00551C74"/>
    <w:rsid w:val="00553DA0"/>
    <w:rsid w:val="00556EBF"/>
    <w:rsid w:val="0055760A"/>
    <w:rsid w:val="0057560B"/>
    <w:rsid w:val="00577C6C"/>
    <w:rsid w:val="005834ED"/>
    <w:rsid w:val="005A62FE"/>
    <w:rsid w:val="005C2FE2"/>
    <w:rsid w:val="005E139A"/>
    <w:rsid w:val="005E2BC9"/>
    <w:rsid w:val="005F213C"/>
    <w:rsid w:val="00605102"/>
    <w:rsid w:val="006053F5"/>
    <w:rsid w:val="00611672"/>
    <w:rsid w:val="00611909"/>
    <w:rsid w:val="006215AA"/>
    <w:rsid w:val="0062328D"/>
    <w:rsid w:val="00627DCA"/>
    <w:rsid w:val="00666E48"/>
    <w:rsid w:val="00670F2F"/>
    <w:rsid w:val="006913C9"/>
    <w:rsid w:val="0069470D"/>
    <w:rsid w:val="006B1590"/>
    <w:rsid w:val="006D58AA"/>
    <w:rsid w:val="006E4451"/>
    <w:rsid w:val="006E655C"/>
    <w:rsid w:val="006E69E6"/>
    <w:rsid w:val="006F4961"/>
    <w:rsid w:val="007003E1"/>
    <w:rsid w:val="007070AD"/>
    <w:rsid w:val="00733210"/>
    <w:rsid w:val="00734F00"/>
    <w:rsid w:val="007352A5"/>
    <w:rsid w:val="0073631E"/>
    <w:rsid w:val="00736959"/>
    <w:rsid w:val="0074375C"/>
    <w:rsid w:val="00746A58"/>
    <w:rsid w:val="007720AC"/>
    <w:rsid w:val="00775C4D"/>
    <w:rsid w:val="00781DF8"/>
    <w:rsid w:val="007836CC"/>
    <w:rsid w:val="00785228"/>
    <w:rsid w:val="00787728"/>
    <w:rsid w:val="007917CE"/>
    <w:rsid w:val="007959D3"/>
    <w:rsid w:val="007A70AE"/>
    <w:rsid w:val="007C0EE1"/>
    <w:rsid w:val="007C69B6"/>
    <w:rsid w:val="007C72ED"/>
    <w:rsid w:val="007E01B6"/>
    <w:rsid w:val="007F3C86"/>
    <w:rsid w:val="007F6D64"/>
    <w:rsid w:val="00810471"/>
    <w:rsid w:val="00832F51"/>
    <w:rsid w:val="008362E8"/>
    <w:rsid w:val="008410D3"/>
    <w:rsid w:val="00843D27"/>
    <w:rsid w:val="00846FE5"/>
    <w:rsid w:val="00847B8F"/>
    <w:rsid w:val="0085786E"/>
    <w:rsid w:val="00870570"/>
    <w:rsid w:val="008905D2"/>
    <w:rsid w:val="008A1768"/>
    <w:rsid w:val="008A489F"/>
    <w:rsid w:val="008A7625"/>
    <w:rsid w:val="008B4AC4"/>
    <w:rsid w:val="008C3A19"/>
    <w:rsid w:val="008D05D1"/>
    <w:rsid w:val="008E1DCA"/>
    <w:rsid w:val="008F0F33"/>
    <w:rsid w:val="008F4429"/>
    <w:rsid w:val="008F7209"/>
    <w:rsid w:val="008F74A7"/>
    <w:rsid w:val="009059FF"/>
    <w:rsid w:val="009208DA"/>
    <w:rsid w:val="0092634F"/>
    <w:rsid w:val="009270BA"/>
    <w:rsid w:val="0094021A"/>
    <w:rsid w:val="00940A86"/>
    <w:rsid w:val="00953783"/>
    <w:rsid w:val="0096528D"/>
    <w:rsid w:val="00965B3F"/>
    <w:rsid w:val="0097303E"/>
    <w:rsid w:val="009B44AF"/>
    <w:rsid w:val="009C6A0B"/>
    <w:rsid w:val="009C7F19"/>
    <w:rsid w:val="009D018D"/>
    <w:rsid w:val="009E2BE4"/>
    <w:rsid w:val="009F0C77"/>
    <w:rsid w:val="009F4DD1"/>
    <w:rsid w:val="009F7B81"/>
    <w:rsid w:val="00A02543"/>
    <w:rsid w:val="00A2097B"/>
    <w:rsid w:val="00A41684"/>
    <w:rsid w:val="00A5488E"/>
    <w:rsid w:val="00A54F13"/>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3FF"/>
    <w:rsid w:val="00AF69EE"/>
    <w:rsid w:val="00B00C4F"/>
    <w:rsid w:val="00B045B1"/>
    <w:rsid w:val="00B128F5"/>
    <w:rsid w:val="00B31DA6"/>
    <w:rsid w:val="00B3602C"/>
    <w:rsid w:val="00B412D4"/>
    <w:rsid w:val="00B469EC"/>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33EE"/>
    <w:rsid w:val="00C02C1B"/>
    <w:rsid w:val="00C0345E"/>
    <w:rsid w:val="00C07643"/>
    <w:rsid w:val="00C21775"/>
    <w:rsid w:val="00C21ABE"/>
    <w:rsid w:val="00C31C95"/>
    <w:rsid w:val="00C3483A"/>
    <w:rsid w:val="00C41EB9"/>
    <w:rsid w:val="00C433D3"/>
    <w:rsid w:val="00C62368"/>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20DC"/>
    <w:rsid w:val="00E264E1"/>
    <w:rsid w:val="00E32D96"/>
    <w:rsid w:val="00E41911"/>
    <w:rsid w:val="00E44B57"/>
    <w:rsid w:val="00E658FD"/>
    <w:rsid w:val="00E92EEF"/>
    <w:rsid w:val="00E95B4E"/>
    <w:rsid w:val="00E97AB4"/>
    <w:rsid w:val="00EA150E"/>
    <w:rsid w:val="00EB0F12"/>
    <w:rsid w:val="00EB59F9"/>
    <w:rsid w:val="00EF2368"/>
    <w:rsid w:val="00EF3015"/>
    <w:rsid w:val="00EF5F4D"/>
    <w:rsid w:val="00F02C5C"/>
    <w:rsid w:val="00F24442"/>
    <w:rsid w:val="00F42BA9"/>
    <w:rsid w:val="00F477DA"/>
    <w:rsid w:val="00F50AE3"/>
    <w:rsid w:val="00F655B7"/>
    <w:rsid w:val="00F656BA"/>
    <w:rsid w:val="00F67CF1"/>
    <w:rsid w:val="00F67F9D"/>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AF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90AF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AF2"/>
    <w:rPr>
      <w:rFonts w:eastAsia="Times New Roman" w:cs="Times New Roman"/>
      <w:b/>
      <w:sz w:val="30"/>
      <w:szCs w:val="20"/>
    </w:rPr>
  </w:style>
  <w:style w:type="paragraph" w:styleId="Header">
    <w:name w:val="header"/>
    <w:basedOn w:val="Normal"/>
    <w:link w:val="HeaderChar"/>
    <w:uiPriority w:val="99"/>
    <w:unhideWhenUsed/>
    <w:rsid w:val="00090AF2"/>
    <w:pPr>
      <w:tabs>
        <w:tab w:val="center" w:pos="4680"/>
        <w:tab w:val="right" w:pos="9360"/>
      </w:tabs>
    </w:pPr>
  </w:style>
  <w:style w:type="character" w:customStyle="1" w:styleId="HeaderChar">
    <w:name w:val="Header Char"/>
    <w:basedOn w:val="DefaultParagraphFont"/>
    <w:link w:val="Header"/>
    <w:uiPriority w:val="99"/>
    <w:rsid w:val="00090AF2"/>
    <w:rPr>
      <w:rFonts w:eastAsia="Times New Roman" w:cs="Times New Roman"/>
      <w:szCs w:val="20"/>
    </w:rPr>
  </w:style>
  <w:style w:type="paragraph" w:styleId="Footer">
    <w:name w:val="footer"/>
    <w:basedOn w:val="Normal"/>
    <w:link w:val="FooterChar"/>
    <w:uiPriority w:val="99"/>
    <w:unhideWhenUsed/>
    <w:rsid w:val="00090AF2"/>
    <w:pPr>
      <w:tabs>
        <w:tab w:val="center" w:pos="4680"/>
        <w:tab w:val="right" w:pos="9360"/>
      </w:tabs>
    </w:pPr>
  </w:style>
  <w:style w:type="character" w:customStyle="1" w:styleId="FooterChar">
    <w:name w:val="Footer Char"/>
    <w:basedOn w:val="DefaultParagraphFont"/>
    <w:link w:val="Footer"/>
    <w:uiPriority w:val="99"/>
    <w:rsid w:val="00090AF2"/>
    <w:rPr>
      <w:rFonts w:eastAsia="Times New Roman" w:cs="Times New Roman"/>
      <w:szCs w:val="20"/>
    </w:rPr>
  </w:style>
  <w:style w:type="character" w:styleId="PageNumber">
    <w:name w:val="page number"/>
    <w:basedOn w:val="DefaultParagraphFont"/>
    <w:uiPriority w:val="99"/>
    <w:semiHidden/>
    <w:unhideWhenUsed/>
    <w:rsid w:val="00090AF2"/>
  </w:style>
  <w:style w:type="character" w:styleId="LineNumber">
    <w:name w:val="line number"/>
    <w:basedOn w:val="DefaultParagraphFont"/>
    <w:uiPriority w:val="99"/>
    <w:semiHidden/>
    <w:unhideWhenUsed/>
    <w:rsid w:val="00090AF2"/>
  </w:style>
  <w:style w:type="paragraph" w:customStyle="1" w:styleId="BillDots">
    <w:name w:val="Bill Dots"/>
    <w:basedOn w:val="Normal"/>
    <w:qFormat/>
    <w:rsid w:val="00090AF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90AF2"/>
    <w:pPr>
      <w:tabs>
        <w:tab w:val="right" w:pos="5904"/>
      </w:tabs>
    </w:pPr>
  </w:style>
  <w:style w:type="paragraph" w:styleId="BalloonText">
    <w:name w:val="Balloon Text"/>
    <w:basedOn w:val="Normal"/>
    <w:link w:val="BalloonTextChar"/>
    <w:uiPriority w:val="99"/>
    <w:semiHidden/>
    <w:unhideWhenUsed/>
    <w:rsid w:val="00090A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AF2"/>
    <w:rPr>
      <w:rFonts w:ascii="Segoe UI" w:eastAsia="Times New Roman" w:hAnsi="Segoe UI" w:cs="Segoe UI"/>
      <w:sz w:val="18"/>
      <w:szCs w:val="18"/>
    </w:rPr>
  </w:style>
  <w:style w:type="paragraph" w:styleId="ListParagraph">
    <w:name w:val="List Paragraph"/>
    <w:basedOn w:val="Normal"/>
    <w:uiPriority w:val="34"/>
    <w:qFormat/>
    <w:rsid w:val="00090AF2"/>
    <w:pPr>
      <w:ind w:left="720"/>
      <w:contextualSpacing/>
    </w:pPr>
  </w:style>
  <w:style w:type="paragraph" w:customStyle="1" w:styleId="scbillheader">
    <w:name w:val="sc_bill_header"/>
    <w:qFormat/>
    <w:rsid w:val="00090AF2"/>
    <w:pPr>
      <w:widowControl w:val="0"/>
      <w:suppressAutoHyphens/>
      <w:spacing w:after="0" w:line="240" w:lineRule="auto"/>
      <w:jc w:val="center"/>
    </w:pPr>
    <w:rPr>
      <w:b/>
      <w:caps/>
      <w:sz w:val="30"/>
    </w:rPr>
  </w:style>
  <w:style w:type="paragraph" w:customStyle="1" w:styleId="schouseresolutionbythis">
    <w:name w:val="sc_house_resolution_by_this"/>
    <w:qFormat/>
    <w:rsid w:val="00090AF2"/>
    <w:pPr>
      <w:widowControl w:val="0"/>
      <w:suppressAutoHyphens/>
      <w:spacing w:after="0" w:line="240" w:lineRule="auto"/>
      <w:jc w:val="both"/>
    </w:pPr>
  </w:style>
  <w:style w:type="paragraph" w:customStyle="1" w:styleId="schouseresolutionclippageattorney">
    <w:name w:val="sc_house_resolution_clip_page_attorney"/>
    <w:qFormat/>
    <w:rsid w:val="00090A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90A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90A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90AF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90AF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90A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90AF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90AF2"/>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90AF2"/>
    <w:pPr>
      <w:widowControl w:val="0"/>
      <w:suppressAutoHyphens/>
      <w:spacing w:after="0" w:line="240" w:lineRule="auto"/>
      <w:jc w:val="both"/>
    </w:pPr>
    <w:rPr>
      <w:caps/>
    </w:rPr>
  </w:style>
  <w:style w:type="paragraph" w:customStyle="1" w:styleId="schouseresolutionemptyline">
    <w:name w:val="sc_house_resolution_empty_line"/>
    <w:qFormat/>
    <w:rsid w:val="00090AF2"/>
    <w:pPr>
      <w:widowControl w:val="0"/>
      <w:suppressAutoHyphens/>
      <w:spacing w:after="0" w:line="240" w:lineRule="auto"/>
      <w:jc w:val="both"/>
    </w:pPr>
  </w:style>
  <w:style w:type="paragraph" w:customStyle="1" w:styleId="schouseresolutionfurtherresolved">
    <w:name w:val="sc_house_resolution_further_resolved"/>
    <w:qFormat/>
    <w:rsid w:val="00090AF2"/>
    <w:pPr>
      <w:widowControl w:val="0"/>
      <w:suppressAutoHyphens/>
      <w:spacing w:after="0" w:line="240" w:lineRule="auto"/>
      <w:jc w:val="both"/>
    </w:pPr>
  </w:style>
  <w:style w:type="paragraph" w:customStyle="1" w:styleId="schouseresolutionheader">
    <w:name w:val="sc_house_resolution_header"/>
    <w:qFormat/>
    <w:rsid w:val="00090AF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90AF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90AF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90AF2"/>
    <w:pPr>
      <w:widowControl w:val="0"/>
      <w:suppressLineNumbers/>
      <w:suppressAutoHyphens/>
      <w:jc w:val="left"/>
    </w:pPr>
    <w:rPr>
      <w:b/>
    </w:rPr>
  </w:style>
  <w:style w:type="paragraph" w:customStyle="1" w:styleId="schouseresolutionjackettitle">
    <w:name w:val="sc_house_resolution_jacket_title"/>
    <w:qFormat/>
    <w:rsid w:val="00090AF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90AF2"/>
    <w:pPr>
      <w:widowControl w:val="0"/>
      <w:suppressAutoHyphens/>
      <w:spacing w:after="0" w:line="360" w:lineRule="auto"/>
      <w:jc w:val="both"/>
    </w:pPr>
  </w:style>
  <w:style w:type="paragraph" w:customStyle="1" w:styleId="scresolutionwhereas">
    <w:name w:val="sc_resolution_whereas"/>
    <w:qFormat/>
    <w:rsid w:val="00090AF2"/>
    <w:pPr>
      <w:widowControl w:val="0"/>
      <w:suppressAutoHyphens/>
      <w:spacing w:after="0" w:line="360" w:lineRule="auto"/>
      <w:jc w:val="both"/>
    </w:pPr>
  </w:style>
  <w:style w:type="paragraph" w:customStyle="1" w:styleId="schouseresolutionxx">
    <w:name w:val="sc_house_resolution_xx"/>
    <w:qFormat/>
    <w:rsid w:val="00090AF2"/>
    <w:pPr>
      <w:widowControl w:val="0"/>
      <w:suppressAutoHyphens/>
      <w:spacing w:after="0" w:line="240" w:lineRule="auto"/>
      <w:jc w:val="center"/>
    </w:pPr>
  </w:style>
  <w:style w:type="paragraph" w:customStyle="1" w:styleId="BillDots0">
    <w:name w:val="BillDots"/>
    <w:basedOn w:val="Normal"/>
    <w:autoRedefine/>
    <w:qFormat/>
    <w:rsid w:val="00090AF2"/>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90AF2"/>
    <w:rPr>
      <w:color w:val="0000FF" w:themeColor="hyperlink"/>
      <w:u w:val="single"/>
    </w:rPr>
  </w:style>
  <w:style w:type="paragraph" w:customStyle="1" w:styleId="Numbers">
    <w:name w:val="Numbers"/>
    <w:basedOn w:val="BillDots0"/>
    <w:qFormat/>
    <w:rsid w:val="00090AF2"/>
    <w:pPr>
      <w:tabs>
        <w:tab w:val="right" w:pos="5904"/>
      </w:tabs>
    </w:pPr>
  </w:style>
  <w:style w:type="character" w:customStyle="1" w:styleId="scclippagepath">
    <w:name w:val="sc_clip_page_path"/>
    <w:uiPriority w:val="1"/>
    <w:qFormat/>
    <w:rsid w:val="00090AF2"/>
    <w:rPr>
      <w:rFonts w:ascii="Times New Roman" w:hAnsi="Times New Roman"/>
      <w:caps/>
      <w:smallCaps w:val="0"/>
      <w:sz w:val="22"/>
    </w:rPr>
  </w:style>
  <w:style w:type="paragraph" w:customStyle="1" w:styleId="scconresoattyda">
    <w:name w:val="sc_con_reso_atty_da"/>
    <w:qFormat/>
    <w:rsid w:val="00090AF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90AF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90AF2"/>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90AF2"/>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90AF2"/>
    <w:pPr>
      <w:widowControl w:val="0"/>
      <w:suppressAutoHyphens/>
      <w:spacing w:after="0" w:line="240" w:lineRule="auto"/>
      <w:jc w:val="both"/>
    </w:pPr>
  </w:style>
  <w:style w:type="paragraph" w:customStyle="1" w:styleId="scjrregattydadocno">
    <w:name w:val="sc_jrreg_atty_da_docno"/>
    <w:basedOn w:val="Normal"/>
    <w:qFormat/>
    <w:rsid w:val="00090AF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90AF2"/>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90A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90AF2"/>
    <w:rPr>
      <w:rFonts w:ascii="Times New Roman" w:hAnsi="Times New Roman"/>
      <w:b/>
      <w:caps/>
      <w:smallCaps w:val="0"/>
      <w:sz w:val="24"/>
    </w:rPr>
  </w:style>
  <w:style w:type="paragraph" w:customStyle="1" w:styleId="scjrregfooter">
    <w:name w:val="sc_jrreg_footer"/>
    <w:qFormat/>
    <w:rsid w:val="00090AF2"/>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90A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90A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90AF2"/>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90A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90A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90AF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90AF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90AF2"/>
    <w:pPr>
      <w:widowControl w:val="0"/>
      <w:suppressAutoHyphens/>
      <w:spacing w:after="0" w:line="360" w:lineRule="auto"/>
      <w:jc w:val="both"/>
    </w:pPr>
  </w:style>
  <w:style w:type="paragraph" w:customStyle="1" w:styleId="scresolutionbody">
    <w:name w:val="sc_resolution_body"/>
    <w:qFormat/>
    <w:rsid w:val="00090AF2"/>
    <w:pPr>
      <w:widowControl w:val="0"/>
      <w:suppressAutoHyphens/>
      <w:spacing w:after="0" w:line="360" w:lineRule="auto"/>
      <w:jc w:val="both"/>
    </w:pPr>
  </w:style>
  <w:style w:type="paragraph" w:customStyle="1" w:styleId="scresolutionclippagebottom">
    <w:name w:val="sc_resolution_clip_page_bottom"/>
    <w:qFormat/>
    <w:rsid w:val="00090AF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90AF2"/>
    <w:pPr>
      <w:widowControl w:val="0"/>
      <w:suppressAutoHyphens/>
      <w:spacing w:after="0" w:line="240" w:lineRule="auto"/>
      <w:jc w:val="both"/>
    </w:pPr>
  </w:style>
  <w:style w:type="paragraph" w:customStyle="1" w:styleId="scresolutionfooter">
    <w:name w:val="sc_resolution_footer"/>
    <w:link w:val="scresolutionfooterChar"/>
    <w:qFormat/>
    <w:rsid w:val="00090AF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90AF2"/>
    <w:rPr>
      <w:rFonts w:eastAsia="Times New Roman" w:cs="Times New Roman"/>
      <w:szCs w:val="20"/>
    </w:rPr>
  </w:style>
  <w:style w:type="paragraph" w:customStyle="1" w:styleId="scresolutionheader">
    <w:name w:val="sc_resolution_header"/>
    <w:qFormat/>
    <w:rsid w:val="00090AF2"/>
    <w:pPr>
      <w:widowControl w:val="0"/>
      <w:suppressAutoHyphens/>
      <w:spacing w:after="0" w:line="240" w:lineRule="auto"/>
      <w:jc w:val="center"/>
    </w:pPr>
    <w:rPr>
      <w:b/>
      <w:caps/>
      <w:sz w:val="30"/>
    </w:rPr>
  </w:style>
  <w:style w:type="paragraph" w:customStyle="1" w:styleId="scresolutiontitle">
    <w:name w:val="sc_resolution_title"/>
    <w:qFormat/>
    <w:rsid w:val="00090AF2"/>
    <w:pPr>
      <w:widowControl w:val="0"/>
      <w:suppressAutoHyphens/>
      <w:spacing w:after="0" w:line="240" w:lineRule="auto"/>
      <w:jc w:val="both"/>
    </w:pPr>
    <w:rPr>
      <w:caps/>
    </w:rPr>
  </w:style>
  <w:style w:type="paragraph" w:customStyle="1" w:styleId="scresolutionxx">
    <w:name w:val="sc_resolution_xx"/>
    <w:qFormat/>
    <w:rsid w:val="00090AF2"/>
    <w:pPr>
      <w:widowControl w:val="0"/>
      <w:suppressAutoHyphens/>
      <w:spacing w:after="0" w:line="240" w:lineRule="auto"/>
      <w:jc w:val="center"/>
    </w:pPr>
  </w:style>
  <w:style w:type="character" w:customStyle="1" w:styleId="scSECTIONS">
    <w:name w:val="sc_SECTIONS"/>
    <w:uiPriority w:val="1"/>
    <w:qFormat/>
    <w:rsid w:val="00090AF2"/>
    <w:rPr>
      <w:rFonts w:ascii="Times New Roman" w:hAnsi="Times New Roman"/>
      <w:b w:val="0"/>
      <w:i w:val="0"/>
      <w:caps/>
      <w:smallCaps w:val="0"/>
      <w:color w:val="auto"/>
      <w:sz w:val="22"/>
    </w:rPr>
  </w:style>
  <w:style w:type="character" w:customStyle="1" w:styleId="scsenateclippagepath">
    <w:name w:val="sc_senate_clip_page_path"/>
    <w:uiPriority w:val="1"/>
    <w:qFormat/>
    <w:rsid w:val="00090AF2"/>
    <w:rPr>
      <w:rFonts w:ascii="Times New Roman" w:hAnsi="Times New Roman"/>
      <w:caps/>
      <w:smallCaps w:val="0"/>
      <w:sz w:val="22"/>
    </w:rPr>
  </w:style>
  <w:style w:type="paragraph" w:customStyle="1" w:styleId="scsenateresolutionbody">
    <w:name w:val="sc_senate_resolution_body"/>
    <w:qFormat/>
    <w:rsid w:val="00090AF2"/>
    <w:pPr>
      <w:widowControl w:val="0"/>
      <w:suppressAutoHyphens/>
      <w:spacing w:after="0" w:line="360" w:lineRule="auto"/>
      <w:jc w:val="both"/>
    </w:pPr>
  </w:style>
  <w:style w:type="paragraph" w:customStyle="1" w:styleId="scsenateresolutionclippagebottom">
    <w:name w:val="sc_senate_resolution_clip_page_bottom"/>
    <w:qFormat/>
    <w:rsid w:val="00090AF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90AF2"/>
    <w:pPr>
      <w:widowControl w:val="0"/>
      <w:suppressLineNumbers/>
      <w:suppressAutoHyphens/>
    </w:pPr>
  </w:style>
  <w:style w:type="paragraph" w:customStyle="1" w:styleId="scsenateresolutionclippagerepdocumentname">
    <w:name w:val="sc_senate_resolution_clip_page_rep_document_name"/>
    <w:qFormat/>
    <w:rsid w:val="00090AF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90AF2"/>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90AF2"/>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90AF2"/>
    <w:rPr>
      <w:color w:val="808080"/>
    </w:rPr>
  </w:style>
  <w:style w:type="paragraph" w:customStyle="1" w:styleId="sctablecodifiedsection">
    <w:name w:val="sc_table_codified_section"/>
    <w:qFormat/>
    <w:rsid w:val="00090AF2"/>
    <w:pPr>
      <w:widowControl w:val="0"/>
      <w:suppressAutoHyphens/>
      <w:spacing w:after="0" w:line="360" w:lineRule="auto"/>
    </w:pPr>
  </w:style>
  <w:style w:type="paragraph" w:customStyle="1" w:styleId="sctableln">
    <w:name w:val="sc_table_ln"/>
    <w:qFormat/>
    <w:rsid w:val="00090AF2"/>
    <w:pPr>
      <w:widowControl w:val="0"/>
      <w:suppressAutoHyphens/>
      <w:spacing w:after="0" w:line="360" w:lineRule="auto"/>
      <w:jc w:val="right"/>
    </w:pPr>
  </w:style>
  <w:style w:type="paragraph" w:customStyle="1" w:styleId="sctablenoncodifiedsection">
    <w:name w:val="sc_table_non_codified_section"/>
    <w:qFormat/>
    <w:rsid w:val="00090AF2"/>
    <w:pPr>
      <w:widowControl w:val="0"/>
      <w:suppressAutoHyphens/>
      <w:spacing w:after="0" w:line="360" w:lineRule="auto"/>
    </w:pPr>
  </w:style>
  <w:style w:type="paragraph" w:customStyle="1" w:styleId="scresolutionmembers">
    <w:name w:val="sc_resolution_members"/>
    <w:qFormat/>
    <w:rsid w:val="00090AF2"/>
    <w:pPr>
      <w:widowControl w:val="0"/>
      <w:suppressAutoHyphens/>
      <w:spacing w:after="0" w:line="360" w:lineRule="auto"/>
      <w:jc w:val="both"/>
    </w:pPr>
  </w:style>
  <w:style w:type="paragraph" w:customStyle="1" w:styleId="scdraftheader">
    <w:name w:val="sc_draft_header"/>
    <w:qFormat/>
    <w:rsid w:val="00090AF2"/>
    <w:pPr>
      <w:widowControl w:val="0"/>
      <w:suppressAutoHyphens/>
      <w:spacing w:after="0" w:line="240" w:lineRule="auto"/>
    </w:pPr>
  </w:style>
  <w:style w:type="paragraph" w:customStyle="1" w:styleId="scemptyline">
    <w:name w:val="sc_empty_line"/>
    <w:qFormat/>
    <w:rsid w:val="00090AF2"/>
    <w:pPr>
      <w:widowControl w:val="0"/>
      <w:suppressAutoHyphens/>
      <w:spacing w:after="0" w:line="360" w:lineRule="auto"/>
      <w:jc w:val="both"/>
    </w:pPr>
  </w:style>
  <w:style w:type="paragraph" w:customStyle="1" w:styleId="scemptylineheader">
    <w:name w:val="sc_emptyline_header"/>
    <w:qFormat/>
    <w:rsid w:val="00090AF2"/>
    <w:pPr>
      <w:widowControl w:val="0"/>
      <w:suppressAutoHyphens/>
      <w:spacing w:after="0" w:line="240" w:lineRule="auto"/>
      <w:jc w:val="both"/>
    </w:pPr>
  </w:style>
  <w:style w:type="character" w:customStyle="1" w:styleId="scinsert">
    <w:name w:val="sc_insert"/>
    <w:uiPriority w:val="1"/>
    <w:qFormat/>
    <w:rsid w:val="00090AF2"/>
    <w:rPr>
      <w:caps w:val="0"/>
      <w:smallCaps w:val="0"/>
      <w:strike w:val="0"/>
      <w:dstrike w:val="0"/>
      <w:vanish w:val="0"/>
      <w:u w:val="single"/>
      <w:vertAlign w:val="baseline"/>
    </w:rPr>
  </w:style>
  <w:style w:type="character" w:customStyle="1" w:styleId="scinsertblue">
    <w:name w:val="sc_insert_blue"/>
    <w:uiPriority w:val="1"/>
    <w:qFormat/>
    <w:rsid w:val="00090AF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90AF2"/>
    <w:rPr>
      <w:caps w:val="0"/>
      <w:smallCaps w:val="0"/>
      <w:strike w:val="0"/>
      <w:dstrike w:val="0"/>
      <w:vanish w:val="0"/>
      <w:color w:val="0070C0"/>
      <w:u w:val="none"/>
      <w:vertAlign w:val="baseline"/>
    </w:rPr>
  </w:style>
  <w:style w:type="character" w:customStyle="1" w:styleId="scinsertred">
    <w:name w:val="sc_insert_red"/>
    <w:uiPriority w:val="1"/>
    <w:qFormat/>
    <w:rsid w:val="00090AF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90AF2"/>
    <w:rPr>
      <w:caps w:val="0"/>
      <w:smallCaps w:val="0"/>
      <w:strike w:val="0"/>
      <w:dstrike w:val="0"/>
      <w:vanish w:val="0"/>
      <w:color w:val="FF0000"/>
      <w:u w:val="none"/>
      <w:vertAlign w:val="baseline"/>
    </w:rPr>
  </w:style>
  <w:style w:type="character" w:customStyle="1" w:styleId="scstrike">
    <w:name w:val="sc_strike"/>
    <w:uiPriority w:val="1"/>
    <w:qFormat/>
    <w:rsid w:val="00090AF2"/>
    <w:rPr>
      <w:strike/>
      <w:dstrike w:val="0"/>
    </w:rPr>
  </w:style>
  <w:style w:type="character" w:customStyle="1" w:styleId="scstrikeblue">
    <w:name w:val="sc_strike_blue"/>
    <w:uiPriority w:val="1"/>
    <w:qFormat/>
    <w:rsid w:val="00090AF2"/>
    <w:rPr>
      <w:strike/>
      <w:dstrike w:val="0"/>
      <w:color w:val="0070C0"/>
    </w:rPr>
  </w:style>
  <w:style w:type="character" w:customStyle="1" w:styleId="scstrikered">
    <w:name w:val="sc_strike_red"/>
    <w:uiPriority w:val="1"/>
    <w:qFormat/>
    <w:rsid w:val="00090AF2"/>
    <w:rPr>
      <w:strike/>
      <w:dstrike w:val="0"/>
      <w:color w:val="FF0000"/>
    </w:rPr>
  </w:style>
  <w:style w:type="character" w:customStyle="1" w:styleId="scstrikebluenoncodified">
    <w:name w:val="sc_strike_blue_non_codified"/>
    <w:uiPriority w:val="1"/>
    <w:qFormat/>
    <w:rsid w:val="00090AF2"/>
    <w:rPr>
      <w:strike/>
      <w:dstrike w:val="0"/>
      <w:color w:val="0070C0"/>
      <w:lang w:val="en-US"/>
    </w:rPr>
  </w:style>
  <w:style w:type="character" w:customStyle="1" w:styleId="scstrikerednoncodified">
    <w:name w:val="sc_strike_red_non_codified"/>
    <w:uiPriority w:val="1"/>
    <w:qFormat/>
    <w:rsid w:val="00090AF2"/>
    <w:rPr>
      <w:strike/>
      <w:dstrike w:val="0"/>
      <w:color w:val="FF0000"/>
    </w:rPr>
  </w:style>
  <w:style w:type="paragraph" w:customStyle="1" w:styleId="scnowthereforebold">
    <w:name w:val="sc_now_therefore_bold"/>
    <w:uiPriority w:val="1"/>
    <w:qFormat/>
    <w:rsid w:val="00090AF2"/>
    <w:pPr>
      <w:widowControl w:val="0"/>
      <w:suppressAutoHyphens/>
      <w:spacing w:after="0" w:line="480" w:lineRule="auto"/>
    </w:pPr>
    <w:rPr>
      <w:rFonts w:eastAsia="Calibri" w:cs="Times New Roman"/>
    </w:rPr>
  </w:style>
  <w:style w:type="paragraph" w:customStyle="1" w:styleId="scbillsiglines">
    <w:name w:val="sc_bill_sig_lines"/>
    <w:qFormat/>
    <w:rsid w:val="00090AF2"/>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90AF2"/>
  </w:style>
  <w:style w:type="paragraph" w:customStyle="1" w:styleId="scbillendxx">
    <w:name w:val="sc_bill_end_xx"/>
    <w:qFormat/>
    <w:rsid w:val="00090AF2"/>
    <w:pPr>
      <w:widowControl w:val="0"/>
      <w:suppressAutoHyphens/>
      <w:spacing w:after="0" w:line="240" w:lineRule="auto"/>
      <w:jc w:val="center"/>
    </w:pPr>
  </w:style>
  <w:style w:type="character" w:customStyle="1" w:styleId="scbillheader1">
    <w:name w:val="sc_bill_header1"/>
    <w:uiPriority w:val="1"/>
    <w:qFormat/>
    <w:rsid w:val="00090AF2"/>
  </w:style>
  <w:style w:type="character" w:customStyle="1" w:styleId="scresolutionbody1">
    <w:name w:val="sc_resolution_body1"/>
    <w:uiPriority w:val="1"/>
    <w:qFormat/>
    <w:rsid w:val="00090AF2"/>
  </w:style>
  <w:style w:type="character" w:styleId="Strong">
    <w:name w:val="Strong"/>
    <w:basedOn w:val="DefaultParagraphFont"/>
    <w:uiPriority w:val="22"/>
    <w:qFormat/>
    <w:rsid w:val="00090AF2"/>
    <w:rPr>
      <w:b/>
      <w:bCs/>
    </w:rPr>
  </w:style>
  <w:style w:type="character" w:customStyle="1" w:styleId="scamendhouse">
    <w:name w:val="sc_amend_house"/>
    <w:uiPriority w:val="1"/>
    <w:qFormat/>
    <w:rsid w:val="00090AF2"/>
    <w:rPr>
      <w:bdr w:val="none" w:sz="0" w:space="0" w:color="auto"/>
      <w:shd w:val="clear" w:color="auto" w:fill="FDE9D9" w:themeFill="accent6" w:themeFillTint="33"/>
    </w:rPr>
  </w:style>
  <w:style w:type="character" w:customStyle="1" w:styleId="scamendsenate">
    <w:name w:val="sc_amend_senate"/>
    <w:uiPriority w:val="1"/>
    <w:qFormat/>
    <w:rsid w:val="00090AF2"/>
    <w:rPr>
      <w:bdr w:val="none" w:sz="0" w:space="0" w:color="auto"/>
      <w:shd w:val="clear" w:color="auto" w:fill="E5DFEC" w:themeFill="accent4" w:themeFillTint="33"/>
    </w:rPr>
  </w:style>
  <w:style w:type="paragraph" w:styleId="Revision">
    <w:name w:val="Revision"/>
    <w:hidden/>
    <w:uiPriority w:val="99"/>
    <w:semiHidden/>
    <w:rsid w:val="00090AF2"/>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90AF2"/>
    <w:pPr>
      <w:spacing w:after="0" w:line="240" w:lineRule="auto"/>
    </w:pPr>
    <w:rPr>
      <w:i/>
    </w:rPr>
  </w:style>
  <w:style w:type="paragraph" w:customStyle="1" w:styleId="sccoversheetsenate">
    <w:name w:val="sc_coversheet_senate"/>
    <w:qFormat/>
    <w:rsid w:val="00090AF2"/>
    <w:pPr>
      <w:spacing w:after="0" w:line="240" w:lineRule="auto"/>
    </w:pPr>
    <w:rPr>
      <w:b/>
    </w:rPr>
  </w:style>
  <w:style w:type="character" w:styleId="FollowedHyperlink">
    <w:name w:val="FollowedHyperlink"/>
    <w:basedOn w:val="DefaultParagraphFont"/>
    <w:uiPriority w:val="99"/>
    <w:semiHidden/>
    <w:unhideWhenUsed/>
    <w:rsid w:val="00940A86"/>
    <w:rPr>
      <w:color w:val="800080" w:themeColor="followedHyperlink"/>
      <w:u w:val="single"/>
    </w:rPr>
  </w:style>
  <w:style w:type="paragraph" w:customStyle="1" w:styleId="schouseresolutionwhereas">
    <w:name w:val="sc_house_resolution_whereas"/>
    <w:qFormat/>
    <w:rsid w:val="00A2097B"/>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6&amp;session=126&amp;summary=B" TargetMode="External" Id="R4f73ece8f23c42ec" /><Relationship Type="http://schemas.openxmlformats.org/officeDocument/2006/relationships/hyperlink" Target="https://www.scstatehouse.gov/sess126_2025-2026/prever/466_20250319.docx" TargetMode="External" Id="Rb4b54b5c4aba4d1b" /><Relationship Type="http://schemas.openxmlformats.org/officeDocument/2006/relationships/hyperlink" Target="h:\sj\20250319.docx" TargetMode="External" Id="R64f296a754954f4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19CC"/>
    <w:rsid w:val="00174066"/>
    <w:rsid w:val="00212BEF"/>
    <w:rsid w:val="002A3D45"/>
    <w:rsid w:val="00362988"/>
    <w:rsid w:val="00460640"/>
    <w:rsid w:val="004D1BF3"/>
    <w:rsid w:val="00573513"/>
    <w:rsid w:val="0072205F"/>
    <w:rsid w:val="00785228"/>
    <w:rsid w:val="00804B1A"/>
    <w:rsid w:val="008228BC"/>
    <w:rsid w:val="008F7209"/>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7bb36cd0-b45b-481b-beb0-9720681de7cd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2025-03-19T00:00:00-04:00</T_BILL_DT_VERSION>
  <T_BILL_D_INTRODATE>2025-03-19</T_BILL_D_INTRODATE>
  <T_BILL_D_SENATEINTRODATE>2025-03-19</T_BILL_D_SENATEINTRODATE>
  <T_BILL_N_INTERNALVERSIONNUMBER>1</T_BILL_N_INTERNALVERSIONNUMBER>
  <T_BILL_N_SESSION>126</T_BILL_N_SESSION>
  <T_BILL_N_VERSIONNUMBER>1</T_BILL_N_VERSIONNUMBER>
  <T_BILL_N_YEAR>2025</T_BILL_N_YEAR>
  <T_BILL_REQUEST_REQUEST>3373d28a-179e-4a29-96d7-5466cc55ffe3</T_BILL_REQUEST_REQUEST>
  <T_BILL_R_ORIGINALDRAFT>863b22b9-8272-4d9f-bb12-632ce80c93c7</T_BILL_R_ORIGINALDRAFT>
  <T_BILL_SPONSOR_SPONSOR>72bac90a-b859-4ac5-81e0-668095f0a27e</T_BILL_SPONSOR_SPONSOR>
  <T_BILL_T_BILLNAME>[0466]</T_BILL_T_BILLNAME>
  <T_BILL_T_BILLNUMBER>466</T_BILL_T_BILLNUMBER>
  <T_BILL_T_BILLTITLE>TO RECOGNIZE AND HONOR gallo for BEING A MANUFACTURING COMPANY THAT BRINGS GREAT PRIDE TO THE STATE OF SOUTH CAROLINA.</T_BILL_T_BILLTITLE>
  <T_BILL_T_CHAMBER>senate</T_BILL_T_CHAMBER>
  <T_BILL_T_FILENAME> </T_BILL_T_FILENAME>
  <T_BILL_T_LEGTYPE>resolution</T_BILL_T_LEGTYPE>
  <T_BILL_T_RATNUMBERSTRING>SNone</T_BILL_T_RATNUMBERSTRING>
  <T_BILL_T_SUBJECT>Gallo</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2643</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2025-03-19T14:18:00Z</dcterms:created>
  <dcterms:modified xsi:type="dcterms:W3CDTF">2025-03-19T14:18:00Z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