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Taylor</w:t>
      </w:r>
    </w:p>
    <w:p>
      <w:pPr>
        <w:widowControl w:val="false"/>
        <w:spacing w:after="0"/>
        <w:jc w:val="left"/>
      </w:pPr>
      <w:r>
        <w:rPr>
          <w:rFonts w:ascii="Times New Roman"/>
          <w:sz w:val="22"/>
        </w:rPr>
        <w:t xml:space="preserve">Document Path: LC-0353CM26.docx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Assault or intimidation on account of political opinions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ae2155ee7855478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f8bb1720a6c49d5">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A1350" w:rsidRDefault="00432135" w14:paraId="47642A99" w14:textId="04625818">
      <w:pPr>
        <w:pStyle w:val="scemptylineheader"/>
      </w:pPr>
      <w:bookmarkStart w:name="open_doc_here" w:id="0"/>
      <w:bookmarkEnd w:id="0"/>
    </w:p>
    <w:p w:rsidRPr="00BB0725" w:rsidR="00A73EFA" w:rsidP="002A1350" w:rsidRDefault="00A73EFA" w14:paraId="7B72410E" w14:textId="4BDA4804">
      <w:pPr>
        <w:pStyle w:val="scemptylineheader"/>
      </w:pPr>
    </w:p>
    <w:p w:rsidRPr="00BB0725" w:rsidR="00A73EFA" w:rsidP="002A1350" w:rsidRDefault="00A73EFA" w14:paraId="6AD935C9" w14:textId="10099D3E">
      <w:pPr>
        <w:pStyle w:val="scemptylineheader"/>
      </w:pPr>
    </w:p>
    <w:p w:rsidRPr="00DF3B44" w:rsidR="00A73EFA" w:rsidP="002A1350" w:rsidRDefault="00A73EFA" w14:paraId="51A98227" w14:textId="5BE21A8E">
      <w:pPr>
        <w:pStyle w:val="scemptylineheader"/>
      </w:pPr>
    </w:p>
    <w:p w:rsidRPr="00DF3B44" w:rsidR="00A73EFA" w:rsidP="002A1350" w:rsidRDefault="00A73EFA" w14:paraId="3858851A" w14:textId="0C219AEC">
      <w:pPr>
        <w:pStyle w:val="scemptylineheader"/>
      </w:pPr>
    </w:p>
    <w:p w:rsidRPr="00DF3B44" w:rsidR="00A73EFA" w:rsidP="002A1350" w:rsidRDefault="00A73EFA" w14:paraId="4E3DDE20" w14:textId="0041015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A5406" w14:paraId="40FEFADA" w14:textId="0C8CD994">
          <w:pPr>
            <w:pStyle w:val="scbilltitle"/>
          </w:pPr>
          <w:r>
            <w:t>TO AMEND THE SOUTH CAROLINA CODE OF LAWS BY REPEALING SECTION 16‑17‑560 RELATING TO THE OFFENSE OF ASSAULTING, INTIMIDATING, FIRING FROM EMPLOYMENT, OR EJECTING FROM PROPERTY CITIZENS ON ACCOUNT OF THEIR POLITICAL OPINIONS OR THE EXERCISE OF THEIR CIVIL RIGHTS.</w:t>
          </w:r>
        </w:p>
      </w:sdtContent>
    </w:sdt>
    <w:bookmarkStart w:name="at_060165f30"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36ec40f7" w:id="2"/>
      <w:r w:rsidRPr="0094541D">
        <w:t>B</w:t>
      </w:r>
      <w:bookmarkEnd w:id="2"/>
      <w:r w:rsidRPr="0094541D">
        <w:t>e it enacted by the General Assembly of the State of South Carolina:</w:t>
      </w:r>
    </w:p>
    <w:p w:rsidR="000A5D3D" w:rsidP="000A5D3D" w:rsidRDefault="000A5D3D" w14:paraId="69F7DF89" w14:textId="77777777">
      <w:pPr>
        <w:pStyle w:val="scemptyline"/>
      </w:pPr>
    </w:p>
    <w:p w:rsidR="000A5D3D" w:rsidP="00D02363" w:rsidRDefault="000A5D3D" w14:paraId="03A88FC6" w14:textId="3C52B509">
      <w:pPr>
        <w:pStyle w:val="scnoncodifiedsection"/>
      </w:pPr>
      <w:bookmarkStart w:name="bs_num_1_bdf0d5f82" w:id="3"/>
      <w:r>
        <w:t>S</w:t>
      </w:r>
      <w:bookmarkEnd w:id="3"/>
      <w:r>
        <w:t>ECTION 1.</w:t>
      </w:r>
      <w:r>
        <w:tab/>
      </w:r>
      <w:r w:rsidR="00D02363">
        <w:t>Section 16‑17‑560 of the S.C. Code is repealed.</w:t>
      </w:r>
    </w:p>
    <w:p w:rsidRPr="00DF3B44" w:rsidR="007E06BB" w:rsidP="00787433" w:rsidRDefault="007E06BB" w14:paraId="3D8F1FED" w14:textId="6547843A">
      <w:pPr>
        <w:pStyle w:val="scemptyline"/>
      </w:pPr>
    </w:p>
    <w:p w:rsidRPr="00DF3B44" w:rsidR="007A10F1" w:rsidP="007A10F1" w:rsidRDefault="00E27805" w14:paraId="0E9393B4" w14:textId="3A662836">
      <w:pPr>
        <w:pStyle w:val="scnoncodifiedsection"/>
      </w:pPr>
      <w:bookmarkStart w:name="bs_num_2_lastsection" w:id="4"/>
      <w:bookmarkStart w:name="eff_date_section" w:id="5"/>
      <w:r w:rsidRPr="00DF3B44">
        <w:t>S</w:t>
      </w:r>
      <w:bookmarkEnd w:id="4"/>
      <w:r w:rsidRPr="00DF3B44">
        <w:t>ECTION 2.</w:t>
      </w:r>
      <w:r w:rsidRPr="00DF3B44" w:rsidR="005D3013">
        <w:tab/>
      </w:r>
      <w:r w:rsidRPr="00DF3B44" w:rsidR="007A10F1">
        <w:t>This act takes effect upon approval by the Governor.</w:t>
      </w:r>
      <w:bookmarkEnd w:id="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5B0D798" w:rsidR="00685035" w:rsidRPr="007B4AF7" w:rsidRDefault="00B228B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73BDB">
              <w:rPr>
                <w:noProof/>
              </w:rPr>
              <w:t>LC-0353CM26.docx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807"/>
    <w:rsid w:val="00017FB0"/>
    <w:rsid w:val="00020B5D"/>
    <w:rsid w:val="00026421"/>
    <w:rsid w:val="00030409"/>
    <w:rsid w:val="00037F04"/>
    <w:rsid w:val="000404BF"/>
    <w:rsid w:val="00044B84"/>
    <w:rsid w:val="00045E5D"/>
    <w:rsid w:val="000479D0"/>
    <w:rsid w:val="0006464F"/>
    <w:rsid w:val="00066B54"/>
    <w:rsid w:val="00072FCD"/>
    <w:rsid w:val="00074A4F"/>
    <w:rsid w:val="00077B65"/>
    <w:rsid w:val="000968FF"/>
    <w:rsid w:val="000A3C25"/>
    <w:rsid w:val="000A4FF2"/>
    <w:rsid w:val="000A5D3D"/>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20B69"/>
    <w:rsid w:val="001255D9"/>
    <w:rsid w:val="00140049"/>
    <w:rsid w:val="00164BFF"/>
    <w:rsid w:val="00171601"/>
    <w:rsid w:val="001730EB"/>
    <w:rsid w:val="00173276"/>
    <w:rsid w:val="00176122"/>
    <w:rsid w:val="00177845"/>
    <w:rsid w:val="0019025B"/>
    <w:rsid w:val="00192AF7"/>
    <w:rsid w:val="00197366"/>
    <w:rsid w:val="001A136C"/>
    <w:rsid w:val="001B6DA2"/>
    <w:rsid w:val="001C25EC"/>
    <w:rsid w:val="001E1E14"/>
    <w:rsid w:val="001F2A41"/>
    <w:rsid w:val="001F313F"/>
    <w:rsid w:val="001F331D"/>
    <w:rsid w:val="001F394C"/>
    <w:rsid w:val="002038AA"/>
    <w:rsid w:val="002114C8"/>
    <w:rsid w:val="0021166F"/>
    <w:rsid w:val="002162DF"/>
    <w:rsid w:val="002174ED"/>
    <w:rsid w:val="00230038"/>
    <w:rsid w:val="00233975"/>
    <w:rsid w:val="00236D73"/>
    <w:rsid w:val="00246535"/>
    <w:rsid w:val="00257F60"/>
    <w:rsid w:val="002625EA"/>
    <w:rsid w:val="00262AC5"/>
    <w:rsid w:val="00264AE9"/>
    <w:rsid w:val="00275AE6"/>
    <w:rsid w:val="002836D8"/>
    <w:rsid w:val="00295C68"/>
    <w:rsid w:val="002A1350"/>
    <w:rsid w:val="002A7989"/>
    <w:rsid w:val="002B02F3"/>
    <w:rsid w:val="002C3463"/>
    <w:rsid w:val="002C56C4"/>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A64C9"/>
    <w:rsid w:val="003C3E2E"/>
    <w:rsid w:val="003C60AA"/>
    <w:rsid w:val="003D2D40"/>
    <w:rsid w:val="003D4A3C"/>
    <w:rsid w:val="003D55B2"/>
    <w:rsid w:val="003E0033"/>
    <w:rsid w:val="003E5452"/>
    <w:rsid w:val="003E7165"/>
    <w:rsid w:val="003E7FF6"/>
    <w:rsid w:val="00401FC4"/>
    <w:rsid w:val="004046B5"/>
    <w:rsid w:val="00406F27"/>
    <w:rsid w:val="004141B8"/>
    <w:rsid w:val="004203B9"/>
    <w:rsid w:val="0042314F"/>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487"/>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8251E"/>
    <w:rsid w:val="00592A40"/>
    <w:rsid w:val="005A28BC"/>
    <w:rsid w:val="005A5377"/>
    <w:rsid w:val="005A63CA"/>
    <w:rsid w:val="005B7817"/>
    <w:rsid w:val="005C06C8"/>
    <w:rsid w:val="005C23D7"/>
    <w:rsid w:val="005C40EB"/>
    <w:rsid w:val="005C5C7A"/>
    <w:rsid w:val="005C6138"/>
    <w:rsid w:val="005D02B4"/>
    <w:rsid w:val="005D3013"/>
    <w:rsid w:val="005D3B5A"/>
    <w:rsid w:val="005E1E50"/>
    <w:rsid w:val="005E2B9C"/>
    <w:rsid w:val="005E3332"/>
    <w:rsid w:val="005F76B0"/>
    <w:rsid w:val="006034C2"/>
    <w:rsid w:val="00604429"/>
    <w:rsid w:val="006067B0"/>
    <w:rsid w:val="00606A8B"/>
    <w:rsid w:val="00611EBA"/>
    <w:rsid w:val="006213A8"/>
    <w:rsid w:val="00623BEA"/>
    <w:rsid w:val="00627027"/>
    <w:rsid w:val="0062746B"/>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1222"/>
    <w:rsid w:val="006E353F"/>
    <w:rsid w:val="006E35AB"/>
    <w:rsid w:val="0070046C"/>
    <w:rsid w:val="007014D0"/>
    <w:rsid w:val="00711AA9"/>
    <w:rsid w:val="00722155"/>
    <w:rsid w:val="007270B3"/>
    <w:rsid w:val="00730C87"/>
    <w:rsid w:val="00737F19"/>
    <w:rsid w:val="0077710C"/>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7957"/>
    <w:rsid w:val="008A5406"/>
    <w:rsid w:val="008A57E3"/>
    <w:rsid w:val="008B58B6"/>
    <w:rsid w:val="008B5BF4"/>
    <w:rsid w:val="008C0CEE"/>
    <w:rsid w:val="008C1B18"/>
    <w:rsid w:val="008D46EC"/>
    <w:rsid w:val="008E0E25"/>
    <w:rsid w:val="008E61A1"/>
    <w:rsid w:val="009031EF"/>
    <w:rsid w:val="00916898"/>
    <w:rsid w:val="00917EA3"/>
    <w:rsid w:val="00917EE0"/>
    <w:rsid w:val="00921C89"/>
    <w:rsid w:val="00926966"/>
    <w:rsid w:val="00926D03"/>
    <w:rsid w:val="00926D0D"/>
    <w:rsid w:val="00934036"/>
    <w:rsid w:val="00934889"/>
    <w:rsid w:val="009426C2"/>
    <w:rsid w:val="0094541D"/>
    <w:rsid w:val="009473EA"/>
    <w:rsid w:val="00950611"/>
    <w:rsid w:val="00954E7E"/>
    <w:rsid w:val="009554D9"/>
    <w:rsid w:val="009572F9"/>
    <w:rsid w:val="00960D0F"/>
    <w:rsid w:val="00976DD2"/>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1DE9"/>
    <w:rsid w:val="00A17135"/>
    <w:rsid w:val="00A21A6F"/>
    <w:rsid w:val="00A24E56"/>
    <w:rsid w:val="00A26A62"/>
    <w:rsid w:val="00A35A9B"/>
    <w:rsid w:val="00A4070E"/>
    <w:rsid w:val="00A40CA0"/>
    <w:rsid w:val="00A504A7"/>
    <w:rsid w:val="00A53677"/>
    <w:rsid w:val="00A53BF2"/>
    <w:rsid w:val="00A55897"/>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7A1D"/>
    <w:rsid w:val="00B32B4D"/>
    <w:rsid w:val="00B4137E"/>
    <w:rsid w:val="00B54DF7"/>
    <w:rsid w:val="00B56223"/>
    <w:rsid w:val="00B56E79"/>
    <w:rsid w:val="00B57AA7"/>
    <w:rsid w:val="00B637AA"/>
    <w:rsid w:val="00B63BE2"/>
    <w:rsid w:val="00B642BA"/>
    <w:rsid w:val="00B72784"/>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25E0"/>
    <w:rsid w:val="00BF3E48"/>
    <w:rsid w:val="00C15F1B"/>
    <w:rsid w:val="00C16288"/>
    <w:rsid w:val="00C17D1D"/>
    <w:rsid w:val="00C33069"/>
    <w:rsid w:val="00C40339"/>
    <w:rsid w:val="00C45923"/>
    <w:rsid w:val="00C543E7"/>
    <w:rsid w:val="00C62C39"/>
    <w:rsid w:val="00C70225"/>
    <w:rsid w:val="00C72198"/>
    <w:rsid w:val="00C73C7D"/>
    <w:rsid w:val="00C75005"/>
    <w:rsid w:val="00C87780"/>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2363"/>
    <w:rsid w:val="00D078DA"/>
    <w:rsid w:val="00D14995"/>
    <w:rsid w:val="00D204F2"/>
    <w:rsid w:val="00D2455C"/>
    <w:rsid w:val="00D25023"/>
    <w:rsid w:val="00D27F8C"/>
    <w:rsid w:val="00D33843"/>
    <w:rsid w:val="00D54A6F"/>
    <w:rsid w:val="00D54D94"/>
    <w:rsid w:val="00D57D57"/>
    <w:rsid w:val="00D62E42"/>
    <w:rsid w:val="00D772FB"/>
    <w:rsid w:val="00D863E2"/>
    <w:rsid w:val="00DA1AA0"/>
    <w:rsid w:val="00DA512B"/>
    <w:rsid w:val="00DC44A8"/>
    <w:rsid w:val="00DE4BEE"/>
    <w:rsid w:val="00DE5B3D"/>
    <w:rsid w:val="00DE7112"/>
    <w:rsid w:val="00DF19BE"/>
    <w:rsid w:val="00DF3B44"/>
    <w:rsid w:val="00E021F0"/>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4269"/>
    <w:rsid w:val="00E653DA"/>
    <w:rsid w:val="00E65958"/>
    <w:rsid w:val="00E73BDB"/>
    <w:rsid w:val="00E84FE5"/>
    <w:rsid w:val="00E879A5"/>
    <w:rsid w:val="00E879FC"/>
    <w:rsid w:val="00EA2574"/>
    <w:rsid w:val="00EA2F1F"/>
    <w:rsid w:val="00EA3F2E"/>
    <w:rsid w:val="00EA57EC"/>
    <w:rsid w:val="00EA6208"/>
    <w:rsid w:val="00EB120E"/>
    <w:rsid w:val="00EB34C8"/>
    <w:rsid w:val="00EB46E2"/>
    <w:rsid w:val="00EC0045"/>
    <w:rsid w:val="00ED452E"/>
    <w:rsid w:val="00EE1543"/>
    <w:rsid w:val="00EE3CDA"/>
    <w:rsid w:val="00EF37A8"/>
    <w:rsid w:val="00EF531F"/>
    <w:rsid w:val="00F04555"/>
    <w:rsid w:val="00F05FE8"/>
    <w:rsid w:val="00F06D86"/>
    <w:rsid w:val="00F076EE"/>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2F7F"/>
    <w:rsid w:val="00F638CA"/>
    <w:rsid w:val="00F657C5"/>
    <w:rsid w:val="00F8434C"/>
    <w:rsid w:val="00F900B4"/>
    <w:rsid w:val="00FA0F2E"/>
    <w:rsid w:val="00FA4DB1"/>
    <w:rsid w:val="00FA7BD5"/>
    <w:rsid w:val="00FB3F2A"/>
    <w:rsid w:val="00FC3593"/>
    <w:rsid w:val="00FD117D"/>
    <w:rsid w:val="00FD72E3"/>
    <w:rsid w:val="00FE06FC"/>
    <w:rsid w:val="00FF0315"/>
    <w:rsid w:val="00FF1A96"/>
    <w:rsid w:val="00FF2121"/>
    <w:rsid w:val="00FF76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3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863E2"/>
    <w:rPr>
      <w:rFonts w:ascii="Times New Roman" w:hAnsi="Times New Roman"/>
      <w:b w:val="0"/>
      <w:i w:val="0"/>
      <w:sz w:val="22"/>
    </w:rPr>
  </w:style>
  <w:style w:type="paragraph" w:styleId="NoSpacing">
    <w:name w:val="No Spacing"/>
    <w:uiPriority w:val="1"/>
    <w:qFormat/>
    <w:rsid w:val="00D863E2"/>
    <w:pPr>
      <w:spacing w:after="0" w:line="240" w:lineRule="auto"/>
    </w:pPr>
  </w:style>
  <w:style w:type="paragraph" w:customStyle="1" w:styleId="scemptylineheader">
    <w:name w:val="sc_emptyline_header"/>
    <w:qFormat/>
    <w:rsid w:val="00D863E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863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863E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863E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863E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863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863E2"/>
    <w:rPr>
      <w:color w:val="808080"/>
    </w:rPr>
  </w:style>
  <w:style w:type="paragraph" w:customStyle="1" w:styleId="scdirectionallanguage">
    <w:name w:val="sc_directional_language"/>
    <w:qFormat/>
    <w:rsid w:val="00D863E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863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863E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863E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863E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863E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863E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863E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863E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863E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863E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863E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863E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863E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863E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863E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863E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863E2"/>
    <w:rPr>
      <w:rFonts w:ascii="Times New Roman" w:hAnsi="Times New Roman"/>
      <w:color w:val="auto"/>
      <w:sz w:val="22"/>
    </w:rPr>
  </w:style>
  <w:style w:type="paragraph" w:customStyle="1" w:styleId="scclippagebillheader">
    <w:name w:val="sc_clip_page_bill_header"/>
    <w:qFormat/>
    <w:rsid w:val="00D863E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863E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863E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863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3E2"/>
    <w:rPr>
      <w:lang w:val="en-US"/>
    </w:rPr>
  </w:style>
  <w:style w:type="paragraph" w:styleId="Footer">
    <w:name w:val="footer"/>
    <w:basedOn w:val="Normal"/>
    <w:link w:val="FooterChar"/>
    <w:uiPriority w:val="99"/>
    <w:unhideWhenUsed/>
    <w:rsid w:val="00D863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3E2"/>
    <w:rPr>
      <w:lang w:val="en-US"/>
    </w:rPr>
  </w:style>
  <w:style w:type="paragraph" w:styleId="ListParagraph">
    <w:name w:val="List Paragraph"/>
    <w:basedOn w:val="Normal"/>
    <w:uiPriority w:val="34"/>
    <w:qFormat/>
    <w:rsid w:val="00D863E2"/>
    <w:pPr>
      <w:ind w:left="720"/>
      <w:contextualSpacing/>
    </w:pPr>
  </w:style>
  <w:style w:type="paragraph" w:customStyle="1" w:styleId="scbillfooter">
    <w:name w:val="sc_bill_footer"/>
    <w:qFormat/>
    <w:rsid w:val="00D863E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86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863E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863E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863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863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863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863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863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863E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863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863E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863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863E2"/>
    <w:pPr>
      <w:widowControl w:val="0"/>
      <w:suppressAutoHyphens/>
      <w:spacing w:after="0" w:line="360" w:lineRule="auto"/>
    </w:pPr>
    <w:rPr>
      <w:rFonts w:ascii="Times New Roman" w:hAnsi="Times New Roman"/>
      <w:lang w:val="en-US"/>
    </w:rPr>
  </w:style>
  <w:style w:type="paragraph" w:customStyle="1" w:styleId="sctableln">
    <w:name w:val="sc_table_ln"/>
    <w:qFormat/>
    <w:rsid w:val="00D863E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863E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863E2"/>
    <w:rPr>
      <w:strike/>
      <w:dstrike w:val="0"/>
    </w:rPr>
  </w:style>
  <w:style w:type="character" w:customStyle="1" w:styleId="scinsert">
    <w:name w:val="sc_insert"/>
    <w:uiPriority w:val="1"/>
    <w:qFormat/>
    <w:rsid w:val="00D863E2"/>
    <w:rPr>
      <w:caps w:val="0"/>
      <w:smallCaps w:val="0"/>
      <w:strike w:val="0"/>
      <w:dstrike w:val="0"/>
      <w:vanish w:val="0"/>
      <w:u w:val="single"/>
      <w:vertAlign w:val="baseline"/>
    </w:rPr>
  </w:style>
  <w:style w:type="character" w:customStyle="1" w:styleId="scinsertred">
    <w:name w:val="sc_insert_red"/>
    <w:uiPriority w:val="1"/>
    <w:qFormat/>
    <w:rsid w:val="00D863E2"/>
    <w:rPr>
      <w:caps w:val="0"/>
      <w:smallCaps w:val="0"/>
      <w:strike w:val="0"/>
      <w:dstrike w:val="0"/>
      <w:vanish w:val="0"/>
      <w:color w:val="FF0000"/>
      <w:u w:val="single"/>
      <w:vertAlign w:val="baseline"/>
    </w:rPr>
  </w:style>
  <w:style w:type="character" w:customStyle="1" w:styleId="scinsertblue">
    <w:name w:val="sc_insert_blue"/>
    <w:uiPriority w:val="1"/>
    <w:qFormat/>
    <w:rsid w:val="00D863E2"/>
    <w:rPr>
      <w:caps w:val="0"/>
      <w:smallCaps w:val="0"/>
      <w:strike w:val="0"/>
      <w:dstrike w:val="0"/>
      <w:vanish w:val="0"/>
      <w:color w:val="0070C0"/>
      <w:u w:val="single"/>
      <w:vertAlign w:val="baseline"/>
    </w:rPr>
  </w:style>
  <w:style w:type="character" w:customStyle="1" w:styleId="scstrikered">
    <w:name w:val="sc_strike_red"/>
    <w:uiPriority w:val="1"/>
    <w:qFormat/>
    <w:rsid w:val="00D863E2"/>
    <w:rPr>
      <w:strike/>
      <w:dstrike w:val="0"/>
      <w:color w:val="FF0000"/>
    </w:rPr>
  </w:style>
  <w:style w:type="character" w:customStyle="1" w:styleId="scstrikeblue">
    <w:name w:val="sc_strike_blue"/>
    <w:uiPriority w:val="1"/>
    <w:qFormat/>
    <w:rsid w:val="00D863E2"/>
    <w:rPr>
      <w:strike/>
      <w:dstrike w:val="0"/>
      <w:color w:val="0070C0"/>
    </w:rPr>
  </w:style>
  <w:style w:type="character" w:customStyle="1" w:styleId="scinsertbluenounderline">
    <w:name w:val="sc_insert_blue_no_underline"/>
    <w:uiPriority w:val="1"/>
    <w:qFormat/>
    <w:rsid w:val="00D863E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863E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863E2"/>
    <w:rPr>
      <w:strike/>
      <w:dstrike w:val="0"/>
      <w:color w:val="0070C0"/>
      <w:lang w:val="en-US"/>
    </w:rPr>
  </w:style>
  <w:style w:type="character" w:customStyle="1" w:styleId="scstrikerednoncodified">
    <w:name w:val="sc_strike_red_non_codified"/>
    <w:uiPriority w:val="1"/>
    <w:qFormat/>
    <w:rsid w:val="00D863E2"/>
    <w:rPr>
      <w:strike/>
      <w:dstrike w:val="0"/>
      <w:color w:val="FF0000"/>
    </w:rPr>
  </w:style>
  <w:style w:type="paragraph" w:customStyle="1" w:styleId="scbillsiglines">
    <w:name w:val="sc_bill_sig_lines"/>
    <w:qFormat/>
    <w:rsid w:val="00D863E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863E2"/>
    <w:rPr>
      <w:bdr w:val="none" w:sz="0" w:space="0" w:color="auto"/>
      <w:shd w:val="clear" w:color="auto" w:fill="FEC6C6"/>
    </w:rPr>
  </w:style>
  <w:style w:type="character" w:customStyle="1" w:styleId="screstoreblue">
    <w:name w:val="sc_restore_blue"/>
    <w:uiPriority w:val="1"/>
    <w:qFormat/>
    <w:rsid w:val="00D863E2"/>
    <w:rPr>
      <w:color w:val="4472C4" w:themeColor="accent1"/>
      <w:bdr w:val="none" w:sz="0" w:space="0" w:color="auto"/>
      <w:shd w:val="clear" w:color="auto" w:fill="auto"/>
    </w:rPr>
  </w:style>
  <w:style w:type="character" w:customStyle="1" w:styleId="screstorered">
    <w:name w:val="sc_restore_red"/>
    <w:uiPriority w:val="1"/>
    <w:qFormat/>
    <w:rsid w:val="00D863E2"/>
    <w:rPr>
      <w:color w:val="FF0000"/>
      <w:bdr w:val="none" w:sz="0" w:space="0" w:color="auto"/>
      <w:shd w:val="clear" w:color="auto" w:fill="auto"/>
    </w:rPr>
  </w:style>
  <w:style w:type="character" w:customStyle="1" w:styleId="scstrikenewblue">
    <w:name w:val="sc_strike_new_blue"/>
    <w:uiPriority w:val="1"/>
    <w:qFormat/>
    <w:rsid w:val="00D863E2"/>
    <w:rPr>
      <w:strike w:val="0"/>
      <w:dstrike/>
      <w:color w:val="0070C0"/>
      <w:u w:val="none"/>
    </w:rPr>
  </w:style>
  <w:style w:type="character" w:customStyle="1" w:styleId="scstrikenewred">
    <w:name w:val="sc_strike_new_red"/>
    <w:uiPriority w:val="1"/>
    <w:qFormat/>
    <w:rsid w:val="00D863E2"/>
    <w:rPr>
      <w:strike w:val="0"/>
      <w:dstrike/>
      <w:color w:val="FF0000"/>
      <w:u w:val="none"/>
    </w:rPr>
  </w:style>
  <w:style w:type="character" w:customStyle="1" w:styleId="scamendsenate">
    <w:name w:val="sc_amend_senate"/>
    <w:uiPriority w:val="1"/>
    <w:qFormat/>
    <w:rsid w:val="00D863E2"/>
    <w:rPr>
      <w:bdr w:val="none" w:sz="0" w:space="0" w:color="auto"/>
      <w:shd w:val="clear" w:color="auto" w:fill="FFF2CC" w:themeFill="accent4" w:themeFillTint="33"/>
    </w:rPr>
  </w:style>
  <w:style w:type="character" w:customStyle="1" w:styleId="scamendhouse">
    <w:name w:val="sc_amend_house"/>
    <w:uiPriority w:val="1"/>
    <w:qFormat/>
    <w:rsid w:val="00D863E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85&amp;session=126&amp;summary=B" TargetMode="External" Id="Rae2155ee78554781" /><Relationship Type="http://schemas.openxmlformats.org/officeDocument/2006/relationships/hyperlink" Target="https://www.scstatehouse.gov/sess126_2025-2026/prever/4685_20251217.docx" TargetMode="External" Id="R9f8bb1720a6c49d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45E5D"/>
    <w:rsid w:val="000C5BC7"/>
    <w:rsid w:val="000F401F"/>
    <w:rsid w:val="00120B69"/>
    <w:rsid w:val="00140B15"/>
    <w:rsid w:val="001B20DA"/>
    <w:rsid w:val="001C48FD"/>
    <w:rsid w:val="002A7C8A"/>
    <w:rsid w:val="002D4365"/>
    <w:rsid w:val="003E4FBC"/>
    <w:rsid w:val="003F4940"/>
    <w:rsid w:val="00401FC4"/>
    <w:rsid w:val="004E2BB5"/>
    <w:rsid w:val="00580C56"/>
    <w:rsid w:val="005A63CA"/>
    <w:rsid w:val="006B363F"/>
    <w:rsid w:val="007014D0"/>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82BD9"/>
    <w:rsid w:val="00F8434C"/>
    <w:rsid w:val="00FA7B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56ec2c6e-0172-4696-acb2-59d7ab10a11b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2025-09-17T09:28:21.521416-04:00</T_BILL_DT_VERSION>
  <T_BILL_D_PREFILEDATE>2025-12-16</T_BILL_D_PREFILEDATE>
  <T_BILL_N_INTERNALVERSIONNUMBER>1</T_BILL_N_INTERNALVERSIONNUMBER>
  <T_BILL_N_SESSION>126</T_BILL_N_SESSION>
  <T_BILL_N_VERSIONNUMBER>1</T_BILL_N_VERSIONNUMBER>
  <T_BILL_N_YEAR>2026</T_BILL_N_YEAR>
  <T_BILL_REQUEST_REQUEST>0bd5ef45-40f9-4053-877f-31d8c05d55ea</T_BILL_REQUEST_REQUEST>
  <T_BILL_R_ORIGINALDRAFT>3a978124-759d-4210-b446-9b353dc689dd</T_BILL_R_ORIGINALDRAFT>
  <T_BILL_SPONSOR_SPONSOR>a3035289-9cab-4679-8f57-cba9419b8c40</T_BILL_SPONSOR_SPONSOR>
  <T_BILL_T_BILLNAME>[4685]</T_BILL_T_BILLNAME>
  <T_BILL_T_BILLNUMBER>4685</T_BILL_T_BILLNUMBER>
  <T_BILL_T_BILLTITLE>TO AMEND THE SOUTH CAROLINA CODE OF LAWS BY REPEALING SECTION 16‑17‑560 RELATING TO THE OFFENSE OF ASSAULTING, INTIMIDATING, FIRING FROM EMPLOYMENT, OR EJECTING FROM PROPERTY CITIZENS ON ACCOUNT OF THEIR POLITICAL OPINIONS OR THE EXERCISE OF THEIR CIVIL RIGHTS.</T_BILL_T_BILLTITLE>
  <T_BILL_T_CHAMBER>house</T_BILL_T_CHAMBER>
  <T_BILL_T_FILENAME> </T_BILL_T_FILENAME>
  <T_BILL_T_LEGTYPE>bill_statewide</T_BILL_T_LEGTYPE>
  <T_BILL_T_RATNUMBERSTRING>HNone</T_BILL_T_RATNUMBERSTRING>
  <T_BILL_T_SECTIONS>[{"SectionUUID":"d9f74329-1da7-42d5-8a62-b555f1a8c508","SectionName":"code_section","SectionNumber":1,"SectionType":"repeal_section","CodeSections":[],"TitleText":"","DisableControls":false,"Deleted":false,"RepealItems":[{"Type":"repeal_codesection","Identity":"16-17-560","RelatedTo":"Assault or intimidation on account of political opinions or exercise of civil rights"}],"SectionBookmarkName":"bs_num_1_bdf0d5f82"},{"SectionUUID":"8f03ca95-8faa-4d43-a9c2-8afc498075bd","SectionName":"standard_eff_date_section","SectionNumber":2,"SectionType":"drafting_clause","CodeSections":[],"TitleText":"","DisableControls":false,"Deleted":false,"RepealItems":[],"SectionBookmarkName":"bs_num_2_lastsection"}]</T_BILL_T_SECTIONS>
  <T_BILL_T_SUBJECT>Assault or intimidation on account of political opinions</T_BILL_T_SUBJECT>
  <T_BILL_UR_DRAFTER>carlmcintosh@scstatehouse.gov</T_BILL_UR_DRAFTER>
  <T_BILL_UR_DRAFTINGASSISTANT>gwenthurmond@scstatehouse.gov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AEAAC9-013C-41B0-B86F-E7397AC1B82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407</Characters>
  <Application>Microsoft Office Word</Application>
  <DocSecurity>0</DocSecurity>
  <Lines>22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2025-11-05T16:58:00Z</cp:lastPrinted>
  <dcterms:created xsi:type="dcterms:W3CDTF">2025-11-05T17:00:00Z</dcterms:created>
  <dcterms:modified xsi:type="dcterms:W3CDTF">2025-11-05T17:00:00Z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3be82646-48a2-4b7b-8f85-67c4fe62804b</vt:lpwstr>
  </property>
</Properties>
</file>