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Oremus, Edgerton and White</w:t>
      </w:r>
    </w:p>
    <w:p>
      <w:pPr>
        <w:widowControl w:val="false"/>
        <w:spacing w:after="0"/>
        <w:jc w:val="left"/>
      </w:pPr>
      <w:r>
        <w:rPr>
          <w:rFonts w:ascii="Times New Roman"/>
          <w:sz w:val="22"/>
        </w:rPr>
        <w:t xml:space="preserve">Document Path: LC-0183AHB26.docx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Attempted murder, mandatory minimum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20ddf5e5548480d">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0000e078db6a442b">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spacing w:after="0"/>
        <w:jc w:val="left"/>
      </w:pPr>
    </w:p>
    <w:p>
      <w:pPr>
        <w:widowControl w:val="false"/>
        <w:spacing w:after="0"/>
        <w:jc w:val="left"/>
      </w:pPr>
      <w:r>
        <w:rPr>
          <w:rFonts w:ascii="Times New Roman"/>
          <w:sz w:val="22"/>
        </w:rPr>
        <w:t xml:space="preserve">View the latest </w:t>
      </w:r>
      <w:hyperlink r:id="R240bd4c07c5a45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9873758f285441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085E" w:rsidRDefault="00432135" w14:paraId="47642A99" w14:textId="461A40EA">
      <w:pPr>
        <w:pStyle w:val="scemptylineheader"/>
      </w:pPr>
    </w:p>
    <w:p w:rsidRPr="00BB0725" w:rsidR="00A73EFA" w:rsidP="00F6085E" w:rsidRDefault="00A73EFA" w14:paraId="7B72410E" w14:textId="78393E1A">
      <w:pPr>
        <w:pStyle w:val="scemptylineheader"/>
      </w:pPr>
    </w:p>
    <w:p w:rsidRPr="00BB0725" w:rsidR="00A73EFA" w:rsidP="00F6085E" w:rsidRDefault="00A73EFA" w14:paraId="6AD935C9" w14:textId="47105744">
      <w:pPr>
        <w:pStyle w:val="scemptylineheader"/>
      </w:pPr>
    </w:p>
    <w:p w:rsidRPr="00DF3B44" w:rsidR="00A73EFA" w:rsidP="00F6085E" w:rsidRDefault="00A73EFA" w14:paraId="51A98227" w14:textId="58F0B43A">
      <w:pPr>
        <w:pStyle w:val="scemptylineheader"/>
      </w:pPr>
    </w:p>
    <w:p w:rsidRPr="00DF3B44" w:rsidR="00A73EFA" w:rsidP="00F6085E" w:rsidRDefault="00A73EFA" w14:paraId="3858851A" w14:textId="253EFDD2">
      <w:pPr>
        <w:pStyle w:val="scemptylineheader"/>
      </w:pPr>
    </w:p>
    <w:p w:rsidRPr="00DF3B44" w:rsidR="00A73EFA" w:rsidP="00F6085E" w:rsidRDefault="00A73EFA" w14:paraId="4E3DDE20" w14:textId="7C9C389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5F86" w14:paraId="40FEFADA" w14:textId="47D2FA1A">
          <w:pPr>
            <w:pStyle w:val="scbilltitle"/>
          </w:pPr>
          <w:r>
            <w:t>TO AMEND THE SOUTH CAROLINA CODE OF LAWS BY AMENDING SECTION 16‑3‑29, RELATING TO THE OFFENSE OF ATTEMPTED MURDER, SO AS TO PROVIDE A MANDATORY MINIMUM TERM OF IMPRISONMENT OF FIVE YEARS FOR A VIOLATION.</w:t>
          </w:r>
        </w:p>
      </w:sdtContent>
    </w:sdt>
    <w:bookmarkStart w:name="at_fe302a14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31becd7" w:id="1"/>
      <w:r w:rsidRPr="0094541D">
        <w:t>B</w:t>
      </w:r>
      <w:bookmarkEnd w:id="1"/>
      <w:r w:rsidRPr="0094541D">
        <w:t>e it enacted by the General Assembly of the State of South Carolina:</w:t>
      </w:r>
    </w:p>
    <w:p w:rsidR="00BB37A7" w:rsidP="00BB37A7" w:rsidRDefault="00BB37A7" w14:paraId="75A01679" w14:textId="77777777">
      <w:pPr>
        <w:pStyle w:val="scemptyline"/>
      </w:pPr>
    </w:p>
    <w:p w:rsidR="00BB37A7" w:rsidP="00BB37A7" w:rsidRDefault="00BB37A7" w14:paraId="05D41F4F" w14:textId="77777777">
      <w:pPr>
        <w:pStyle w:val="scdirectionallanguage"/>
      </w:pPr>
      <w:bookmarkStart w:name="bs_num_1_62ac582fe" w:id="2"/>
      <w:r>
        <w:t>S</w:t>
      </w:r>
      <w:bookmarkEnd w:id="2"/>
      <w:r>
        <w:t>ECTION 1.</w:t>
      </w:r>
      <w:r>
        <w:tab/>
      </w:r>
      <w:bookmarkStart w:name="dl_aa09fd9bc" w:id="3"/>
      <w:r>
        <w:t>S</w:t>
      </w:r>
      <w:bookmarkEnd w:id="3"/>
      <w:r>
        <w:t>ection 16‑3‑29 of the S.C. Code is amended to read:</w:t>
      </w:r>
    </w:p>
    <w:p w:rsidR="00D032BF" w:rsidRDefault="00D032BF" w14:paraId="7E5F2781" w14:textId="77777777">
      <w:pPr>
        <w:pStyle w:val="sccodifiedsection"/>
      </w:pPr>
    </w:p>
    <w:p w:rsidR="00D032BF" w:rsidRDefault="00D032BF" w14:paraId="43419CBC" w14:textId="2E3254AA">
      <w:pPr>
        <w:pStyle w:val="sccodifiedsection"/>
      </w:pPr>
      <w:r>
        <w:tab/>
      </w:r>
      <w:bookmarkStart w:name="cs_T16C3N29_867f3fcf5" w:id="4"/>
      <w:r>
        <w:t>S</w:t>
      </w:r>
      <w:bookmarkEnd w:id="4"/>
      <w:r>
        <w:t>ection 16‑3‑29.</w:t>
      </w:r>
      <w:r>
        <w:tab/>
        <w:t>A person who, with intent to kill, attempts to kill another person with malice aforethought, either expressed or implied, commits the offense of attempted murder. A person who violates this section is guilty of a felony</w:t>
      </w:r>
      <w:r>
        <w:rPr>
          <w:rStyle w:val="scstrike"/>
        </w:rPr>
        <w:t>,</w:t>
      </w:r>
      <w:r>
        <w:t xml:space="preserve"> and, upon conviction, must be imprisoned for </w:t>
      </w:r>
      <w:r w:rsidR="005E337F">
        <w:rPr>
          <w:rStyle w:val="scinsert"/>
        </w:rPr>
        <w:t xml:space="preserve">a mandatory minimum term of imprisonment of five years and </w:t>
      </w:r>
      <w:r>
        <w:t>not more than thirty years. A sentence imposed pursuant to this section may not be suspended nor may probation be granted.</w:t>
      </w:r>
    </w:p>
    <w:p w:rsidR="001060AE" w:rsidP="001060AE" w:rsidRDefault="001060AE" w14:paraId="58D86264" w14:textId="77777777">
      <w:pPr>
        <w:pStyle w:val="scemptyline"/>
      </w:pPr>
    </w:p>
    <w:p w:rsidR="00BA6AB7" w:rsidP="00BA6AB7" w:rsidRDefault="001060AE" w14:paraId="5E543434" w14:textId="77777777">
      <w:pPr>
        <w:pStyle w:val="scnoncodifiedsection"/>
      </w:pPr>
      <w:bookmarkStart w:name="bs_num_2_2a7c9a839" w:id="5"/>
      <w:bookmarkStart w:name="savings_b84c5f6f9" w:id="6"/>
      <w:r>
        <w:t>S</w:t>
      </w:r>
      <w:bookmarkEnd w:id="5"/>
      <w:r>
        <w:t>ECTION 2.</w:t>
      </w:r>
      <w:r>
        <w:tab/>
      </w:r>
      <w:bookmarkEnd w:id="6"/>
      <w:r w:rsidRPr="00683A6D" w:rsidR="00BA6AB7">
        <w:t xml:space="preserve">The repeal or amendment by this act of any law, whether temporary or permanent or civil or criminal, does not </w:t>
      </w:r>
      <w:r w:rsidR="00BA6AB7">
        <w:t>a</w:t>
      </w:r>
      <w:r w:rsidRPr="00683A6D" w:rsidR="00BA6AB7">
        <w:t>ffect pending actions, rights, duties, or liabilities founded thereon, or alter</w:t>
      </w:r>
      <w:r w:rsidRPr="007E38A7" w:rsidR="00BA6AB7">
        <w:t>,</w:t>
      </w:r>
      <w:r w:rsidRPr="00683A6D" w:rsidR="00BA6AB7">
        <w:t xml:space="preserve"> discharge, release or extinguish any penalty, forfeiture, or liability</w:t>
      </w:r>
      <w:r w:rsidRPr="007E38A7" w:rsidR="00BA6AB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A6AB7">
        <w:t>.</w:t>
      </w:r>
    </w:p>
    <w:p w:rsidRPr="00DF3B44" w:rsidR="007E06BB" w:rsidP="00787433" w:rsidRDefault="007E06BB" w14:paraId="3D8F1FED" w14:textId="0043774A">
      <w:pPr>
        <w:pStyle w:val="scemptyline"/>
      </w:pPr>
    </w:p>
    <w:p w:rsidRPr="00DF3B44" w:rsidR="007A10F1" w:rsidP="007A10F1" w:rsidRDefault="00E27805" w14:paraId="0E9393B4" w14:textId="3A662836">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5B8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5AF850" w:rsidR="00685035" w:rsidRPr="007B4AF7" w:rsidRDefault="00C170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774F">
              <w:t>[4713]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774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8C1"/>
    <w:rsid w:val="00037F04"/>
    <w:rsid w:val="000404BF"/>
    <w:rsid w:val="00044B84"/>
    <w:rsid w:val="000479D0"/>
    <w:rsid w:val="0006464F"/>
    <w:rsid w:val="00066B54"/>
    <w:rsid w:val="00072FCD"/>
    <w:rsid w:val="00074A4F"/>
    <w:rsid w:val="00077B65"/>
    <w:rsid w:val="000A3C25"/>
    <w:rsid w:val="000B25D2"/>
    <w:rsid w:val="000B4C02"/>
    <w:rsid w:val="000B5B4A"/>
    <w:rsid w:val="000B7FE1"/>
    <w:rsid w:val="000C3E88"/>
    <w:rsid w:val="000C46B9"/>
    <w:rsid w:val="000C58E4"/>
    <w:rsid w:val="000C6F9A"/>
    <w:rsid w:val="000D2F44"/>
    <w:rsid w:val="000D33E4"/>
    <w:rsid w:val="000E578A"/>
    <w:rsid w:val="000F2250"/>
    <w:rsid w:val="0010329A"/>
    <w:rsid w:val="00105756"/>
    <w:rsid w:val="001060AE"/>
    <w:rsid w:val="0010653D"/>
    <w:rsid w:val="001164F9"/>
    <w:rsid w:val="0011719C"/>
    <w:rsid w:val="00140049"/>
    <w:rsid w:val="00171601"/>
    <w:rsid w:val="001730EB"/>
    <w:rsid w:val="00173276"/>
    <w:rsid w:val="00176122"/>
    <w:rsid w:val="0019025B"/>
    <w:rsid w:val="00192AF7"/>
    <w:rsid w:val="00197366"/>
    <w:rsid w:val="001A136C"/>
    <w:rsid w:val="001A30B6"/>
    <w:rsid w:val="001B1325"/>
    <w:rsid w:val="001B6DA2"/>
    <w:rsid w:val="001B6EE7"/>
    <w:rsid w:val="001C1393"/>
    <w:rsid w:val="001C25EC"/>
    <w:rsid w:val="001C7BC8"/>
    <w:rsid w:val="001D44CE"/>
    <w:rsid w:val="001E27FD"/>
    <w:rsid w:val="001E567F"/>
    <w:rsid w:val="001E6970"/>
    <w:rsid w:val="001F2A41"/>
    <w:rsid w:val="001F313F"/>
    <w:rsid w:val="001F331D"/>
    <w:rsid w:val="001F394C"/>
    <w:rsid w:val="001F71CC"/>
    <w:rsid w:val="002038AA"/>
    <w:rsid w:val="002114C8"/>
    <w:rsid w:val="0021166F"/>
    <w:rsid w:val="00213AD4"/>
    <w:rsid w:val="002162DF"/>
    <w:rsid w:val="00230038"/>
    <w:rsid w:val="00233975"/>
    <w:rsid w:val="00236D73"/>
    <w:rsid w:val="00246535"/>
    <w:rsid w:val="00247C89"/>
    <w:rsid w:val="00255A79"/>
    <w:rsid w:val="00257F60"/>
    <w:rsid w:val="002625EA"/>
    <w:rsid w:val="00262AC5"/>
    <w:rsid w:val="00263CE6"/>
    <w:rsid w:val="00264AE9"/>
    <w:rsid w:val="002705A7"/>
    <w:rsid w:val="00275AE6"/>
    <w:rsid w:val="002836D8"/>
    <w:rsid w:val="002A7989"/>
    <w:rsid w:val="002B02F3"/>
    <w:rsid w:val="002C3463"/>
    <w:rsid w:val="002D266D"/>
    <w:rsid w:val="002D5B3D"/>
    <w:rsid w:val="002D7447"/>
    <w:rsid w:val="002E315A"/>
    <w:rsid w:val="002E4F8C"/>
    <w:rsid w:val="002F560C"/>
    <w:rsid w:val="002F5847"/>
    <w:rsid w:val="0030425A"/>
    <w:rsid w:val="003129B8"/>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774F"/>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311B"/>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337F"/>
    <w:rsid w:val="005F76B0"/>
    <w:rsid w:val="00602AD3"/>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3BDF"/>
    <w:rsid w:val="006964F9"/>
    <w:rsid w:val="006A395F"/>
    <w:rsid w:val="006A65E2"/>
    <w:rsid w:val="006B37BD"/>
    <w:rsid w:val="006C092D"/>
    <w:rsid w:val="006C099D"/>
    <w:rsid w:val="006C18F0"/>
    <w:rsid w:val="006C7E01"/>
    <w:rsid w:val="006D64A5"/>
    <w:rsid w:val="006E0935"/>
    <w:rsid w:val="006E0C8A"/>
    <w:rsid w:val="006E353F"/>
    <w:rsid w:val="006E35AB"/>
    <w:rsid w:val="00705422"/>
    <w:rsid w:val="00711AA9"/>
    <w:rsid w:val="00722155"/>
    <w:rsid w:val="00730C87"/>
    <w:rsid w:val="00737F19"/>
    <w:rsid w:val="00744E6C"/>
    <w:rsid w:val="00782BF8"/>
    <w:rsid w:val="00783C75"/>
    <w:rsid w:val="007849D9"/>
    <w:rsid w:val="00787433"/>
    <w:rsid w:val="007A10F1"/>
    <w:rsid w:val="007A3D50"/>
    <w:rsid w:val="007B2D29"/>
    <w:rsid w:val="007B412F"/>
    <w:rsid w:val="007B4AF7"/>
    <w:rsid w:val="007B4DBF"/>
    <w:rsid w:val="007B4F60"/>
    <w:rsid w:val="007C5458"/>
    <w:rsid w:val="007D2C67"/>
    <w:rsid w:val="007E06BB"/>
    <w:rsid w:val="007F50D1"/>
    <w:rsid w:val="00816D52"/>
    <w:rsid w:val="00831048"/>
    <w:rsid w:val="00834272"/>
    <w:rsid w:val="008625C1"/>
    <w:rsid w:val="00864176"/>
    <w:rsid w:val="00866136"/>
    <w:rsid w:val="0087538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0E6"/>
    <w:rsid w:val="00991F67"/>
    <w:rsid w:val="00992876"/>
    <w:rsid w:val="00995164"/>
    <w:rsid w:val="009A0DCE"/>
    <w:rsid w:val="009A22CD"/>
    <w:rsid w:val="009A3E4B"/>
    <w:rsid w:val="009B35FD"/>
    <w:rsid w:val="009B6815"/>
    <w:rsid w:val="009D2967"/>
    <w:rsid w:val="009D3C2B"/>
    <w:rsid w:val="009E4191"/>
    <w:rsid w:val="009F2AB1"/>
    <w:rsid w:val="009F4FAF"/>
    <w:rsid w:val="009F68F1"/>
    <w:rsid w:val="00A04529"/>
    <w:rsid w:val="00A0584B"/>
    <w:rsid w:val="00A11EEE"/>
    <w:rsid w:val="00A131BE"/>
    <w:rsid w:val="00A17135"/>
    <w:rsid w:val="00A21A6F"/>
    <w:rsid w:val="00A24E56"/>
    <w:rsid w:val="00A26781"/>
    <w:rsid w:val="00A26A62"/>
    <w:rsid w:val="00A334E8"/>
    <w:rsid w:val="00A35A9B"/>
    <w:rsid w:val="00A4070E"/>
    <w:rsid w:val="00A40CA0"/>
    <w:rsid w:val="00A504A7"/>
    <w:rsid w:val="00A53677"/>
    <w:rsid w:val="00A53BF2"/>
    <w:rsid w:val="00A55F86"/>
    <w:rsid w:val="00A60D68"/>
    <w:rsid w:val="00A73EFA"/>
    <w:rsid w:val="00A77A3B"/>
    <w:rsid w:val="00A92F6F"/>
    <w:rsid w:val="00A97523"/>
    <w:rsid w:val="00AA6520"/>
    <w:rsid w:val="00AA7824"/>
    <w:rsid w:val="00AB0FA3"/>
    <w:rsid w:val="00AB73BF"/>
    <w:rsid w:val="00AC335C"/>
    <w:rsid w:val="00AC463E"/>
    <w:rsid w:val="00AD3BE2"/>
    <w:rsid w:val="00AD3E3D"/>
    <w:rsid w:val="00AE1EE4"/>
    <w:rsid w:val="00AE36EC"/>
    <w:rsid w:val="00AE6D3A"/>
    <w:rsid w:val="00AE7406"/>
    <w:rsid w:val="00AF1688"/>
    <w:rsid w:val="00AF27BD"/>
    <w:rsid w:val="00AF46E6"/>
    <w:rsid w:val="00AF5139"/>
    <w:rsid w:val="00B03BC8"/>
    <w:rsid w:val="00B06EDA"/>
    <w:rsid w:val="00B1161F"/>
    <w:rsid w:val="00B11661"/>
    <w:rsid w:val="00B32B4D"/>
    <w:rsid w:val="00B4137E"/>
    <w:rsid w:val="00B54DF7"/>
    <w:rsid w:val="00B56223"/>
    <w:rsid w:val="00B56E79"/>
    <w:rsid w:val="00B57AA7"/>
    <w:rsid w:val="00B637AA"/>
    <w:rsid w:val="00B63BE2"/>
    <w:rsid w:val="00B7592C"/>
    <w:rsid w:val="00B75C1B"/>
    <w:rsid w:val="00B80018"/>
    <w:rsid w:val="00B809D3"/>
    <w:rsid w:val="00B84B66"/>
    <w:rsid w:val="00B85475"/>
    <w:rsid w:val="00B9090A"/>
    <w:rsid w:val="00B92196"/>
    <w:rsid w:val="00B9228D"/>
    <w:rsid w:val="00B929EC"/>
    <w:rsid w:val="00BA6AB7"/>
    <w:rsid w:val="00BB0725"/>
    <w:rsid w:val="00BB37A7"/>
    <w:rsid w:val="00BC408A"/>
    <w:rsid w:val="00BC5023"/>
    <w:rsid w:val="00BC556C"/>
    <w:rsid w:val="00BD42DA"/>
    <w:rsid w:val="00BD4684"/>
    <w:rsid w:val="00BE08A7"/>
    <w:rsid w:val="00BE4391"/>
    <w:rsid w:val="00BF2BB9"/>
    <w:rsid w:val="00BF3E48"/>
    <w:rsid w:val="00C15F1B"/>
    <w:rsid w:val="00C16288"/>
    <w:rsid w:val="00C170BF"/>
    <w:rsid w:val="00C17D1D"/>
    <w:rsid w:val="00C45923"/>
    <w:rsid w:val="00C543E7"/>
    <w:rsid w:val="00C61734"/>
    <w:rsid w:val="00C70225"/>
    <w:rsid w:val="00C72198"/>
    <w:rsid w:val="00C73C7D"/>
    <w:rsid w:val="00C75005"/>
    <w:rsid w:val="00C859A3"/>
    <w:rsid w:val="00C970DF"/>
    <w:rsid w:val="00CA7E71"/>
    <w:rsid w:val="00CB2673"/>
    <w:rsid w:val="00CB4B1A"/>
    <w:rsid w:val="00CB4DB8"/>
    <w:rsid w:val="00CB701D"/>
    <w:rsid w:val="00CC0D14"/>
    <w:rsid w:val="00CC3F0E"/>
    <w:rsid w:val="00CD08C9"/>
    <w:rsid w:val="00CD1FE8"/>
    <w:rsid w:val="00CD38CD"/>
    <w:rsid w:val="00CD3E0C"/>
    <w:rsid w:val="00CD5565"/>
    <w:rsid w:val="00CD616C"/>
    <w:rsid w:val="00CF68D6"/>
    <w:rsid w:val="00CF7B4A"/>
    <w:rsid w:val="00D009F8"/>
    <w:rsid w:val="00D032BF"/>
    <w:rsid w:val="00D03682"/>
    <w:rsid w:val="00D078DA"/>
    <w:rsid w:val="00D14995"/>
    <w:rsid w:val="00D204F2"/>
    <w:rsid w:val="00D2455C"/>
    <w:rsid w:val="00D25023"/>
    <w:rsid w:val="00D27F8C"/>
    <w:rsid w:val="00D33843"/>
    <w:rsid w:val="00D455C1"/>
    <w:rsid w:val="00D54A6F"/>
    <w:rsid w:val="00D574CC"/>
    <w:rsid w:val="00D57D57"/>
    <w:rsid w:val="00D62E42"/>
    <w:rsid w:val="00D74520"/>
    <w:rsid w:val="00D772FB"/>
    <w:rsid w:val="00DA063E"/>
    <w:rsid w:val="00DA1AA0"/>
    <w:rsid w:val="00DA512B"/>
    <w:rsid w:val="00DC44A8"/>
    <w:rsid w:val="00DE4BEE"/>
    <w:rsid w:val="00DE5B3D"/>
    <w:rsid w:val="00DE7112"/>
    <w:rsid w:val="00DF19BE"/>
    <w:rsid w:val="00DF3B44"/>
    <w:rsid w:val="00E1372E"/>
    <w:rsid w:val="00E219AE"/>
    <w:rsid w:val="00E21D30"/>
    <w:rsid w:val="00E24D9A"/>
    <w:rsid w:val="00E27805"/>
    <w:rsid w:val="00E27A11"/>
    <w:rsid w:val="00E30497"/>
    <w:rsid w:val="00E345B1"/>
    <w:rsid w:val="00E358A2"/>
    <w:rsid w:val="00E35C9A"/>
    <w:rsid w:val="00E3771B"/>
    <w:rsid w:val="00E40979"/>
    <w:rsid w:val="00E43F26"/>
    <w:rsid w:val="00E52A36"/>
    <w:rsid w:val="00E6378B"/>
    <w:rsid w:val="00E63EC3"/>
    <w:rsid w:val="00E653DA"/>
    <w:rsid w:val="00E65958"/>
    <w:rsid w:val="00E84FE5"/>
    <w:rsid w:val="00E879A5"/>
    <w:rsid w:val="00E879FC"/>
    <w:rsid w:val="00E95B8D"/>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68F"/>
    <w:rsid w:val="00F06D86"/>
    <w:rsid w:val="00F13D87"/>
    <w:rsid w:val="00F149E5"/>
    <w:rsid w:val="00F15E33"/>
    <w:rsid w:val="00F17DA2"/>
    <w:rsid w:val="00F21F0D"/>
    <w:rsid w:val="00F22EC0"/>
    <w:rsid w:val="00F25C47"/>
    <w:rsid w:val="00F27D7B"/>
    <w:rsid w:val="00F31D34"/>
    <w:rsid w:val="00F342A1"/>
    <w:rsid w:val="00F36FBA"/>
    <w:rsid w:val="00F44D36"/>
    <w:rsid w:val="00F46262"/>
    <w:rsid w:val="00F4795D"/>
    <w:rsid w:val="00F50A61"/>
    <w:rsid w:val="00F525CD"/>
    <w:rsid w:val="00F5286C"/>
    <w:rsid w:val="00F52E12"/>
    <w:rsid w:val="00F6085E"/>
    <w:rsid w:val="00F638CA"/>
    <w:rsid w:val="00F657C5"/>
    <w:rsid w:val="00F900B4"/>
    <w:rsid w:val="00FA0F2E"/>
    <w:rsid w:val="00FA4DB1"/>
    <w:rsid w:val="00FA5B37"/>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0BF"/>
    <w:rPr>
      <w:lang w:val="en-US"/>
    </w:rPr>
  </w:style>
  <w:style w:type="character" w:default="1" w:styleId="DefaultParagraphFont">
    <w:name w:val="Default Paragraph Font"/>
    <w:uiPriority w:val="1"/>
    <w:semiHidden/>
    <w:unhideWhenUsed/>
    <w:rsid w:val="00C170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70BF"/>
  </w:style>
  <w:style w:type="character" w:styleId="LineNumber">
    <w:name w:val="line number"/>
    <w:uiPriority w:val="99"/>
    <w:semiHidden/>
    <w:unhideWhenUsed/>
    <w:rsid w:val="00C170BF"/>
    <w:rPr>
      <w:rFonts w:ascii="Times New Roman" w:hAnsi="Times New Roman"/>
      <w:b w:val="0"/>
      <w:i w:val="0"/>
      <w:sz w:val="22"/>
    </w:rPr>
  </w:style>
  <w:style w:type="paragraph" w:styleId="NoSpacing">
    <w:name w:val="No Spacing"/>
    <w:uiPriority w:val="1"/>
    <w:qFormat/>
    <w:rsid w:val="00C170BF"/>
    <w:pPr>
      <w:spacing w:after="0" w:line="240" w:lineRule="auto"/>
    </w:pPr>
  </w:style>
  <w:style w:type="paragraph" w:customStyle="1" w:styleId="scemptylineheader">
    <w:name w:val="sc_emptyline_header"/>
    <w:qFormat/>
    <w:rsid w:val="00C170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70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70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70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70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70BF"/>
    <w:rPr>
      <w:color w:val="808080"/>
    </w:rPr>
  </w:style>
  <w:style w:type="paragraph" w:customStyle="1" w:styleId="scdirectionallanguage">
    <w:name w:val="sc_directional_language"/>
    <w:qFormat/>
    <w:rsid w:val="00C170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70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70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70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70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70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70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70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70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70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70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70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70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70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70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70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70BF"/>
    <w:rPr>
      <w:rFonts w:ascii="Times New Roman" w:hAnsi="Times New Roman"/>
      <w:color w:val="auto"/>
      <w:sz w:val="22"/>
    </w:rPr>
  </w:style>
  <w:style w:type="paragraph" w:customStyle="1" w:styleId="scclippagebillheader">
    <w:name w:val="sc_clip_page_bill_header"/>
    <w:qFormat/>
    <w:rsid w:val="00C170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70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70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BF"/>
    <w:rPr>
      <w:lang w:val="en-US"/>
    </w:rPr>
  </w:style>
  <w:style w:type="paragraph" w:styleId="Footer">
    <w:name w:val="footer"/>
    <w:basedOn w:val="Normal"/>
    <w:link w:val="FooterChar"/>
    <w:uiPriority w:val="99"/>
    <w:unhideWhenUsed/>
    <w:rsid w:val="00C1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BF"/>
    <w:rPr>
      <w:lang w:val="en-US"/>
    </w:rPr>
  </w:style>
  <w:style w:type="paragraph" w:styleId="ListParagraph">
    <w:name w:val="List Paragraph"/>
    <w:basedOn w:val="Normal"/>
    <w:uiPriority w:val="34"/>
    <w:qFormat/>
    <w:rsid w:val="00C170BF"/>
    <w:pPr>
      <w:ind w:left="720"/>
      <w:contextualSpacing/>
    </w:pPr>
  </w:style>
  <w:style w:type="paragraph" w:customStyle="1" w:styleId="scbillfooter">
    <w:name w:val="sc_bill_footer"/>
    <w:qFormat/>
    <w:rsid w:val="00C170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70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70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70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70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70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70BF"/>
    <w:pPr>
      <w:widowControl w:val="0"/>
      <w:suppressAutoHyphens/>
      <w:spacing w:after="0" w:line="360" w:lineRule="auto"/>
    </w:pPr>
    <w:rPr>
      <w:rFonts w:ascii="Times New Roman" w:hAnsi="Times New Roman"/>
      <w:lang w:val="en-US"/>
    </w:rPr>
  </w:style>
  <w:style w:type="paragraph" w:customStyle="1" w:styleId="sctableln">
    <w:name w:val="sc_table_ln"/>
    <w:qFormat/>
    <w:rsid w:val="00C170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70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70BF"/>
    <w:rPr>
      <w:strike/>
      <w:dstrike w:val="0"/>
    </w:rPr>
  </w:style>
  <w:style w:type="character" w:customStyle="1" w:styleId="scinsert">
    <w:name w:val="sc_insert"/>
    <w:uiPriority w:val="1"/>
    <w:qFormat/>
    <w:rsid w:val="00C170BF"/>
    <w:rPr>
      <w:caps w:val="0"/>
      <w:smallCaps w:val="0"/>
      <w:strike w:val="0"/>
      <w:dstrike w:val="0"/>
      <w:vanish w:val="0"/>
      <w:u w:val="single"/>
      <w:vertAlign w:val="baseline"/>
    </w:rPr>
  </w:style>
  <w:style w:type="character" w:customStyle="1" w:styleId="scinsertred">
    <w:name w:val="sc_insert_red"/>
    <w:uiPriority w:val="1"/>
    <w:qFormat/>
    <w:rsid w:val="00C170BF"/>
    <w:rPr>
      <w:caps w:val="0"/>
      <w:smallCaps w:val="0"/>
      <w:strike w:val="0"/>
      <w:dstrike w:val="0"/>
      <w:vanish w:val="0"/>
      <w:color w:val="FF0000"/>
      <w:u w:val="single"/>
      <w:vertAlign w:val="baseline"/>
    </w:rPr>
  </w:style>
  <w:style w:type="character" w:customStyle="1" w:styleId="scinsertblue">
    <w:name w:val="sc_insert_blue"/>
    <w:uiPriority w:val="1"/>
    <w:qFormat/>
    <w:rsid w:val="00C170BF"/>
    <w:rPr>
      <w:caps w:val="0"/>
      <w:smallCaps w:val="0"/>
      <w:strike w:val="0"/>
      <w:dstrike w:val="0"/>
      <w:vanish w:val="0"/>
      <w:color w:val="0070C0"/>
      <w:u w:val="single"/>
      <w:vertAlign w:val="baseline"/>
    </w:rPr>
  </w:style>
  <w:style w:type="character" w:customStyle="1" w:styleId="scstrikered">
    <w:name w:val="sc_strike_red"/>
    <w:uiPriority w:val="1"/>
    <w:qFormat/>
    <w:rsid w:val="00C170BF"/>
    <w:rPr>
      <w:strike/>
      <w:dstrike w:val="0"/>
      <w:color w:val="FF0000"/>
    </w:rPr>
  </w:style>
  <w:style w:type="character" w:customStyle="1" w:styleId="scstrikeblue">
    <w:name w:val="sc_strike_blue"/>
    <w:uiPriority w:val="1"/>
    <w:qFormat/>
    <w:rsid w:val="00C170BF"/>
    <w:rPr>
      <w:strike/>
      <w:dstrike w:val="0"/>
      <w:color w:val="0070C0"/>
    </w:rPr>
  </w:style>
  <w:style w:type="character" w:customStyle="1" w:styleId="scinsertbluenounderline">
    <w:name w:val="sc_insert_blue_no_underline"/>
    <w:uiPriority w:val="1"/>
    <w:qFormat/>
    <w:rsid w:val="00C170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70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70BF"/>
    <w:rPr>
      <w:strike/>
      <w:dstrike w:val="0"/>
      <w:color w:val="0070C0"/>
      <w:lang w:val="en-US"/>
    </w:rPr>
  </w:style>
  <w:style w:type="character" w:customStyle="1" w:styleId="scstrikerednoncodified">
    <w:name w:val="sc_strike_red_non_codified"/>
    <w:uiPriority w:val="1"/>
    <w:qFormat/>
    <w:rsid w:val="00C170BF"/>
    <w:rPr>
      <w:strike/>
      <w:dstrike w:val="0"/>
      <w:color w:val="FF0000"/>
    </w:rPr>
  </w:style>
  <w:style w:type="paragraph" w:customStyle="1" w:styleId="scbillsiglines">
    <w:name w:val="sc_bill_sig_lines"/>
    <w:qFormat/>
    <w:rsid w:val="00C170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70BF"/>
    <w:rPr>
      <w:bdr w:val="none" w:sz="0" w:space="0" w:color="auto"/>
      <w:shd w:val="clear" w:color="auto" w:fill="FEC6C6"/>
    </w:rPr>
  </w:style>
  <w:style w:type="character" w:customStyle="1" w:styleId="screstoreblue">
    <w:name w:val="sc_restore_blue"/>
    <w:uiPriority w:val="1"/>
    <w:qFormat/>
    <w:rsid w:val="00C170BF"/>
    <w:rPr>
      <w:color w:val="4472C4" w:themeColor="accent1"/>
      <w:bdr w:val="none" w:sz="0" w:space="0" w:color="auto"/>
      <w:shd w:val="clear" w:color="auto" w:fill="auto"/>
    </w:rPr>
  </w:style>
  <w:style w:type="character" w:customStyle="1" w:styleId="screstorered">
    <w:name w:val="sc_restore_red"/>
    <w:uiPriority w:val="1"/>
    <w:qFormat/>
    <w:rsid w:val="00C170BF"/>
    <w:rPr>
      <w:color w:val="FF0000"/>
      <w:bdr w:val="none" w:sz="0" w:space="0" w:color="auto"/>
      <w:shd w:val="clear" w:color="auto" w:fill="auto"/>
    </w:rPr>
  </w:style>
  <w:style w:type="character" w:customStyle="1" w:styleId="scstrikenewblue">
    <w:name w:val="sc_strike_new_blue"/>
    <w:uiPriority w:val="1"/>
    <w:qFormat/>
    <w:rsid w:val="00C170BF"/>
    <w:rPr>
      <w:strike w:val="0"/>
      <w:dstrike/>
      <w:color w:val="0070C0"/>
      <w:u w:val="none"/>
    </w:rPr>
  </w:style>
  <w:style w:type="character" w:customStyle="1" w:styleId="scstrikenewred">
    <w:name w:val="sc_strike_new_red"/>
    <w:uiPriority w:val="1"/>
    <w:qFormat/>
    <w:rsid w:val="00C170BF"/>
    <w:rPr>
      <w:strike w:val="0"/>
      <w:dstrike/>
      <w:color w:val="FF0000"/>
      <w:u w:val="none"/>
    </w:rPr>
  </w:style>
  <w:style w:type="character" w:customStyle="1" w:styleId="scamendsenate">
    <w:name w:val="sc_amend_senate"/>
    <w:uiPriority w:val="1"/>
    <w:qFormat/>
    <w:rsid w:val="00C170BF"/>
    <w:rPr>
      <w:bdr w:val="none" w:sz="0" w:space="0" w:color="auto"/>
      <w:shd w:val="clear" w:color="auto" w:fill="FFF2CC" w:themeFill="accent4" w:themeFillTint="33"/>
    </w:rPr>
  </w:style>
  <w:style w:type="character" w:customStyle="1" w:styleId="scamendhouse">
    <w:name w:val="sc_amend_house"/>
    <w:uiPriority w:val="1"/>
    <w:qFormat/>
    <w:rsid w:val="00C170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E33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13&amp;session=126&amp;summary=B" TargetMode="External" Id="R240bd4c07c5a453f" /><Relationship Type="http://schemas.openxmlformats.org/officeDocument/2006/relationships/hyperlink" Target="https://www.scstatehouse.gov/sess126_2025-2026/prever/4713_20251217.docx" TargetMode="External" Id="R69873758f2854413" /><Relationship Type="http://schemas.openxmlformats.org/officeDocument/2006/relationships/hyperlink" Target="h:\hj\20260113.docx" TargetMode="External" Id="R020ddf5e5548480d" /><Relationship Type="http://schemas.openxmlformats.org/officeDocument/2006/relationships/hyperlink" Target="h:\hj\20260113.docx" TargetMode="External" Id="R0000e078db6a44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8C1"/>
    <w:rsid w:val="000C5BC7"/>
    <w:rsid w:val="000F401F"/>
    <w:rsid w:val="00140B15"/>
    <w:rsid w:val="001B20DA"/>
    <w:rsid w:val="001C48FD"/>
    <w:rsid w:val="001E6970"/>
    <w:rsid w:val="001F71CC"/>
    <w:rsid w:val="002A7C8A"/>
    <w:rsid w:val="002D4365"/>
    <w:rsid w:val="003E4FBC"/>
    <w:rsid w:val="003F4940"/>
    <w:rsid w:val="004E2BB5"/>
    <w:rsid w:val="00580C56"/>
    <w:rsid w:val="00621421"/>
    <w:rsid w:val="006B363F"/>
    <w:rsid w:val="007070D2"/>
    <w:rsid w:val="00730C87"/>
    <w:rsid w:val="00744E6C"/>
    <w:rsid w:val="00776F2C"/>
    <w:rsid w:val="008F7723"/>
    <w:rsid w:val="009031EF"/>
    <w:rsid w:val="00912A5F"/>
    <w:rsid w:val="00940EED"/>
    <w:rsid w:val="00985255"/>
    <w:rsid w:val="009860E6"/>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9b057e0e-9bba-4577-901f-5af2bcf677eb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0d172a57-21f5-4a7f-94c7-a2e672c6148f</T_BILL_REQUEST_REQUEST>
  <T_BILL_R_ORIGINALDRAFT>f9f296f2-8e9a-47cf-9ce8-16630e81044c</T_BILL_R_ORIGINALDRAFT>
  <T_BILL_SPONSOR_SPONSOR>38276cc1-38d7-4d2a-91ca-aa079f855b96</T_BILL_SPONSOR_SPONSOR>
  <T_BILL_T_BILLNAME>[4713]</T_BILL_T_BILLNAME>
  <T_BILL_T_BILLNUMBER>4713</T_BILL_T_BILLNUMBER>
  <T_BILL_T_BILLTITLE>TO AMEND THE SOUTH CAROLINA CODE OF LAWS BY AMENDING SECTION 16‑3‑29, RELATING TO THE OFFENSE OF ATTEMPTED MURDER, SO AS TO PROVIDE A MANDATORY MINIMUM TERM OF IMPRISONMENT OF FIVE YEARS FOR A VIOLATION.</T_BILL_T_BILLTITLE>
  <T_BILL_T_CHAMBER>house</T_BILL_T_CHAMBER>
  <T_BILL_T_FILENAME> </T_BILL_T_FILENAME>
  <T_BILL_T_LEGTYPE>bill_statewide</T_BILL_T_LEGTYPE>
  <T_BILL_T_RATNUMBERSTRING>HNone</T_BILL_T_RATNUMBERSTRING>
  <T_BILL_T_SECTIONS>[{"SectionUUID":"85560072-fa9e-44e4-b3c0-2c8b31f1aecd","SectionName":"code_section","SectionNumber":1,"SectionType":"code_section","CodeSections":[{"CodeSectionBookmarkName":"cs_T16C3N29_867f3fcf5","IsConstitutionSection":false,"Identity":"16-3-29","IsNew":false,"SubSections":[],"TitleRelatedTo":"the offense of Attempted murder","TitleSoAsTo":"provide a mandatory minimum term of imprisonment of five years for a violation","Deleted":false,"IsStricken":false}],"TitleText":"","DisableControls":false,"Deleted":false,"RepealItems":[],"SectionBookmarkName":"bs_num_1_62ac582fe"},{"SectionUUID":"83073c10-0388-45d5-9730-32540d615417","SectionName":"Savings","SectionNumber":2,"SectionType":"new","CodeSections":[],"TitleText":"","DisableControls":false,"Deleted":false,"RepealItems":[],"SectionBookmarkName":"bs_num_2_2a7c9a839"},{"SectionUUID":"8f03ca95-8faa-4d43-a9c2-8afc498075bd","SectionName":"standard_eff_date_section","SectionNumber":3,"SectionType":"drafting_clause","CodeSections":[],"TitleText":"","DisableControls":false,"Deleted":false,"RepealItems":[],"SectionBookmarkName":"bs_num_3_lastsection"}]</T_BILL_T_SECTIONS>
  <T_BILL_T_SUBJECT>Attempted murder, mandatory minimum</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1445</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2025-12-03T19:20:00Z</cp:lastPrinted>
  <dcterms:created xsi:type="dcterms:W3CDTF">2026-01-06T21:35:00Z</dcterms:created>
  <dcterms:modified xsi:type="dcterms:W3CDTF">2026-01-14T18:44:00Z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