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LC-0236HA26.docx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Decentralized Autonomous Organization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2a89a2f5d894e1c">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2adc17ff3dfd4fe9">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2faf989f7c46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45538d5f6f4aa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75CA" w:rsidRDefault="00432135" w14:paraId="33180C2E" w14:textId="5011878F">
      <w:pPr>
        <w:pStyle w:val="scemptylineheader"/>
      </w:pPr>
    </w:p>
    <w:p w:rsidRPr="00BB0725" w:rsidR="00A73EFA" w:rsidP="002D75CA" w:rsidRDefault="00A73EFA" w14:paraId="3C98099E" w14:textId="4B8A64D8">
      <w:pPr>
        <w:pStyle w:val="scemptylineheader"/>
      </w:pPr>
    </w:p>
    <w:p w:rsidRPr="00BB0725" w:rsidR="00A73EFA" w:rsidP="002D75CA" w:rsidRDefault="00A73EFA" w14:paraId="2FB5C220" w14:textId="174BA1E4">
      <w:pPr>
        <w:pStyle w:val="scemptylineheader"/>
      </w:pPr>
    </w:p>
    <w:p w:rsidRPr="00DF3B44" w:rsidR="00A73EFA" w:rsidP="002D75CA" w:rsidRDefault="00A73EFA" w14:paraId="6AE5034A" w14:textId="4B8E5F20">
      <w:pPr>
        <w:pStyle w:val="scemptylineheader"/>
      </w:pPr>
    </w:p>
    <w:p w:rsidRPr="00DF3B44" w:rsidR="00A73EFA" w:rsidP="002D75CA" w:rsidRDefault="00A73EFA" w14:paraId="6EBC1A87" w14:textId="2FE42A6A">
      <w:pPr>
        <w:pStyle w:val="scemptylineheader"/>
      </w:pPr>
    </w:p>
    <w:p w:rsidRPr="00DF3B44" w:rsidR="00A73EFA" w:rsidP="002D75CA" w:rsidRDefault="00A73EFA" w14:paraId="41529591" w14:textId="5F3BEB8A">
      <w:pPr>
        <w:pStyle w:val="scemptylineheader"/>
      </w:pPr>
    </w:p>
    <w:p w:rsidRPr="00DF3B44" w:rsidR="002C3463" w:rsidP="00037F04" w:rsidRDefault="002C3463" w14:paraId="1840C481" w14:textId="77777777">
      <w:pPr>
        <w:pStyle w:val="scemptylineheader"/>
      </w:pPr>
    </w:p>
    <w:p w:rsidRPr="00DF3B44" w:rsidR="008E61A1" w:rsidP="00446987" w:rsidRDefault="008E61A1" w14:paraId="07BF40C3" w14:textId="77777777">
      <w:pPr>
        <w:pStyle w:val="scemptylineheader"/>
      </w:pPr>
    </w:p>
    <w:p w:rsidRPr="00DF3B44" w:rsidR="002C3463" w:rsidP="00EB120E" w:rsidRDefault="002C3463" w14:paraId="4F243FA5" w14:textId="77777777">
      <w:pPr>
        <w:pStyle w:val="scbillheader"/>
      </w:pPr>
      <w:r w:rsidRPr="00DF3B44">
        <w:t>A bill</w:t>
      </w:r>
    </w:p>
    <w:p w:rsidRPr="00DF3B44" w:rsidR="002C3463" w:rsidP="001164F9" w:rsidRDefault="002C3463" w14:paraId="3CAA8FB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181" w14:paraId="7658DD42" w14:textId="439D14F0">
          <w:pPr>
            <w:pStyle w:val="scbilltitle"/>
          </w:pPr>
          <w:r>
            <w:rPr>
              <w:caps w:val="0"/>
            </w:rPr>
            <w:t>TO AMEND THE SOUTH CAROLINA CODE OF LAWS BY ENACTING THE “SOUTH CAROLINA DECENTRALIZED AUTONOMOUS ORGANIZATION ACT” BY ADDING CHAPTER 58 TO TITLE 33 SO AS TO PROVIDE REQUIREMENTS FOR DECENTRALIZED AUTONOMOUS ORGANIZATIONS, INCLUDING ORGANIZATION, GOVERNANCE, LIABILITY FOR MEMBERS, AND DISSOLUTION.</w:t>
          </w:r>
        </w:p>
      </w:sdtContent>
    </w:sdt>
    <w:bookmarkStart w:name="at_341bea342" w:displacedByCustomXml="prev" w:id="0"/>
    <w:bookmarkEnd w:id="0"/>
    <w:p w:rsidRPr="00DF3B44" w:rsidR="006C18F0" w:rsidP="006C18F0" w:rsidRDefault="006C18F0" w14:paraId="4A2D357F" w14:textId="77777777">
      <w:pPr>
        <w:pStyle w:val="scbillwhereasclause"/>
      </w:pPr>
    </w:p>
    <w:p w:rsidRPr="0094541D" w:rsidR="007E06BB" w:rsidP="0094541D" w:rsidRDefault="002C3463" w14:paraId="436A212D" w14:textId="77777777">
      <w:pPr>
        <w:pStyle w:val="scenactingwords"/>
      </w:pPr>
      <w:bookmarkStart w:name="ew_5a22d6e5f" w:id="1"/>
      <w:r w:rsidRPr="0094541D">
        <w:t>B</w:t>
      </w:r>
      <w:bookmarkEnd w:id="1"/>
      <w:r w:rsidRPr="0094541D">
        <w:t>e it enacted by the General Assembly of the State of South Carolina:</w:t>
      </w:r>
    </w:p>
    <w:p w:rsidR="001B389B" w:rsidP="001B389B" w:rsidRDefault="001B389B" w14:paraId="5987A598" w14:textId="77777777">
      <w:pPr>
        <w:pStyle w:val="scemptyline"/>
      </w:pPr>
    </w:p>
    <w:p w:rsidR="001B389B" w:rsidP="00B9306E" w:rsidRDefault="001B389B" w14:paraId="43E8A7C9" w14:textId="63A10806">
      <w:pPr>
        <w:pStyle w:val="scnoncodifiedsection"/>
      </w:pPr>
      <w:bookmarkStart w:name="bs_num_1_af02f603a" w:id="2"/>
      <w:bookmarkStart w:name="citing_act_2e26b75fd" w:id="3"/>
      <w:r>
        <w:t>S</w:t>
      </w:r>
      <w:bookmarkEnd w:id="2"/>
      <w:r>
        <w:t>ECTION 1.</w:t>
      </w:r>
      <w:r>
        <w:tab/>
      </w:r>
      <w:bookmarkEnd w:id="3"/>
      <w:r w:rsidR="00B9306E">
        <w:rPr>
          <w:shd w:val="clear" w:color="auto" w:fill="FFFFFF"/>
        </w:rPr>
        <w:t>This act may be cited as the “</w:t>
      </w:r>
      <w:r w:rsidR="00C355A0">
        <w:rPr>
          <w:shd w:val="clear" w:color="auto" w:fill="FFFFFF"/>
        </w:rPr>
        <w:t>South Carolina Decentralized Autonomous Organization Act</w:t>
      </w:r>
      <w:r w:rsidR="00D82EEB">
        <w:rPr>
          <w:shd w:val="clear" w:color="auto" w:fill="FFFFFF"/>
        </w:rPr>
        <w:t>.</w:t>
      </w:r>
      <w:r w:rsidR="00B9306E">
        <w:rPr>
          <w:shd w:val="clear" w:color="auto" w:fill="FFFFFF"/>
        </w:rPr>
        <w:t>”</w:t>
      </w:r>
    </w:p>
    <w:p w:rsidR="004C5F2D" w:rsidRDefault="004C5F2D" w14:paraId="4F79B59E" w14:textId="77777777">
      <w:pPr>
        <w:pStyle w:val="scemptyline"/>
      </w:pPr>
    </w:p>
    <w:p w:rsidRPr="00DF3B44" w:rsidR="007E06BB" w:rsidP="00787433" w:rsidRDefault="007E06BB" w14:paraId="0B3941F2" w14:textId="77777777">
      <w:pPr>
        <w:pStyle w:val="scdirectionallanguage"/>
      </w:pPr>
      <w:bookmarkStart w:name="bs_num_2_e0554c904" w:id="4"/>
      <w:r>
        <w:t>S</w:t>
      </w:r>
      <w:bookmarkEnd w:id="4"/>
      <w:r>
        <w:t>ECTION 2.</w:t>
      </w:r>
      <w:r>
        <w:tab/>
      </w:r>
      <w:bookmarkStart w:name="dl_fb8234a3d" w:id="5"/>
      <w:r>
        <w:t>T</w:t>
      </w:r>
      <w:bookmarkEnd w:id="5"/>
      <w:r>
        <w:t>itle 33 of the S.C. Code is amended by adding:</w:t>
      </w:r>
    </w:p>
    <w:p w:rsidR="004C5F2D" w:rsidRDefault="004C5F2D" w14:paraId="2EA3A8B2" w14:textId="77777777">
      <w:pPr>
        <w:pStyle w:val="scnewcodesection"/>
      </w:pPr>
    </w:p>
    <w:p w:rsidR="004C5F2D" w:rsidRDefault="004C5F2D" w14:paraId="578B8EF4" w14:textId="77777777">
      <w:pPr>
        <w:pStyle w:val="scnewcodesection"/>
        <w:jc w:val="center"/>
      </w:pPr>
      <w:bookmarkStart w:name="up_afc3d21da" w:id="6"/>
      <w:r>
        <w:t>C</w:t>
      </w:r>
      <w:bookmarkEnd w:id="6"/>
      <w:r>
        <w:t>HAPTER 58</w:t>
      </w:r>
    </w:p>
    <w:p w:rsidR="004C5F2D" w:rsidRDefault="004C5F2D" w14:paraId="1FF7FBC3" w14:textId="77777777">
      <w:pPr>
        <w:pStyle w:val="scnewcodesection"/>
      </w:pPr>
    </w:p>
    <w:p w:rsidR="004C5F2D" w:rsidRDefault="001B389B" w14:paraId="07822882" w14:textId="77777777">
      <w:pPr>
        <w:pStyle w:val="scnewcodesection"/>
        <w:jc w:val="center"/>
      </w:pPr>
      <w:bookmarkStart w:name="up_f2cbec1fb" w:id="7"/>
      <w:r>
        <w:t>D</w:t>
      </w:r>
      <w:bookmarkEnd w:id="7"/>
      <w:r>
        <w:t>ecentralized Autonomous Organization</w:t>
      </w:r>
    </w:p>
    <w:p w:rsidR="004C5F2D" w:rsidRDefault="004C5F2D" w14:paraId="2758AD57" w14:textId="77777777">
      <w:pPr>
        <w:pStyle w:val="scnewcodesection"/>
      </w:pPr>
    </w:p>
    <w:p w:rsidR="004C5F2D" w:rsidRDefault="004C5F2D" w14:paraId="0FFE993B" w14:textId="77777777">
      <w:pPr>
        <w:pStyle w:val="scnewcodesection"/>
      </w:pPr>
      <w:r>
        <w:tab/>
      </w:r>
      <w:bookmarkStart w:name="ns_T33C58N10_a8425e875" w:id="8"/>
      <w:r>
        <w:t>S</w:t>
      </w:r>
      <w:bookmarkEnd w:id="8"/>
      <w:r>
        <w:t>ection 33‑58‑10.</w:t>
      </w:r>
      <w:r>
        <w:tab/>
      </w:r>
      <w:bookmarkStart w:name="up_50f2ed051" w:id="9"/>
      <w:r w:rsidR="00C355A0">
        <w:t>A</w:t>
      </w:r>
      <w:bookmarkEnd w:id="9"/>
      <w:r w:rsidR="00C355A0">
        <w:t>s used in this chapter:</w:t>
      </w:r>
    </w:p>
    <w:p w:rsidR="00C355A0" w:rsidRDefault="00C355A0" w14:paraId="35492FDF" w14:textId="77777777">
      <w:pPr>
        <w:pStyle w:val="scnewcodesection"/>
      </w:pPr>
      <w:r>
        <w:tab/>
      </w:r>
      <w:bookmarkStart w:name="ss_T33C58N10S1_lv1_c2e3361be" w:id="10"/>
      <w:r>
        <w:t>(</w:t>
      </w:r>
      <w:bookmarkEnd w:id="10"/>
      <w:r>
        <w:t>1) “Algorithmically managed decentralized autonomous organization” or “algorithmically managed DAO” means a decentralized autonomous organization where governance is primarily conducted by smart contracts with minimal or no human involvement, provided that a fallback mechanism exists for human intervention in cases of system failure or vulnerability.</w:t>
      </w:r>
    </w:p>
    <w:p w:rsidR="00C355A0" w:rsidRDefault="00C355A0" w14:paraId="53BE43C5" w14:textId="77777777">
      <w:pPr>
        <w:pStyle w:val="scnewcodesection"/>
      </w:pPr>
      <w:r>
        <w:tab/>
      </w:r>
      <w:bookmarkStart w:name="ss_T33C58N10S2_lv1_6212647b0" w:id="11"/>
      <w:r>
        <w:t>(</w:t>
      </w:r>
      <w:bookmarkEnd w:id="11"/>
      <w:r>
        <w:t>2) “Articles of organization” means the initial formation document required to establish a decentralized autonomous organization pursuant to South Carolina law.</w:t>
      </w:r>
    </w:p>
    <w:p w:rsidR="00C355A0" w:rsidRDefault="00C355A0" w14:paraId="453ABA87" w14:textId="77777777">
      <w:pPr>
        <w:pStyle w:val="scnewcodesection"/>
      </w:pPr>
      <w:r>
        <w:tab/>
      </w:r>
      <w:bookmarkStart w:name="ss_T33C58N10S3_lv1_f2267ac34" w:id="12"/>
      <w:r>
        <w:t>(</w:t>
      </w:r>
      <w:bookmarkEnd w:id="12"/>
      <w:r>
        <w:t>3) “Blockchain” means a decentralized, distributed ledger technology that securely records transactions in a verifiable and immutable manner.</w:t>
      </w:r>
    </w:p>
    <w:p w:rsidR="00C355A0" w:rsidRDefault="00C355A0" w14:paraId="79129E56" w14:textId="4691503E">
      <w:pPr>
        <w:pStyle w:val="scnewcodesection"/>
      </w:pPr>
      <w:r>
        <w:tab/>
      </w:r>
      <w:bookmarkStart w:name="ss_T33C58N10S4_lv1_1ad56a817" w:id="13"/>
      <w:r>
        <w:t>(</w:t>
      </w:r>
      <w:bookmarkEnd w:id="13"/>
      <w:r>
        <w:t>4) “Decentralized autonomous organization” or “DAO” means a blockchain‑based organization, recognized as a limited liability company pursuant to South Carolina law, whose governance is primarily maintained through smart contracts deployed on a blockchain or other distributed</w:t>
      </w:r>
      <w:r w:rsidR="00213181">
        <w:t>‑</w:t>
      </w:r>
      <w:r>
        <w:t xml:space="preserve">ledger technology. DAOs enable decentralized decision‑making and operations without centralized intermediaries, often using governance tokens to grant voting rights to participants in order to facilitate </w:t>
      </w:r>
      <w:r>
        <w:lastRenderedPageBreak/>
        <w:t>transparent and community‑driven governance. Governance models include member‑managed DAOs and algorithmically managed DAOs.</w:t>
      </w:r>
    </w:p>
    <w:p w:rsidR="00C355A0" w:rsidRDefault="00D15AC5" w14:paraId="5A514C84" w14:textId="5132CE47">
      <w:pPr>
        <w:pStyle w:val="scnewcodesection"/>
      </w:pPr>
      <w:r>
        <w:tab/>
      </w:r>
      <w:bookmarkStart w:name="ss_T33C58N10S5_lv1_cc5cdb3eb" w:id="14"/>
      <w:r>
        <w:t>(</w:t>
      </w:r>
      <w:bookmarkEnd w:id="14"/>
      <w:r>
        <w:t>5) “Member‑managed DAO” means a D</w:t>
      </w:r>
      <w:r w:rsidR="00213181">
        <w:t>AO</w:t>
      </w:r>
      <w:r>
        <w:t xml:space="preserve"> in which governance and decision‑making are executed through direct member participation and voting.</w:t>
      </w:r>
    </w:p>
    <w:p w:rsidR="00D15AC5" w:rsidRDefault="00D15AC5" w14:paraId="7BF146C8" w14:textId="77777777">
      <w:pPr>
        <w:pStyle w:val="scnewcodesection"/>
      </w:pPr>
      <w:r>
        <w:tab/>
      </w:r>
      <w:bookmarkStart w:name="ss_T33C58N10S6_lv1_98d1e98d8" w:id="15"/>
      <w:r>
        <w:t>(</w:t>
      </w:r>
      <w:bookmarkEnd w:id="15"/>
      <w:r>
        <w:t>6) “Operating agreement” means the agreement that governs the internal affairs of a DAO, including member rights, governance, and operational procedures.</w:t>
      </w:r>
    </w:p>
    <w:p w:rsidR="00D15AC5" w:rsidRDefault="00D15AC5" w14:paraId="723556E5" w14:textId="7D09FC7C">
      <w:pPr>
        <w:pStyle w:val="scnewcodesection"/>
        <w:rPr>
          <w:rStyle w:val="scstrike"/>
        </w:rPr>
      </w:pPr>
      <w:r>
        <w:tab/>
      </w:r>
      <w:bookmarkStart w:name="ss_T33C58N10S7_lv1_48c55a7fd" w:id="16"/>
      <w:r>
        <w:t>(</w:t>
      </w:r>
      <w:bookmarkEnd w:id="16"/>
      <w:r>
        <w:t xml:space="preserve">7) “Smart contract” means an automated transaction executed on a blockchain‑based system that </w:t>
      </w:r>
      <w:r w:rsidR="00213181">
        <w:t>facilitates</w:t>
      </w:r>
      <w:r>
        <w:t>, verifie</w:t>
      </w:r>
      <w:r w:rsidR="00213181">
        <w:t>s</w:t>
      </w:r>
      <w:r>
        <w:t>, or enforces contract terms without intermediary involvement.</w:t>
      </w:r>
    </w:p>
    <w:p w:rsidR="00C908C6" w:rsidRDefault="00C908C6" w14:paraId="0353934B" w14:textId="77777777">
      <w:pPr>
        <w:pStyle w:val="scnewcodesection"/>
      </w:pPr>
    </w:p>
    <w:p w:rsidR="00B35466" w:rsidP="00B35466" w:rsidRDefault="00C908C6" w14:paraId="384660B7" w14:textId="7FFA4865">
      <w:pPr>
        <w:pStyle w:val="scnewcodesection"/>
      </w:pPr>
      <w:r>
        <w:tab/>
      </w:r>
      <w:bookmarkStart w:name="ns_T33C58N20_f61ac56fa" w:id="17"/>
      <w:r>
        <w:t>S</w:t>
      </w:r>
      <w:bookmarkEnd w:id="17"/>
      <w:r>
        <w:t>ection 33‑58‑20.</w:t>
      </w:r>
      <w:r>
        <w:tab/>
      </w:r>
      <w:bookmarkStart w:name="ss_T33C58N20SA_lv1_716900a43" w:id="18"/>
      <w:r w:rsidR="00B35466">
        <w:t>(</w:t>
      </w:r>
      <w:bookmarkEnd w:id="18"/>
      <w:r w:rsidR="00B35466">
        <w:t xml:space="preserve">A) A DAO in South Carolina must be created by filing </w:t>
      </w:r>
      <w:r w:rsidR="00213181">
        <w:t>a</w:t>
      </w:r>
      <w:r w:rsidR="00B35466">
        <w:t xml:space="preserve">rticles of </w:t>
      </w:r>
      <w:r w:rsidR="00213181">
        <w:t>o</w:t>
      </w:r>
      <w:r w:rsidR="00B35466">
        <w:t>rganization with the Secretary of State, specifying that the organization is a DAO and electing either member‑managed or algorithmically managed governance.</w:t>
      </w:r>
    </w:p>
    <w:p w:rsidR="00B35466" w:rsidP="00B35466" w:rsidRDefault="00B35466" w14:paraId="7EF9165C" w14:textId="77777777">
      <w:pPr>
        <w:pStyle w:val="scnewcodesection"/>
      </w:pPr>
      <w:r>
        <w:tab/>
      </w:r>
      <w:bookmarkStart w:name="ss_T33C58N20SB_lv1_552366749" w:id="19"/>
      <w:r>
        <w:t>(</w:t>
      </w:r>
      <w:bookmarkEnd w:id="19"/>
      <w:r>
        <w:t>B) A DAO shall have the same rights, privileges, duties, and obligations as a traditional limited liability company, except as inconsistent with this chapter.</w:t>
      </w:r>
    </w:p>
    <w:p w:rsidR="00C908C6" w:rsidP="00B35466" w:rsidRDefault="00B35466" w14:paraId="34DBBC03" w14:textId="1FF8C49A">
      <w:pPr>
        <w:pStyle w:val="scnewcodesection"/>
        <w:rPr>
          <w:rStyle w:val="scstrike"/>
        </w:rPr>
      </w:pPr>
      <w:r>
        <w:tab/>
      </w:r>
      <w:bookmarkStart w:name="ss_T33C58N20SC_lv1_f06f16fa7" w:id="20"/>
      <w:r>
        <w:t>(</w:t>
      </w:r>
      <w:bookmarkEnd w:id="20"/>
      <w:r>
        <w:t>C) The name of a DAO must include the designation “DAO</w:t>
      </w:r>
      <w:r w:rsidR="00D82EEB">
        <w:t>,</w:t>
      </w:r>
      <w:r>
        <w:t>” “LAO</w:t>
      </w:r>
      <w:r w:rsidR="00D82EEB">
        <w:t>,</w:t>
      </w:r>
      <w:r>
        <w:t>” or “LLC” to distinguish it from other business entities. “LAO” means a limited autonomous organization.</w:t>
      </w:r>
    </w:p>
    <w:p w:rsidR="00C50816" w:rsidRDefault="00C50816" w14:paraId="6CC88AD7" w14:textId="77777777">
      <w:pPr>
        <w:pStyle w:val="scnewcodesection"/>
      </w:pPr>
    </w:p>
    <w:p w:rsidR="00C908C6" w:rsidRDefault="00C908C6" w14:paraId="64834C72" w14:textId="77777777">
      <w:pPr>
        <w:pStyle w:val="scnewcodesection"/>
      </w:pPr>
      <w:r>
        <w:tab/>
      </w:r>
      <w:bookmarkStart w:name="ns_T33C58N30_f8b3c6f06" w:id="21"/>
      <w:r>
        <w:t>S</w:t>
      </w:r>
      <w:bookmarkEnd w:id="21"/>
      <w:r>
        <w:t>ection 33‑58‑30.</w:t>
      </w:r>
      <w:r>
        <w:tab/>
      </w:r>
      <w:bookmarkStart w:name="ss_T33C58N30SA_lv1_bdd5efcd3" w:id="22"/>
      <w:r w:rsidR="00DD28B6">
        <w:t>(</w:t>
      </w:r>
      <w:bookmarkEnd w:id="22"/>
      <w:r w:rsidR="00DD28B6">
        <w:t xml:space="preserve">A) </w:t>
      </w:r>
      <w:r w:rsidR="005D5994">
        <w:t>A DAO must adopt an operating agreement that must include, but is not limited to:</w:t>
      </w:r>
    </w:p>
    <w:p w:rsidR="005D5994" w:rsidRDefault="00DD28B6" w14:paraId="1C189273" w14:textId="77777777">
      <w:pPr>
        <w:pStyle w:val="scnewcodesection"/>
      </w:pPr>
      <w:r>
        <w:tab/>
      </w:r>
      <w:r w:rsidR="005D5994">
        <w:tab/>
      </w:r>
      <w:bookmarkStart w:name="ss_T33C58N30S1_lv2_cb3c191fe" w:id="23"/>
      <w:r w:rsidR="005D5994">
        <w:t>(</w:t>
      </w:r>
      <w:bookmarkEnd w:id="23"/>
      <w:r w:rsidR="005D5994">
        <w:t>1) the governance structure;</w:t>
      </w:r>
    </w:p>
    <w:p w:rsidR="005D5994" w:rsidRDefault="00DD28B6" w14:paraId="75B701DE" w14:textId="77777777">
      <w:pPr>
        <w:pStyle w:val="scnewcodesection"/>
      </w:pPr>
      <w:r>
        <w:tab/>
      </w:r>
      <w:r w:rsidR="005D5994">
        <w:tab/>
      </w:r>
      <w:bookmarkStart w:name="ss_T33C58N30S2_lv2_3dbf832fb" w:id="24"/>
      <w:r w:rsidR="005D5994">
        <w:t>(</w:t>
      </w:r>
      <w:bookmarkEnd w:id="24"/>
      <w:r w:rsidR="005D5994">
        <w:t>2) rights and duties of members, including voting mechanisms;</w:t>
      </w:r>
    </w:p>
    <w:p w:rsidR="005D5994" w:rsidRDefault="00DD28B6" w14:paraId="08CF956B" w14:textId="77777777">
      <w:pPr>
        <w:pStyle w:val="scnewcodesection"/>
      </w:pPr>
      <w:r>
        <w:tab/>
      </w:r>
      <w:r w:rsidR="005D5994">
        <w:tab/>
      </w:r>
      <w:bookmarkStart w:name="ss_T33C58N30S3_lv2_270e34e45" w:id="25"/>
      <w:r w:rsidR="005D5994">
        <w:t>(</w:t>
      </w:r>
      <w:bookmarkEnd w:id="25"/>
      <w:r w:rsidR="005D5994">
        <w:t>3) the role and functionality of smart contracts in decision‑making, including a method for upgrading or amending as necessary to allow for adaptability as blockchain technology evolves</w:t>
      </w:r>
      <w:r>
        <w:t>;</w:t>
      </w:r>
    </w:p>
    <w:p w:rsidR="00DD28B6" w:rsidRDefault="00DD28B6" w14:paraId="1EA3CF6A" w14:textId="388197F6">
      <w:pPr>
        <w:pStyle w:val="scnewcodesection"/>
      </w:pPr>
      <w:r>
        <w:tab/>
      </w:r>
      <w:r>
        <w:tab/>
      </w:r>
      <w:bookmarkStart w:name="ss_T33C58N30S4_lv2_2d2b4678e" w:id="26"/>
      <w:r>
        <w:t>(</w:t>
      </w:r>
      <w:bookmarkEnd w:id="26"/>
      <w:r>
        <w:t>4) procedures for amending smart contract</w:t>
      </w:r>
      <w:r w:rsidR="00213181">
        <w:t>s</w:t>
      </w:r>
      <w:r>
        <w:t xml:space="preserve"> and governance; and</w:t>
      </w:r>
    </w:p>
    <w:p w:rsidR="00DD28B6" w:rsidRDefault="00DD28B6" w14:paraId="0D58C910" w14:textId="77777777">
      <w:pPr>
        <w:pStyle w:val="scnewcodesection"/>
      </w:pPr>
      <w:r>
        <w:tab/>
      </w:r>
      <w:r>
        <w:tab/>
      </w:r>
      <w:bookmarkStart w:name="ss_T33C58N30S5_lv2_a88549195" w:id="27"/>
      <w:r>
        <w:t>(</w:t>
      </w:r>
      <w:bookmarkEnd w:id="27"/>
      <w:r>
        <w:t>5) a protocol for handling technical failures, including potential manual overrides where necessary to protect DAO assets and members.</w:t>
      </w:r>
    </w:p>
    <w:p w:rsidR="00DD28B6" w:rsidRDefault="00DD28B6" w14:paraId="22261D17" w14:textId="77777777">
      <w:pPr>
        <w:pStyle w:val="scnewcodesection"/>
        <w:rPr>
          <w:rStyle w:val="scstrike"/>
        </w:rPr>
      </w:pPr>
      <w:r>
        <w:tab/>
      </w:r>
      <w:bookmarkStart w:name="ss_T33C58N30SB_lv1_c3c4188c0" w:id="28"/>
      <w:r>
        <w:t>(</w:t>
      </w:r>
      <w:bookmarkEnd w:id="28"/>
      <w:r>
        <w:t>B) A DAO shall be governed by its operating agreement and the provisions of this chapter. In cases of conflict, the provisions of this chapter shall prevail.</w:t>
      </w:r>
    </w:p>
    <w:p w:rsidR="00C908C6" w:rsidRDefault="00C908C6" w14:paraId="2B36D0A0" w14:textId="77777777">
      <w:pPr>
        <w:pStyle w:val="scnewcodesection"/>
      </w:pPr>
    </w:p>
    <w:p w:rsidR="00C908C6" w:rsidRDefault="00C908C6" w14:paraId="70EE58B9" w14:textId="7A190545">
      <w:pPr>
        <w:pStyle w:val="scnewcodesection"/>
      </w:pPr>
      <w:r>
        <w:tab/>
      </w:r>
      <w:bookmarkStart w:name="ns_T33C58N40_a757039cf" w:id="29"/>
      <w:r>
        <w:t>S</w:t>
      </w:r>
      <w:bookmarkEnd w:id="29"/>
      <w:r>
        <w:t>ection 33‑58‑40.</w:t>
      </w:r>
      <w:r>
        <w:tab/>
      </w:r>
      <w:bookmarkStart w:name="ss_T33C58N40SA_lv1_1d8223269" w:id="30"/>
      <w:r w:rsidR="001309B4">
        <w:t>(</w:t>
      </w:r>
      <w:bookmarkEnd w:id="30"/>
      <w:r w:rsidR="001309B4">
        <w:t xml:space="preserve">A) Members of a DAO shall not be personally liable for the debts, obligations, or liabilities of the DAO, except in cases of fraud, knowing violations of law, or </w:t>
      </w:r>
      <w:proofErr w:type="spellStart"/>
      <w:r w:rsidR="001309B4">
        <w:t>wilful</w:t>
      </w:r>
      <w:proofErr w:type="spellEnd"/>
      <w:r w:rsidR="001309B4">
        <w:t xml:space="preserve"> misconduct. However, members who exert significant control over DAO decisions beyond smart contract execution may be subject to traditional fiduciary duties under corporate governance principles.</w:t>
      </w:r>
    </w:p>
    <w:p w:rsidR="001309B4" w:rsidRDefault="001309B4" w14:paraId="02CE9FCE" w14:textId="77777777">
      <w:pPr>
        <w:pStyle w:val="scnewcodesection"/>
        <w:rPr>
          <w:rStyle w:val="scstrike"/>
        </w:rPr>
      </w:pPr>
      <w:r>
        <w:tab/>
      </w:r>
      <w:bookmarkStart w:name="ss_T33C58N40SB_lv1_3d07b17e6" w:id="31"/>
      <w:r>
        <w:t>(</w:t>
      </w:r>
      <w:bookmarkEnd w:id="31"/>
      <w:r>
        <w:t>B) A DAO shall have the capacity to sue and be sued in its own name.</w:t>
      </w:r>
    </w:p>
    <w:p w:rsidR="00093B5C" w:rsidRDefault="00093B5C" w14:paraId="4BD55935" w14:textId="77777777">
      <w:pPr>
        <w:pStyle w:val="scnewcodesection"/>
      </w:pPr>
    </w:p>
    <w:p w:rsidR="00C908C6" w:rsidRDefault="00C908C6" w14:paraId="52CC2903" w14:textId="77777777">
      <w:pPr>
        <w:pStyle w:val="scnewcodesection"/>
      </w:pPr>
      <w:r>
        <w:tab/>
      </w:r>
      <w:bookmarkStart w:name="ns_T33C58N50_4e0a926e0" w:id="32"/>
      <w:r>
        <w:t>S</w:t>
      </w:r>
      <w:bookmarkEnd w:id="32"/>
      <w:r>
        <w:t>ection 33‑58‑50.</w:t>
      </w:r>
      <w:r>
        <w:tab/>
      </w:r>
      <w:bookmarkStart w:name="ss_T33C58N50SA_lv1_f41f07042" w:id="33"/>
      <w:r w:rsidR="00FB2C56">
        <w:t>(</w:t>
      </w:r>
      <w:bookmarkEnd w:id="33"/>
      <w:r w:rsidR="00FB2C56">
        <w:t>A) A DAO may be dissolved voluntarily through the procedures described in its operating agreement, which must include provisions for handling smart contract assets and obligations.</w:t>
      </w:r>
    </w:p>
    <w:p w:rsidR="00FB2C56" w:rsidRDefault="00FB2C56" w14:paraId="7D4E3200" w14:textId="77777777">
      <w:pPr>
        <w:pStyle w:val="scnewcodesection"/>
        <w:rPr>
          <w:rStyle w:val="scstrike"/>
        </w:rPr>
      </w:pPr>
      <w:r>
        <w:tab/>
      </w:r>
      <w:bookmarkStart w:name="ss_T33C58N50SB_lv1_66a5564e7" w:id="34"/>
      <w:r>
        <w:t>(</w:t>
      </w:r>
      <w:bookmarkEnd w:id="34"/>
      <w:r>
        <w:t>B) The Secretary of State may dissolve a DAO for failure to comply with reporting requirements, failure to maintain smart contract functionality, or other material breaches of this chapter.</w:t>
      </w:r>
    </w:p>
    <w:p w:rsidR="00FB2C56" w:rsidRDefault="00FB2C56" w14:paraId="3BE12901" w14:textId="77777777">
      <w:pPr>
        <w:pStyle w:val="scnewcodesection"/>
      </w:pPr>
    </w:p>
    <w:p w:rsidR="00C908C6" w:rsidRDefault="00C908C6" w14:paraId="47EEE0B5" w14:textId="30C7FDDB">
      <w:pPr>
        <w:pStyle w:val="scnewcodesection"/>
      </w:pPr>
      <w:r>
        <w:tab/>
      </w:r>
      <w:bookmarkStart w:name="ns_T33C58N60_501079c98" w:id="35"/>
      <w:r>
        <w:t>S</w:t>
      </w:r>
      <w:bookmarkEnd w:id="35"/>
      <w:r>
        <w:t>ection 33‑58‑60.</w:t>
      </w:r>
      <w:r>
        <w:tab/>
      </w:r>
      <w:bookmarkStart w:name="up_d0f8bdd39" w:id="36"/>
      <w:r w:rsidR="00B93F00">
        <w:t>A</w:t>
      </w:r>
      <w:bookmarkEnd w:id="36"/>
      <w:r w:rsidR="00B93F00">
        <w:t xml:space="preserve"> DAO must file an annual report with the Secretary of State including</w:t>
      </w:r>
      <w:r w:rsidR="00213181">
        <w:t>,</w:t>
      </w:r>
      <w:r w:rsidR="00B93F00">
        <w:t xml:space="preserve"> but not limited to:</w:t>
      </w:r>
    </w:p>
    <w:p w:rsidR="00B93F00" w:rsidRDefault="00B93F00" w14:paraId="322F5553" w14:textId="77777777">
      <w:pPr>
        <w:pStyle w:val="scnewcodesection"/>
      </w:pPr>
      <w:r>
        <w:tab/>
      </w:r>
      <w:bookmarkStart w:name="ss_T33C58N60S1_lv1_18c909aa9" w:id="37"/>
      <w:r>
        <w:t>(</w:t>
      </w:r>
      <w:bookmarkEnd w:id="37"/>
      <w:r>
        <w:t>1) confirmation of its continued operations;</w:t>
      </w:r>
    </w:p>
    <w:p w:rsidR="00B93F00" w:rsidRDefault="00B93F00" w14:paraId="5CE91543" w14:textId="2657CFC2">
      <w:pPr>
        <w:pStyle w:val="scnewcodesection"/>
      </w:pPr>
      <w:r>
        <w:tab/>
      </w:r>
      <w:bookmarkStart w:name="ss_T33C58N60S2_lv1_a5483769a" w:id="38"/>
      <w:r>
        <w:t>(</w:t>
      </w:r>
      <w:bookmarkEnd w:id="38"/>
      <w:r>
        <w:t>2) any material updates to its governance structure or smart contracts; and</w:t>
      </w:r>
    </w:p>
    <w:p w:rsidR="00B93F00" w:rsidRDefault="00B93F00" w14:paraId="74E18972" w14:textId="77777777">
      <w:pPr>
        <w:pStyle w:val="scnewcodesection"/>
        <w:rPr>
          <w:rStyle w:val="scstrike"/>
        </w:rPr>
      </w:pPr>
      <w:r>
        <w:tab/>
      </w:r>
      <w:bookmarkStart w:name="ss_T33C58N60S3_lv1_073abeb27" w:id="39"/>
      <w:r>
        <w:t>(</w:t>
      </w:r>
      <w:bookmarkEnd w:id="39"/>
      <w:r>
        <w:t>3) information regarding major security incidents, if applicable.</w:t>
      </w:r>
    </w:p>
    <w:p w:rsidR="00C908C6" w:rsidRDefault="00C908C6" w14:paraId="0B62E004" w14:textId="77777777">
      <w:pPr>
        <w:pStyle w:val="scnewcodesection"/>
      </w:pPr>
    </w:p>
    <w:p w:rsidR="00C908C6" w:rsidRDefault="00C908C6" w14:paraId="6B38A7D5" w14:textId="77777777">
      <w:pPr>
        <w:pStyle w:val="scnewcodesection"/>
      </w:pPr>
      <w:r>
        <w:tab/>
      </w:r>
      <w:bookmarkStart w:name="ns_T33C58N70_d4890d214" w:id="40"/>
      <w:r>
        <w:t>S</w:t>
      </w:r>
      <w:bookmarkEnd w:id="40"/>
      <w:r>
        <w:t>ection 33‑58‑70.</w:t>
      </w:r>
      <w:r>
        <w:tab/>
      </w:r>
      <w:bookmarkStart w:name="up_73df52c25" w:id="41"/>
      <w:r w:rsidR="00463DF8">
        <w:t>A</w:t>
      </w:r>
      <w:bookmarkEnd w:id="41"/>
      <w:r w:rsidR="00463DF8">
        <w:t>ny issuance of DAO tokens:</w:t>
      </w:r>
    </w:p>
    <w:p w:rsidR="00463DF8" w:rsidRDefault="00463DF8" w14:paraId="778B80ED" w14:textId="77777777">
      <w:pPr>
        <w:pStyle w:val="scnewcodesection"/>
      </w:pPr>
      <w:r>
        <w:tab/>
      </w:r>
      <w:bookmarkStart w:name="ss_T33C58N70S1_lv1_b13feb142" w:id="42"/>
      <w:r>
        <w:t>(</w:t>
      </w:r>
      <w:bookmarkEnd w:id="42"/>
      <w:r>
        <w:t>1) may be subject to applicable federal securities and commodities laws; and</w:t>
      </w:r>
    </w:p>
    <w:p w:rsidR="00463DF8" w:rsidRDefault="00463DF8" w14:paraId="3DDDE954" w14:textId="13DCB69F">
      <w:pPr>
        <w:pStyle w:val="scnewcodesection"/>
        <w:rPr>
          <w:rStyle w:val="scstrike"/>
        </w:rPr>
      </w:pPr>
      <w:r>
        <w:tab/>
      </w:r>
      <w:bookmarkStart w:name="ss_T33C58N70S2_lv1_1cf10e43b" w:id="43"/>
      <w:r>
        <w:t>(</w:t>
      </w:r>
      <w:bookmarkEnd w:id="43"/>
      <w:r>
        <w:t>2) must maintain compliance with all applicable state and federal laws including</w:t>
      </w:r>
      <w:r w:rsidR="00213181">
        <w:t>,</w:t>
      </w:r>
      <w:r>
        <w:t xml:space="preserve"> but not limited to, anti‑money laundering and know‑your</w:t>
      </w:r>
      <w:r w:rsidR="007E7CC9">
        <w:t>‑</w:t>
      </w:r>
      <w:r>
        <w:t>customer requirements when applicable.</w:t>
      </w:r>
    </w:p>
    <w:p w:rsidR="00463DF8" w:rsidRDefault="00463DF8" w14:paraId="054CFE48" w14:textId="77777777">
      <w:pPr>
        <w:pStyle w:val="scnewcodesection"/>
      </w:pPr>
    </w:p>
    <w:p w:rsidR="00C908C6" w:rsidRDefault="00C908C6" w14:paraId="75C3BD8F" w14:textId="77777777">
      <w:pPr>
        <w:pStyle w:val="scnewcodesection"/>
        <w:rPr>
          <w:rStyle w:val="scstrike"/>
        </w:rPr>
      </w:pPr>
      <w:r>
        <w:tab/>
      </w:r>
      <w:bookmarkStart w:name="ns_T33C58N80_6bc50b57d" w:id="44"/>
      <w:r>
        <w:t>S</w:t>
      </w:r>
      <w:bookmarkEnd w:id="44"/>
      <w:r>
        <w:t>ection 33‑58‑80.</w:t>
      </w:r>
      <w:r>
        <w:tab/>
      </w:r>
      <w:r w:rsidR="00D27B80">
        <w:t>The courts of this State shall have jurisdiction over DAOs formed pursuant to this chapter.</w:t>
      </w:r>
    </w:p>
    <w:p w:rsidR="00C908C6" w:rsidRDefault="00C908C6" w14:paraId="0BEBC55A" w14:textId="77777777">
      <w:pPr>
        <w:pStyle w:val="scnewcodesection"/>
      </w:pPr>
    </w:p>
    <w:p w:rsidR="00C908C6" w:rsidRDefault="00C908C6" w14:paraId="6EFEB781" w14:textId="0B840BC6">
      <w:pPr>
        <w:pStyle w:val="scnewcodesection"/>
      </w:pPr>
      <w:r>
        <w:tab/>
      </w:r>
      <w:bookmarkStart w:name="ns_T33C58N90_3c734e1ec" w:id="45"/>
      <w:r>
        <w:t>S</w:t>
      </w:r>
      <w:bookmarkEnd w:id="45"/>
      <w:r>
        <w:t>ection 33‑58‑90.</w:t>
      </w:r>
      <w:r>
        <w:tab/>
      </w:r>
      <w:r w:rsidR="00772198">
        <w:t>Nothing in this chapter shall be construed to limit the application of securities, taxation, or other regulatory laws applicable to DAOs.</w:t>
      </w:r>
    </w:p>
    <w:p w:rsidR="00772198" w:rsidP="00772198" w:rsidRDefault="00772198" w14:paraId="17BBAA86" w14:textId="77777777">
      <w:pPr>
        <w:pStyle w:val="scemptyline"/>
      </w:pPr>
    </w:p>
    <w:p w:rsidR="00772198" w:rsidP="00A5456D" w:rsidRDefault="00772198" w14:paraId="5CF27F3F" w14:textId="4C9964A0">
      <w:pPr>
        <w:pStyle w:val="scnoncodifiedsection"/>
      </w:pPr>
      <w:bookmarkStart w:name="bs_num_3_54217a8d4" w:id="46"/>
      <w:bookmarkStart w:name="severability_148b297a7" w:id="47"/>
      <w:r>
        <w:t>S</w:t>
      </w:r>
      <w:bookmarkEnd w:id="46"/>
      <w:r>
        <w:t>ECTION 3.</w:t>
      </w:r>
      <w:r>
        <w:tab/>
      </w:r>
      <w:bookmarkEnd w:id="47"/>
      <w:r w:rsidRPr="00B0415B" w:rsidR="00A5456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908C6" w:rsidRDefault="00C908C6" w14:paraId="3CD2B757" w14:textId="1589A7AE">
      <w:pPr>
        <w:pStyle w:val="scemptyline"/>
      </w:pPr>
    </w:p>
    <w:p w:rsidRPr="00DF3B44" w:rsidR="007A10F1" w:rsidP="007A10F1" w:rsidRDefault="00E27805" w14:paraId="7AD05899" w14:textId="77777777">
      <w:pPr>
        <w:pStyle w:val="scnoncodifiedsection"/>
      </w:pPr>
      <w:bookmarkStart w:name="bs_num_4_lastsection" w:id="48"/>
      <w:bookmarkStart w:name="eff_date_section" w:id="49"/>
      <w:r w:rsidRPr="00DF3B44">
        <w:t>S</w:t>
      </w:r>
      <w:bookmarkEnd w:id="48"/>
      <w:r w:rsidRPr="00DF3B44">
        <w:t>ECTION 4.</w:t>
      </w:r>
      <w:r w:rsidRPr="00DF3B44" w:rsidR="005D3013">
        <w:tab/>
      </w:r>
      <w:r w:rsidRPr="00DF3B44" w:rsidR="007A10F1">
        <w:t>This act takes effect upon approval by the Governor.</w:t>
      </w:r>
      <w:bookmarkEnd w:id="49"/>
    </w:p>
    <w:p w:rsidRPr="00DF3B44" w:rsidR="005516F6" w:rsidP="009E4191" w:rsidRDefault="007A10F1" w14:paraId="25E3D72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24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B389" w14:textId="77777777" w:rsidR="003C60AA" w:rsidRDefault="003C60AA" w:rsidP="0010329A">
      <w:pPr>
        <w:spacing w:after="0" w:line="240" w:lineRule="auto"/>
      </w:pPr>
      <w:r>
        <w:separator/>
      </w:r>
    </w:p>
    <w:p w14:paraId="02AC5E92" w14:textId="77777777" w:rsidR="003C60AA" w:rsidRDefault="003C60AA"/>
  </w:endnote>
  <w:endnote w:type="continuationSeparator" w:id="0">
    <w:p w14:paraId="17F66E04" w14:textId="77777777" w:rsidR="003C60AA" w:rsidRDefault="003C60AA" w:rsidP="0010329A">
      <w:pPr>
        <w:spacing w:after="0" w:line="240" w:lineRule="auto"/>
      </w:pPr>
      <w:r>
        <w:continuationSeparator/>
      </w:r>
    </w:p>
    <w:p w14:paraId="63E7427A" w14:textId="77777777" w:rsidR="003C60AA" w:rsidRDefault="003C60AA"/>
  </w:endnote>
  <w:endnote w:type="continuationNotice" w:id="1">
    <w:p w14:paraId="02BD546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779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C3CEB2" w14:textId="673881FC" w:rsidR="00685035" w:rsidRPr="007B4AF7" w:rsidRDefault="005434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3ABE">
              <w:t>[4766]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3A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3D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A8FC" w14:textId="77777777" w:rsidR="003C60AA" w:rsidRDefault="003C60AA" w:rsidP="0010329A">
      <w:pPr>
        <w:spacing w:after="0" w:line="240" w:lineRule="auto"/>
      </w:pPr>
      <w:r>
        <w:separator/>
      </w:r>
    </w:p>
    <w:p w14:paraId="29F2B9D8" w14:textId="77777777" w:rsidR="003C60AA" w:rsidRDefault="003C60AA"/>
  </w:footnote>
  <w:footnote w:type="continuationSeparator" w:id="0">
    <w:p w14:paraId="56666AC1" w14:textId="77777777" w:rsidR="003C60AA" w:rsidRDefault="003C60AA" w:rsidP="0010329A">
      <w:pPr>
        <w:spacing w:after="0" w:line="240" w:lineRule="auto"/>
      </w:pPr>
      <w:r>
        <w:continuationSeparator/>
      </w:r>
    </w:p>
    <w:p w14:paraId="321A55E4" w14:textId="77777777" w:rsidR="003C60AA" w:rsidRDefault="003C60AA"/>
  </w:footnote>
  <w:footnote w:type="continuationNotice" w:id="1">
    <w:p w14:paraId="25CB1F1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A8C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8D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5A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453"/>
    <w:rsid w:val="00017FB0"/>
    <w:rsid w:val="00020B5D"/>
    <w:rsid w:val="00026421"/>
    <w:rsid w:val="00030409"/>
    <w:rsid w:val="00037F04"/>
    <w:rsid w:val="000404BF"/>
    <w:rsid w:val="0004259E"/>
    <w:rsid w:val="000442F1"/>
    <w:rsid w:val="00044B84"/>
    <w:rsid w:val="00045347"/>
    <w:rsid w:val="000479D0"/>
    <w:rsid w:val="00056AE3"/>
    <w:rsid w:val="0006464F"/>
    <w:rsid w:val="00066944"/>
    <w:rsid w:val="00066B54"/>
    <w:rsid w:val="00072FCD"/>
    <w:rsid w:val="00074A4F"/>
    <w:rsid w:val="00077B65"/>
    <w:rsid w:val="00082B5E"/>
    <w:rsid w:val="00093B5C"/>
    <w:rsid w:val="000A3C25"/>
    <w:rsid w:val="000B26A0"/>
    <w:rsid w:val="000B4C02"/>
    <w:rsid w:val="000B5B4A"/>
    <w:rsid w:val="000B7FE1"/>
    <w:rsid w:val="000C3E88"/>
    <w:rsid w:val="000C46B9"/>
    <w:rsid w:val="000C58E4"/>
    <w:rsid w:val="000C6F9A"/>
    <w:rsid w:val="000D10A9"/>
    <w:rsid w:val="000D2F44"/>
    <w:rsid w:val="000D33E4"/>
    <w:rsid w:val="000E3E14"/>
    <w:rsid w:val="000E4CF6"/>
    <w:rsid w:val="000E5684"/>
    <w:rsid w:val="000E578A"/>
    <w:rsid w:val="000F2250"/>
    <w:rsid w:val="0010329A"/>
    <w:rsid w:val="00105756"/>
    <w:rsid w:val="001164F9"/>
    <w:rsid w:val="0011719C"/>
    <w:rsid w:val="0012421F"/>
    <w:rsid w:val="001309B4"/>
    <w:rsid w:val="00140049"/>
    <w:rsid w:val="00155779"/>
    <w:rsid w:val="00171601"/>
    <w:rsid w:val="001730EB"/>
    <w:rsid w:val="00173276"/>
    <w:rsid w:val="00176122"/>
    <w:rsid w:val="00180774"/>
    <w:rsid w:val="00186673"/>
    <w:rsid w:val="0019025B"/>
    <w:rsid w:val="00190FA5"/>
    <w:rsid w:val="00192AF7"/>
    <w:rsid w:val="00197366"/>
    <w:rsid w:val="001A136C"/>
    <w:rsid w:val="001B389B"/>
    <w:rsid w:val="001B6DA2"/>
    <w:rsid w:val="001C25EC"/>
    <w:rsid w:val="001C2A52"/>
    <w:rsid w:val="001D3932"/>
    <w:rsid w:val="001E2C6F"/>
    <w:rsid w:val="001F2A41"/>
    <w:rsid w:val="001F313F"/>
    <w:rsid w:val="001F331D"/>
    <w:rsid w:val="001F394C"/>
    <w:rsid w:val="001F744D"/>
    <w:rsid w:val="002038AA"/>
    <w:rsid w:val="002114C8"/>
    <w:rsid w:val="0021166F"/>
    <w:rsid w:val="00213181"/>
    <w:rsid w:val="002162DF"/>
    <w:rsid w:val="00230038"/>
    <w:rsid w:val="00233975"/>
    <w:rsid w:val="00236B65"/>
    <w:rsid w:val="00236D73"/>
    <w:rsid w:val="00246535"/>
    <w:rsid w:val="00257F60"/>
    <w:rsid w:val="002625EA"/>
    <w:rsid w:val="00262AC5"/>
    <w:rsid w:val="00264AE9"/>
    <w:rsid w:val="00275AE6"/>
    <w:rsid w:val="002836D8"/>
    <w:rsid w:val="002A40EC"/>
    <w:rsid w:val="002A7989"/>
    <w:rsid w:val="002B02F3"/>
    <w:rsid w:val="002B0417"/>
    <w:rsid w:val="002B0A2B"/>
    <w:rsid w:val="002C3463"/>
    <w:rsid w:val="002C370A"/>
    <w:rsid w:val="002D266D"/>
    <w:rsid w:val="002D5B3D"/>
    <w:rsid w:val="002D7447"/>
    <w:rsid w:val="002D75CA"/>
    <w:rsid w:val="002E2FFF"/>
    <w:rsid w:val="002E315A"/>
    <w:rsid w:val="002E4F8C"/>
    <w:rsid w:val="002F2771"/>
    <w:rsid w:val="002F560C"/>
    <w:rsid w:val="002F5847"/>
    <w:rsid w:val="002F66E6"/>
    <w:rsid w:val="0030425A"/>
    <w:rsid w:val="003209EC"/>
    <w:rsid w:val="00337090"/>
    <w:rsid w:val="003421F1"/>
    <w:rsid w:val="0034279C"/>
    <w:rsid w:val="00354F64"/>
    <w:rsid w:val="003559A1"/>
    <w:rsid w:val="00361563"/>
    <w:rsid w:val="00363C3D"/>
    <w:rsid w:val="00371D36"/>
    <w:rsid w:val="00373E17"/>
    <w:rsid w:val="003758B2"/>
    <w:rsid w:val="003775E6"/>
    <w:rsid w:val="00381998"/>
    <w:rsid w:val="003A5F1C"/>
    <w:rsid w:val="003C3E2E"/>
    <w:rsid w:val="003C60AA"/>
    <w:rsid w:val="003C7BA9"/>
    <w:rsid w:val="003D4A3C"/>
    <w:rsid w:val="003D55B2"/>
    <w:rsid w:val="003E0033"/>
    <w:rsid w:val="003E5452"/>
    <w:rsid w:val="003E6F36"/>
    <w:rsid w:val="003E7165"/>
    <w:rsid w:val="003E75EB"/>
    <w:rsid w:val="003E7FF6"/>
    <w:rsid w:val="003F10E0"/>
    <w:rsid w:val="003F306A"/>
    <w:rsid w:val="004046B5"/>
    <w:rsid w:val="004047D4"/>
    <w:rsid w:val="0040684A"/>
    <w:rsid w:val="00406F27"/>
    <w:rsid w:val="004141B8"/>
    <w:rsid w:val="004203B9"/>
    <w:rsid w:val="00427C71"/>
    <w:rsid w:val="00432135"/>
    <w:rsid w:val="00440D05"/>
    <w:rsid w:val="00446987"/>
    <w:rsid w:val="00446D28"/>
    <w:rsid w:val="00463DF8"/>
    <w:rsid w:val="00466CD0"/>
    <w:rsid w:val="00473583"/>
    <w:rsid w:val="0047715F"/>
    <w:rsid w:val="00477F32"/>
    <w:rsid w:val="00481850"/>
    <w:rsid w:val="004851A0"/>
    <w:rsid w:val="0048627F"/>
    <w:rsid w:val="004932AB"/>
    <w:rsid w:val="00494BEF"/>
    <w:rsid w:val="004A5512"/>
    <w:rsid w:val="004A6BE5"/>
    <w:rsid w:val="004B0C18"/>
    <w:rsid w:val="004B5B98"/>
    <w:rsid w:val="004C1A04"/>
    <w:rsid w:val="004C20BC"/>
    <w:rsid w:val="004C221F"/>
    <w:rsid w:val="004C5C9A"/>
    <w:rsid w:val="004C5F2D"/>
    <w:rsid w:val="004D1442"/>
    <w:rsid w:val="004D3DCB"/>
    <w:rsid w:val="004E1946"/>
    <w:rsid w:val="004E66E9"/>
    <w:rsid w:val="004E7DDE"/>
    <w:rsid w:val="004F0090"/>
    <w:rsid w:val="004F172C"/>
    <w:rsid w:val="005002ED"/>
    <w:rsid w:val="00500DBC"/>
    <w:rsid w:val="005102BE"/>
    <w:rsid w:val="00523F7F"/>
    <w:rsid w:val="00524D54"/>
    <w:rsid w:val="0053498A"/>
    <w:rsid w:val="00543423"/>
    <w:rsid w:val="0054531B"/>
    <w:rsid w:val="005462C4"/>
    <w:rsid w:val="00546C24"/>
    <w:rsid w:val="005476FF"/>
    <w:rsid w:val="005516F6"/>
    <w:rsid w:val="00552842"/>
    <w:rsid w:val="00554E89"/>
    <w:rsid w:val="005600D8"/>
    <w:rsid w:val="0056068B"/>
    <w:rsid w:val="00564B58"/>
    <w:rsid w:val="00572281"/>
    <w:rsid w:val="005801DD"/>
    <w:rsid w:val="00582F58"/>
    <w:rsid w:val="00592A40"/>
    <w:rsid w:val="005A0849"/>
    <w:rsid w:val="005A28BC"/>
    <w:rsid w:val="005A3F42"/>
    <w:rsid w:val="005A5377"/>
    <w:rsid w:val="005B55C4"/>
    <w:rsid w:val="005B7817"/>
    <w:rsid w:val="005C06C8"/>
    <w:rsid w:val="005C0EE4"/>
    <w:rsid w:val="005C23D7"/>
    <w:rsid w:val="005C40EB"/>
    <w:rsid w:val="005C5097"/>
    <w:rsid w:val="005D00C0"/>
    <w:rsid w:val="005D02B4"/>
    <w:rsid w:val="005D3013"/>
    <w:rsid w:val="005D5994"/>
    <w:rsid w:val="005E1E50"/>
    <w:rsid w:val="005E2B9C"/>
    <w:rsid w:val="005E3332"/>
    <w:rsid w:val="005E4AB7"/>
    <w:rsid w:val="005F1CC8"/>
    <w:rsid w:val="005F76B0"/>
    <w:rsid w:val="00604429"/>
    <w:rsid w:val="006067B0"/>
    <w:rsid w:val="00606A8B"/>
    <w:rsid w:val="00611EBA"/>
    <w:rsid w:val="006213A8"/>
    <w:rsid w:val="00621421"/>
    <w:rsid w:val="0062390D"/>
    <w:rsid w:val="00623BEA"/>
    <w:rsid w:val="006347E9"/>
    <w:rsid w:val="006355B7"/>
    <w:rsid w:val="00640C87"/>
    <w:rsid w:val="006454BB"/>
    <w:rsid w:val="00650CED"/>
    <w:rsid w:val="00657CF4"/>
    <w:rsid w:val="00661463"/>
    <w:rsid w:val="00663B8D"/>
    <w:rsid w:val="00663E00"/>
    <w:rsid w:val="00664F48"/>
    <w:rsid w:val="00664FAD"/>
    <w:rsid w:val="00667C4B"/>
    <w:rsid w:val="0067345B"/>
    <w:rsid w:val="0068033E"/>
    <w:rsid w:val="00683986"/>
    <w:rsid w:val="00685035"/>
    <w:rsid w:val="00685770"/>
    <w:rsid w:val="00690DBA"/>
    <w:rsid w:val="006953A2"/>
    <w:rsid w:val="006964F9"/>
    <w:rsid w:val="006A0117"/>
    <w:rsid w:val="006A2055"/>
    <w:rsid w:val="006A395F"/>
    <w:rsid w:val="006A65E2"/>
    <w:rsid w:val="006B37BD"/>
    <w:rsid w:val="006C092D"/>
    <w:rsid w:val="006C099D"/>
    <w:rsid w:val="006C18F0"/>
    <w:rsid w:val="006C7E01"/>
    <w:rsid w:val="006D48BF"/>
    <w:rsid w:val="006D64A5"/>
    <w:rsid w:val="006E0935"/>
    <w:rsid w:val="006E353F"/>
    <w:rsid w:val="006E35AB"/>
    <w:rsid w:val="006F0AFF"/>
    <w:rsid w:val="006F0C72"/>
    <w:rsid w:val="00702931"/>
    <w:rsid w:val="0070637D"/>
    <w:rsid w:val="00711AA9"/>
    <w:rsid w:val="00717176"/>
    <w:rsid w:val="00717680"/>
    <w:rsid w:val="00722155"/>
    <w:rsid w:val="00730C87"/>
    <w:rsid w:val="00736A5B"/>
    <w:rsid w:val="00737F19"/>
    <w:rsid w:val="00740AD4"/>
    <w:rsid w:val="00750613"/>
    <w:rsid w:val="00772198"/>
    <w:rsid w:val="007724E1"/>
    <w:rsid w:val="00773123"/>
    <w:rsid w:val="00782BF8"/>
    <w:rsid w:val="00783C75"/>
    <w:rsid w:val="007849D9"/>
    <w:rsid w:val="00786589"/>
    <w:rsid w:val="00787433"/>
    <w:rsid w:val="00795F02"/>
    <w:rsid w:val="007A10F1"/>
    <w:rsid w:val="007A25DA"/>
    <w:rsid w:val="007A3D50"/>
    <w:rsid w:val="007B2D29"/>
    <w:rsid w:val="007B412F"/>
    <w:rsid w:val="007B4AF7"/>
    <w:rsid w:val="007B4DBF"/>
    <w:rsid w:val="007C5458"/>
    <w:rsid w:val="007D2C67"/>
    <w:rsid w:val="007E06BB"/>
    <w:rsid w:val="007E1787"/>
    <w:rsid w:val="007E7CC9"/>
    <w:rsid w:val="007F50D1"/>
    <w:rsid w:val="00816D52"/>
    <w:rsid w:val="00831048"/>
    <w:rsid w:val="00834272"/>
    <w:rsid w:val="008426E1"/>
    <w:rsid w:val="0084453B"/>
    <w:rsid w:val="00852702"/>
    <w:rsid w:val="008625C1"/>
    <w:rsid w:val="0087671D"/>
    <w:rsid w:val="008806F9"/>
    <w:rsid w:val="00887957"/>
    <w:rsid w:val="00894A42"/>
    <w:rsid w:val="008A57E3"/>
    <w:rsid w:val="008B5BF4"/>
    <w:rsid w:val="008C08C5"/>
    <w:rsid w:val="008C0CEE"/>
    <w:rsid w:val="008C1B18"/>
    <w:rsid w:val="008C55AD"/>
    <w:rsid w:val="008C6B30"/>
    <w:rsid w:val="008D2385"/>
    <w:rsid w:val="008D46EC"/>
    <w:rsid w:val="008E0E25"/>
    <w:rsid w:val="008E61A1"/>
    <w:rsid w:val="008E6896"/>
    <w:rsid w:val="009031EF"/>
    <w:rsid w:val="00917EA3"/>
    <w:rsid w:val="00917EE0"/>
    <w:rsid w:val="00921C89"/>
    <w:rsid w:val="0092549D"/>
    <w:rsid w:val="00926966"/>
    <w:rsid w:val="00926D03"/>
    <w:rsid w:val="00934036"/>
    <w:rsid w:val="00934889"/>
    <w:rsid w:val="00936016"/>
    <w:rsid w:val="0094541D"/>
    <w:rsid w:val="009473EA"/>
    <w:rsid w:val="00954E7E"/>
    <w:rsid w:val="009554D9"/>
    <w:rsid w:val="009572F9"/>
    <w:rsid w:val="00960D0F"/>
    <w:rsid w:val="00963B71"/>
    <w:rsid w:val="0098366F"/>
    <w:rsid w:val="00983A03"/>
    <w:rsid w:val="00986063"/>
    <w:rsid w:val="00991F67"/>
    <w:rsid w:val="00992876"/>
    <w:rsid w:val="009A0DCE"/>
    <w:rsid w:val="009A22CD"/>
    <w:rsid w:val="009A3E4B"/>
    <w:rsid w:val="009B35FD"/>
    <w:rsid w:val="009B6815"/>
    <w:rsid w:val="009C1538"/>
    <w:rsid w:val="009D2967"/>
    <w:rsid w:val="009D29C2"/>
    <w:rsid w:val="009D3C2B"/>
    <w:rsid w:val="009E4191"/>
    <w:rsid w:val="009F2AB1"/>
    <w:rsid w:val="009F4FAF"/>
    <w:rsid w:val="009F68F1"/>
    <w:rsid w:val="00A04529"/>
    <w:rsid w:val="00A0584B"/>
    <w:rsid w:val="00A130C7"/>
    <w:rsid w:val="00A17135"/>
    <w:rsid w:val="00A218B9"/>
    <w:rsid w:val="00A21A6F"/>
    <w:rsid w:val="00A24E56"/>
    <w:rsid w:val="00A26A62"/>
    <w:rsid w:val="00A3459E"/>
    <w:rsid w:val="00A35A9B"/>
    <w:rsid w:val="00A4070E"/>
    <w:rsid w:val="00A40CA0"/>
    <w:rsid w:val="00A43E29"/>
    <w:rsid w:val="00A504A7"/>
    <w:rsid w:val="00A53677"/>
    <w:rsid w:val="00A53BF2"/>
    <w:rsid w:val="00A5456D"/>
    <w:rsid w:val="00A60D68"/>
    <w:rsid w:val="00A7225A"/>
    <w:rsid w:val="00A73EFA"/>
    <w:rsid w:val="00A74802"/>
    <w:rsid w:val="00A77A3B"/>
    <w:rsid w:val="00A92F6F"/>
    <w:rsid w:val="00A9676A"/>
    <w:rsid w:val="00A97523"/>
    <w:rsid w:val="00AA7824"/>
    <w:rsid w:val="00AB0FA3"/>
    <w:rsid w:val="00AB73BF"/>
    <w:rsid w:val="00AC335C"/>
    <w:rsid w:val="00AC463E"/>
    <w:rsid w:val="00AD3BE2"/>
    <w:rsid w:val="00AD3E3D"/>
    <w:rsid w:val="00AE1EE4"/>
    <w:rsid w:val="00AE36EC"/>
    <w:rsid w:val="00AE7406"/>
    <w:rsid w:val="00AE7730"/>
    <w:rsid w:val="00AF0122"/>
    <w:rsid w:val="00AF1688"/>
    <w:rsid w:val="00AF46E6"/>
    <w:rsid w:val="00AF5139"/>
    <w:rsid w:val="00B021BE"/>
    <w:rsid w:val="00B06EDA"/>
    <w:rsid w:val="00B113F3"/>
    <w:rsid w:val="00B1161F"/>
    <w:rsid w:val="00B11661"/>
    <w:rsid w:val="00B24F9F"/>
    <w:rsid w:val="00B32B4D"/>
    <w:rsid w:val="00B348F5"/>
    <w:rsid w:val="00B35466"/>
    <w:rsid w:val="00B4137E"/>
    <w:rsid w:val="00B54DF7"/>
    <w:rsid w:val="00B56223"/>
    <w:rsid w:val="00B56E79"/>
    <w:rsid w:val="00B57AA7"/>
    <w:rsid w:val="00B63380"/>
    <w:rsid w:val="00B637AA"/>
    <w:rsid w:val="00B63BE2"/>
    <w:rsid w:val="00B669E4"/>
    <w:rsid w:val="00B70F30"/>
    <w:rsid w:val="00B7592C"/>
    <w:rsid w:val="00B809D3"/>
    <w:rsid w:val="00B82D51"/>
    <w:rsid w:val="00B84B66"/>
    <w:rsid w:val="00B85475"/>
    <w:rsid w:val="00B85CBC"/>
    <w:rsid w:val="00B9090A"/>
    <w:rsid w:val="00B92196"/>
    <w:rsid w:val="00B9228D"/>
    <w:rsid w:val="00B929EC"/>
    <w:rsid w:val="00B9306E"/>
    <w:rsid w:val="00B93F00"/>
    <w:rsid w:val="00BB0725"/>
    <w:rsid w:val="00BC05B8"/>
    <w:rsid w:val="00BC408A"/>
    <w:rsid w:val="00BC5023"/>
    <w:rsid w:val="00BC556C"/>
    <w:rsid w:val="00BD42DA"/>
    <w:rsid w:val="00BD4684"/>
    <w:rsid w:val="00BD564D"/>
    <w:rsid w:val="00BE08A7"/>
    <w:rsid w:val="00BE1D79"/>
    <w:rsid w:val="00BE4391"/>
    <w:rsid w:val="00BF3E48"/>
    <w:rsid w:val="00C15F1B"/>
    <w:rsid w:val="00C16288"/>
    <w:rsid w:val="00C17D1D"/>
    <w:rsid w:val="00C35572"/>
    <w:rsid w:val="00C355A0"/>
    <w:rsid w:val="00C45923"/>
    <w:rsid w:val="00C46E8A"/>
    <w:rsid w:val="00C50816"/>
    <w:rsid w:val="00C543E7"/>
    <w:rsid w:val="00C67876"/>
    <w:rsid w:val="00C70225"/>
    <w:rsid w:val="00C707CA"/>
    <w:rsid w:val="00C72198"/>
    <w:rsid w:val="00C73C7D"/>
    <w:rsid w:val="00C75005"/>
    <w:rsid w:val="00C871D6"/>
    <w:rsid w:val="00C908C6"/>
    <w:rsid w:val="00C96FF4"/>
    <w:rsid w:val="00C970DF"/>
    <w:rsid w:val="00C97854"/>
    <w:rsid w:val="00CA7E71"/>
    <w:rsid w:val="00CB2673"/>
    <w:rsid w:val="00CB701D"/>
    <w:rsid w:val="00CC3F0E"/>
    <w:rsid w:val="00CD08C9"/>
    <w:rsid w:val="00CD1FE8"/>
    <w:rsid w:val="00CD38CD"/>
    <w:rsid w:val="00CD3E0C"/>
    <w:rsid w:val="00CD5565"/>
    <w:rsid w:val="00CD616C"/>
    <w:rsid w:val="00CE438F"/>
    <w:rsid w:val="00CF68D6"/>
    <w:rsid w:val="00CF7B4A"/>
    <w:rsid w:val="00D009F8"/>
    <w:rsid w:val="00D078DA"/>
    <w:rsid w:val="00D14995"/>
    <w:rsid w:val="00D15AC5"/>
    <w:rsid w:val="00D204F2"/>
    <w:rsid w:val="00D2455C"/>
    <w:rsid w:val="00D25023"/>
    <w:rsid w:val="00D27B80"/>
    <w:rsid w:val="00D27F8C"/>
    <w:rsid w:val="00D33843"/>
    <w:rsid w:val="00D33ABE"/>
    <w:rsid w:val="00D5364D"/>
    <w:rsid w:val="00D54A6F"/>
    <w:rsid w:val="00D57D57"/>
    <w:rsid w:val="00D62E42"/>
    <w:rsid w:val="00D772FB"/>
    <w:rsid w:val="00D82EEB"/>
    <w:rsid w:val="00D842A2"/>
    <w:rsid w:val="00D95017"/>
    <w:rsid w:val="00DA1AA0"/>
    <w:rsid w:val="00DA512B"/>
    <w:rsid w:val="00DC0C5A"/>
    <w:rsid w:val="00DC188E"/>
    <w:rsid w:val="00DC19C8"/>
    <w:rsid w:val="00DC44A8"/>
    <w:rsid w:val="00DD28B6"/>
    <w:rsid w:val="00DE4BEE"/>
    <w:rsid w:val="00DE5B3D"/>
    <w:rsid w:val="00DE7112"/>
    <w:rsid w:val="00DF19BE"/>
    <w:rsid w:val="00DF3B44"/>
    <w:rsid w:val="00E02985"/>
    <w:rsid w:val="00E1372E"/>
    <w:rsid w:val="00E207DE"/>
    <w:rsid w:val="00E21D30"/>
    <w:rsid w:val="00E24D9A"/>
    <w:rsid w:val="00E27805"/>
    <w:rsid w:val="00E27A11"/>
    <w:rsid w:val="00E30497"/>
    <w:rsid w:val="00E3319D"/>
    <w:rsid w:val="00E34B05"/>
    <w:rsid w:val="00E358A2"/>
    <w:rsid w:val="00E35C9A"/>
    <w:rsid w:val="00E3771B"/>
    <w:rsid w:val="00E40979"/>
    <w:rsid w:val="00E43F26"/>
    <w:rsid w:val="00E52A36"/>
    <w:rsid w:val="00E5391E"/>
    <w:rsid w:val="00E5406A"/>
    <w:rsid w:val="00E6378B"/>
    <w:rsid w:val="00E63EC3"/>
    <w:rsid w:val="00E653DA"/>
    <w:rsid w:val="00E65958"/>
    <w:rsid w:val="00E66499"/>
    <w:rsid w:val="00E84FE5"/>
    <w:rsid w:val="00E85B20"/>
    <w:rsid w:val="00E879A5"/>
    <w:rsid w:val="00E879FC"/>
    <w:rsid w:val="00EA2574"/>
    <w:rsid w:val="00EA2F1F"/>
    <w:rsid w:val="00EA3F2E"/>
    <w:rsid w:val="00EA57EC"/>
    <w:rsid w:val="00EA6208"/>
    <w:rsid w:val="00EB0CB5"/>
    <w:rsid w:val="00EB120E"/>
    <w:rsid w:val="00EB34C8"/>
    <w:rsid w:val="00EB46E2"/>
    <w:rsid w:val="00EB7FEF"/>
    <w:rsid w:val="00EC0045"/>
    <w:rsid w:val="00EC23A3"/>
    <w:rsid w:val="00ED452E"/>
    <w:rsid w:val="00EE3CDA"/>
    <w:rsid w:val="00EF1210"/>
    <w:rsid w:val="00EF2963"/>
    <w:rsid w:val="00EF37A8"/>
    <w:rsid w:val="00EF531F"/>
    <w:rsid w:val="00F05FE8"/>
    <w:rsid w:val="00F06D86"/>
    <w:rsid w:val="00F13D87"/>
    <w:rsid w:val="00F149E5"/>
    <w:rsid w:val="00F15E33"/>
    <w:rsid w:val="00F17DA2"/>
    <w:rsid w:val="00F22EC0"/>
    <w:rsid w:val="00F25C47"/>
    <w:rsid w:val="00F27D7B"/>
    <w:rsid w:val="00F31D34"/>
    <w:rsid w:val="00F342A1"/>
    <w:rsid w:val="00F34961"/>
    <w:rsid w:val="00F36FBA"/>
    <w:rsid w:val="00F44D36"/>
    <w:rsid w:val="00F46262"/>
    <w:rsid w:val="00F4795D"/>
    <w:rsid w:val="00F50A61"/>
    <w:rsid w:val="00F525CD"/>
    <w:rsid w:val="00F5286C"/>
    <w:rsid w:val="00F52E12"/>
    <w:rsid w:val="00F638CA"/>
    <w:rsid w:val="00F657C5"/>
    <w:rsid w:val="00F71590"/>
    <w:rsid w:val="00F83BF8"/>
    <w:rsid w:val="00F900B4"/>
    <w:rsid w:val="00FA0F2E"/>
    <w:rsid w:val="00FA4DB1"/>
    <w:rsid w:val="00FB2C56"/>
    <w:rsid w:val="00FB3F2A"/>
    <w:rsid w:val="00FC3593"/>
    <w:rsid w:val="00FD117D"/>
    <w:rsid w:val="00FD72E3"/>
    <w:rsid w:val="00FE06FC"/>
    <w:rsid w:val="00FF0315"/>
    <w:rsid w:val="00FF08E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93B3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23"/>
    <w:rPr>
      <w:lang w:val="en-US"/>
    </w:rPr>
  </w:style>
  <w:style w:type="character" w:default="1" w:styleId="DefaultParagraphFont">
    <w:name w:val="Default Paragraph Font"/>
    <w:uiPriority w:val="1"/>
    <w:semiHidden/>
    <w:unhideWhenUsed/>
    <w:rsid w:val="005434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3423"/>
  </w:style>
  <w:style w:type="character" w:styleId="LineNumber">
    <w:name w:val="line number"/>
    <w:uiPriority w:val="99"/>
    <w:semiHidden/>
    <w:unhideWhenUsed/>
    <w:rsid w:val="00543423"/>
    <w:rPr>
      <w:rFonts w:ascii="Times New Roman" w:hAnsi="Times New Roman"/>
      <w:b w:val="0"/>
      <w:i w:val="0"/>
      <w:sz w:val="22"/>
    </w:rPr>
  </w:style>
  <w:style w:type="paragraph" w:styleId="NoSpacing">
    <w:name w:val="No Spacing"/>
    <w:uiPriority w:val="1"/>
    <w:qFormat/>
    <w:rsid w:val="00543423"/>
    <w:pPr>
      <w:spacing w:after="0" w:line="240" w:lineRule="auto"/>
    </w:pPr>
  </w:style>
  <w:style w:type="paragraph" w:customStyle="1" w:styleId="scemptylineheader">
    <w:name w:val="sc_emptyline_header"/>
    <w:qFormat/>
    <w:rsid w:val="005434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34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34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34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34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3423"/>
    <w:rPr>
      <w:color w:val="808080"/>
    </w:rPr>
  </w:style>
  <w:style w:type="paragraph" w:customStyle="1" w:styleId="scdirectionallanguage">
    <w:name w:val="sc_directional_language"/>
    <w:qFormat/>
    <w:rsid w:val="005434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34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34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34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34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34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34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34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34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34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34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34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34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34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34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34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3423"/>
    <w:rPr>
      <w:rFonts w:ascii="Times New Roman" w:hAnsi="Times New Roman"/>
      <w:color w:val="auto"/>
      <w:sz w:val="22"/>
    </w:rPr>
  </w:style>
  <w:style w:type="paragraph" w:customStyle="1" w:styleId="scclippagebillheader">
    <w:name w:val="sc_clip_page_bill_header"/>
    <w:qFormat/>
    <w:rsid w:val="005434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34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34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23"/>
    <w:rPr>
      <w:lang w:val="en-US"/>
    </w:rPr>
  </w:style>
  <w:style w:type="paragraph" w:styleId="Footer">
    <w:name w:val="footer"/>
    <w:basedOn w:val="Normal"/>
    <w:link w:val="FooterChar"/>
    <w:uiPriority w:val="99"/>
    <w:unhideWhenUsed/>
    <w:rsid w:val="0054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423"/>
    <w:rPr>
      <w:lang w:val="en-US"/>
    </w:rPr>
  </w:style>
  <w:style w:type="paragraph" w:styleId="ListParagraph">
    <w:name w:val="List Paragraph"/>
    <w:basedOn w:val="Normal"/>
    <w:uiPriority w:val="34"/>
    <w:qFormat/>
    <w:rsid w:val="00543423"/>
    <w:pPr>
      <w:ind w:left="720"/>
      <w:contextualSpacing/>
    </w:pPr>
  </w:style>
  <w:style w:type="paragraph" w:customStyle="1" w:styleId="scbillfooter">
    <w:name w:val="sc_bill_footer"/>
    <w:qFormat/>
    <w:rsid w:val="005434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34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34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34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34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3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3423"/>
    <w:pPr>
      <w:widowControl w:val="0"/>
      <w:suppressAutoHyphens/>
      <w:spacing w:after="0" w:line="360" w:lineRule="auto"/>
    </w:pPr>
    <w:rPr>
      <w:rFonts w:ascii="Times New Roman" w:hAnsi="Times New Roman"/>
      <w:lang w:val="en-US"/>
    </w:rPr>
  </w:style>
  <w:style w:type="paragraph" w:customStyle="1" w:styleId="sctableln">
    <w:name w:val="sc_table_ln"/>
    <w:qFormat/>
    <w:rsid w:val="005434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34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3423"/>
    <w:rPr>
      <w:strike/>
      <w:dstrike w:val="0"/>
    </w:rPr>
  </w:style>
  <w:style w:type="character" w:customStyle="1" w:styleId="scinsert">
    <w:name w:val="sc_insert"/>
    <w:uiPriority w:val="1"/>
    <w:qFormat/>
    <w:rsid w:val="00543423"/>
    <w:rPr>
      <w:caps w:val="0"/>
      <w:smallCaps w:val="0"/>
      <w:strike w:val="0"/>
      <w:dstrike w:val="0"/>
      <w:vanish w:val="0"/>
      <w:u w:val="single"/>
      <w:vertAlign w:val="baseline"/>
    </w:rPr>
  </w:style>
  <w:style w:type="character" w:customStyle="1" w:styleId="scinsertred">
    <w:name w:val="sc_insert_red"/>
    <w:uiPriority w:val="1"/>
    <w:qFormat/>
    <w:rsid w:val="00543423"/>
    <w:rPr>
      <w:caps w:val="0"/>
      <w:smallCaps w:val="0"/>
      <w:strike w:val="0"/>
      <w:dstrike w:val="0"/>
      <w:vanish w:val="0"/>
      <w:color w:val="FF0000"/>
      <w:u w:val="single"/>
      <w:vertAlign w:val="baseline"/>
    </w:rPr>
  </w:style>
  <w:style w:type="character" w:customStyle="1" w:styleId="scinsertblue">
    <w:name w:val="sc_insert_blue"/>
    <w:uiPriority w:val="1"/>
    <w:qFormat/>
    <w:rsid w:val="00543423"/>
    <w:rPr>
      <w:caps w:val="0"/>
      <w:smallCaps w:val="0"/>
      <w:strike w:val="0"/>
      <w:dstrike w:val="0"/>
      <w:vanish w:val="0"/>
      <w:color w:val="0070C0"/>
      <w:u w:val="single"/>
      <w:vertAlign w:val="baseline"/>
    </w:rPr>
  </w:style>
  <w:style w:type="character" w:customStyle="1" w:styleId="scstrikered">
    <w:name w:val="sc_strike_red"/>
    <w:uiPriority w:val="1"/>
    <w:qFormat/>
    <w:rsid w:val="00543423"/>
    <w:rPr>
      <w:strike/>
      <w:dstrike w:val="0"/>
      <w:color w:val="FF0000"/>
    </w:rPr>
  </w:style>
  <w:style w:type="character" w:customStyle="1" w:styleId="scstrikeblue">
    <w:name w:val="sc_strike_blue"/>
    <w:uiPriority w:val="1"/>
    <w:qFormat/>
    <w:rsid w:val="00543423"/>
    <w:rPr>
      <w:strike/>
      <w:dstrike w:val="0"/>
      <w:color w:val="0070C0"/>
    </w:rPr>
  </w:style>
  <w:style w:type="character" w:customStyle="1" w:styleId="scinsertbluenounderline">
    <w:name w:val="sc_insert_blue_no_underline"/>
    <w:uiPriority w:val="1"/>
    <w:qFormat/>
    <w:rsid w:val="005434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34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3423"/>
    <w:rPr>
      <w:strike/>
      <w:dstrike w:val="0"/>
      <w:color w:val="0070C0"/>
      <w:lang w:val="en-US"/>
    </w:rPr>
  </w:style>
  <w:style w:type="character" w:customStyle="1" w:styleId="scstrikerednoncodified">
    <w:name w:val="sc_strike_red_non_codified"/>
    <w:uiPriority w:val="1"/>
    <w:qFormat/>
    <w:rsid w:val="00543423"/>
    <w:rPr>
      <w:strike/>
      <w:dstrike w:val="0"/>
      <w:color w:val="FF0000"/>
    </w:rPr>
  </w:style>
  <w:style w:type="paragraph" w:customStyle="1" w:styleId="scbillsiglines">
    <w:name w:val="sc_bill_sig_lines"/>
    <w:qFormat/>
    <w:rsid w:val="005434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3423"/>
    <w:rPr>
      <w:bdr w:val="none" w:sz="0" w:space="0" w:color="auto"/>
      <w:shd w:val="clear" w:color="auto" w:fill="FEC6C6"/>
    </w:rPr>
  </w:style>
  <w:style w:type="character" w:customStyle="1" w:styleId="screstoreblue">
    <w:name w:val="sc_restore_blue"/>
    <w:uiPriority w:val="1"/>
    <w:qFormat/>
    <w:rsid w:val="00543423"/>
    <w:rPr>
      <w:color w:val="4472C4" w:themeColor="accent1"/>
      <w:bdr w:val="none" w:sz="0" w:space="0" w:color="auto"/>
      <w:shd w:val="clear" w:color="auto" w:fill="auto"/>
    </w:rPr>
  </w:style>
  <w:style w:type="character" w:customStyle="1" w:styleId="screstorered">
    <w:name w:val="sc_restore_red"/>
    <w:uiPriority w:val="1"/>
    <w:qFormat/>
    <w:rsid w:val="00543423"/>
    <w:rPr>
      <w:color w:val="FF0000"/>
      <w:bdr w:val="none" w:sz="0" w:space="0" w:color="auto"/>
      <w:shd w:val="clear" w:color="auto" w:fill="auto"/>
    </w:rPr>
  </w:style>
  <w:style w:type="character" w:customStyle="1" w:styleId="scstrikenewblue">
    <w:name w:val="sc_strike_new_blue"/>
    <w:uiPriority w:val="1"/>
    <w:qFormat/>
    <w:rsid w:val="00543423"/>
    <w:rPr>
      <w:strike w:val="0"/>
      <w:dstrike/>
      <w:color w:val="0070C0"/>
      <w:u w:val="none"/>
    </w:rPr>
  </w:style>
  <w:style w:type="character" w:customStyle="1" w:styleId="scstrikenewred">
    <w:name w:val="sc_strike_new_red"/>
    <w:uiPriority w:val="1"/>
    <w:qFormat/>
    <w:rsid w:val="00543423"/>
    <w:rPr>
      <w:strike w:val="0"/>
      <w:dstrike/>
      <w:color w:val="FF0000"/>
      <w:u w:val="none"/>
    </w:rPr>
  </w:style>
  <w:style w:type="character" w:customStyle="1" w:styleId="scamendsenate">
    <w:name w:val="sc_amend_senate"/>
    <w:uiPriority w:val="1"/>
    <w:qFormat/>
    <w:rsid w:val="00543423"/>
    <w:rPr>
      <w:bdr w:val="none" w:sz="0" w:space="0" w:color="auto"/>
      <w:shd w:val="clear" w:color="auto" w:fill="FFF2CC" w:themeFill="accent4" w:themeFillTint="33"/>
    </w:rPr>
  </w:style>
  <w:style w:type="character" w:customStyle="1" w:styleId="scamendhouse">
    <w:name w:val="sc_amend_house"/>
    <w:uiPriority w:val="1"/>
    <w:qFormat/>
    <w:rsid w:val="0054342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F01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6&amp;session=126&amp;summary=B" TargetMode="External" Id="R062faf989f7c462f" /><Relationship Type="http://schemas.openxmlformats.org/officeDocument/2006/relationships/hyperlink" Target="https://www.scstatehouse.gov/sess126_2025-2026/prever/4766_20251217.docx" TargetMode="External" Id="R9845538d5f6f4aa0" /><Relationship Type="http://schemas.openxmlformats.org/officeDocument/2006/relationships/hyperlink" Target="h:\hj\20260113.docx" TargetMode="External" Id="Rc2a89a2f5d894e1c" /><Relationship Type="http://schemas.openxmlformats.org/officeDocument/2006/relationships/hyperlink" Target="h:\hj\20260113.docx" TargetMode="External" Id="R2adc17ff3dfd4f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40B15"/>
    <w:rsid w:val="001B20DA"/>
    <w:rsid w:val="001C48FD"/>
    <w:rsid w:val="002A7C8A"/>
    <w:rsid w:val="002B0A2B"/>
    <w:rsid w:val="002D4365"/>
    <w:rsid w:val="003E4FBC"/>
    <w:rsid w:val="003F4940"/>
    <w:rsid w:val="004E2BB5"/>
    <w:rsid w:val="0056068B"/>
    <w:rsid w:val="00580C56"/>
    <w:rsid w:val="005C0EE4"/>
    <w:rsid w:val="00621421"/>
    <w:rsid w:val="006B363F"/>
    <w:rsid w:val="007070D2"/>
    <w:rsid w:val="00730C87"/>
    <w:rsid w:val="00776F2C"/>
    <w:rsid w:val="00894A42"/>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3319D"/>
    <w:rsid w:val="00E76813"/>
    <w:rsid w:val="00EC23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c27f0db3-c68f-4ebc-8cd1-f33196dd3e67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8083d679-e100-4eff-8718-31b8dca0f5f6</T_BILL_REQUEST_REQUEST>
  <T_BILL_R_ORIGINALDRAFT>cc48a98e-de87-4cf6-93eb-01660f67497d</T_BILL_R_ORIGINALDRAFT>
  <T_BILL_SPONSOR_SPONSOR>8d5bce3e-9aa7-4a54-b031-f581642dd221</T_BILL_SPONSOR_SPONSOR>
  <T_BILL_T_BILLNAME>[4766]</T_BILL_T_BILLNAME>
  <T_BILL_T_BILLNUMBER>4766</T_BILL_T_BILLNUMBER>
  <T_BILL_T_BILLTITLE>TO AMEND THE SOUTH CAROLINA CODE OF LAWS BY ENACTING THE “SOUTH CAROLINA DECENTRALIZED AUTONOMOUS ORGANIZATION ACT” BY ADDING CHAPTER 58 TO TITLE 33 SO AS TO PROVIDE REQUIREMENTS FOR DECENTRALIZED AUTONOMOUS ORGANIZATIONS, INCLUDING ORGANIZATION, GOVERNANCE, LIABILITY FOR MEMBERS, AND DISSOLUTION.</T_BILL_T_BILLTITLE>
  <T_BILL_T_CHAMBER>house</T_BILL_T_CHAMBER>
  <T_BILL_T_FILENAME> </T_BILL_T_FILENAME>
  <T_BILL_T_LEGTYPE>bill_statewide</T_BILL_T_LEGTYPE>
  <T_BILL_T_RATNUMBERSTRING>HNone</T_BILL_T_RATNUMBERSTRING>
  <T_BILL_T_SECTIONS>[{"SectionUUID":"9b6b162d-8460-4fba-9a59-89b3179bdb9b","SectionName":"Citing an Act","SectionNumber":1,"SectionType":"new","CodeSections":[],"TitleText":"so as to enact the “South Carolina Decentralized Autonomous Organization Act”","DisableControls":false,"Deleted":false,"RepealItems":[],"SectionBookmarkName":"bs_num_1_af02f603a"},{"SectionUUID":"93b9ba84-f30e-4d5d-8a4a-254d4522f72f","SectionName":"code_section","SectionNumber":2,"SectionType":"code_section","CodeSections":[{"CodeSectionBookmarkName":"ns_T33C58N10_a8425e875","IsConstitutionSection":false,"Identity":"33-58-10","IsNew":true,"SubSections":[{"Level":1,"Identity":"T33C58N10S1","SubSectionBookmarkName":"ss_T33C58N10S1_lv1_c2e3361be","IsNewSubSection":false,"SubSectionReplacement":""},{"Level":1,"Identity":"T33C58N10S2","SubSectionBookmarkName":"ss_T33C58N10S2_lv1_6212647b0","IsNewSubSection":false,"SubSectionReplacement":""},{"Level":1,"Identity":"T33C58N10S3","SubSectionBookmarkName":"ss_T33C58N10S3_lv1_f2267ac34","IsNewSubSection":false,"SubSectionReplacement":""},{"Level":1,"Identity":"T33C58N10S4","SubSectionBookmarkName":"ss_T33C58N10S4_lv1_1ad56a817","IsNewSubSection":false,"SubSectionReplacement":""},{"Level":1,"Identity":"T33C58N10S5","SubSectionBookmarkName":"ss_T33C58N10S5_lv1_cc5cdb3eb","IsNewSubSection":false,"SubSectionReplacement":""},{"Level":1,"Identity":"T33C58N10S6","SubSectionBookmarkName":"ss_T33C58N10S6_lv1_98d1e98d8","IsNewSubSection":false,"SubSectionReplacement":""},{"Level":1,"Identity":"T33C58N10S7","SubSectionBookmarkName":"ss_T33C58N10S7_lv1_48c55a7fd","IsNewSubSection":false,"SubSectionReplacement":""}],"TitleRelatedTo":"","TitleSoAsTo":"","Deleted":false,"IsStricken":false},{"CodeSectionBookmarkName":"ns_T33C58N20_f61ac56fa","IsConstitutionSection":false,"Identity":"33-58-20","IsNew":true,"SubSections":[{"Level":1,"Identity":"T33C58N20SA","SubSectionBookmarkName":"ss_T33C58N20SA_lv1_716900a43","IsNewSubSection":false,"SubSectionReplacement":""},{"Level":1,"Identity":"T33C58N20SB","SubSectionBookmarkName":"ss_T33C58N20SB_lv1_552366749","IsNewSubSection":false,"SubSectionReplacement":""},{"Level":1,"Identity":"T33C58N20SC","SubSectionBookmarkName":"ss_T33C58N20SC_lv1_f06f16fa7","IsNewSubSection":false,"SubSectionReplacement":""}],"TitleRelatedTo":"","TitleSoAsTo":"","Deleted":false,"IsStricken":false},{"CodeSectionBookmarkName":"ns_T33C58N30_f8b3c6f06","IsConstitutionSection":false,"Identity":"33-58-30","IsNew":true,"SubSections":[{"Level":1,"Identity":"T33C58N30SA","SubSectionBookmarkName":"ss_T33C58N30SA_lv1_bdd5efcd3","IsNewSubSection":false,"SubSectionReplacement":""},{"Level":2,"Identity":"T33C58N30S1","SubSectionBookmarkName":"ss_T33C58N30S1_lv2_cb3c191fe","IsNewSubSection":false,"SubSectionReplacement":""},{"Level":2,"Identity":"T33C58N30S2","SubSectionBookmarkName":"ss_T33C58N30S2_lv2_3dbf832fb","IsNewSubSection":false,"SubSectionReplacement":""},{"Level":2,"Identity":"T33C58N30S3","SubSectionBookmarkName":"ss_T33C58N30S3_lv2_270e34e45","IsNewSubSection":false,"SubSectionReplacement":""},{"Level":2,"Identity":"T33C58N30S4","SubSectionBookmarkName":"ss_T33C58N30S4_lv2_2d2b4678e","IsNewSubSection":false,"SubSectionReplacement":""},{"Level":2,"Identity":"T33C58N30S5","SubSectionBookmarkName":"ss_T33C58N30S5_lv2_a88549195","IsNewSubSection":false,"SubSectionReplacement":""},{"Level":1,"Identity":"T33C58N30SB","SubSectionBookmarkName":"ss_T33C58N30SB_lv1_c3c4188c0","IsNewSubSection":false,"SubSectionReplacement":""}],"TitleRelatedTo":"","TitleSoAsTo":"","Deleted":false,"IsStricken":false},{"CodeSectionBookmarkName":"ns_T33C58N40_a757039cf","IsConstitutionSection":false,"Identity":"33-58-40","IsNew":true,"SubSections":[{"Level":1,"Identity":"T33C58N40SA","SubSectionBookmarkName":"ss_T33C58N40SA_lv1_1d8223269","IsNewSubSection":false,"SubSectionReplacement":""},{"Level":1,"Identity":"T33C58N40SB","SubSectionBookmarkName":"ss_T33C58N40SB_lv1_3d07b17e6","IsNewSubSection":false,"SubSectionReplacement":""}],"TitleRelatedTo":"","TitleSoAsTo":"","Deleted":false,"IsStricken":false},{"CodeSectionBookmarkName":"ns_T33C58N50_4e0a926e0","IsConstitutionSection":false,"Identity":"33-58-50","IsNew":true,"SubSections":[{"Level":1,"Identity":"T33C58N50SA","SubSectionBookmarkName":"ss_T33C58N50SA_lv1_f41f07042","IsNewSubSection":false,"SubSectionReplacement":""},{"Level":1,"Identity":"T33C58N50SB","SubSectionBookmarkName":"ss_T33C58N50SB_lv1_66a5564e7","IsNewSubSection":false,"SubSectionReplacement":""}],"TitleRelatedTo":"","TitleSoAsTo":"","Deleted":false,"IsStricken":false},{"CodeSectionBookmarkName":"ns_T33C58N60_501079c98","IsConstitutionSection":false,"Identity":"33-58-60","IsNew":true,"SubSections":[{"Level":1,"Identity":"T33C58N60S1","SubSectionBookmarkName":"ss_T33C58N60S1_lv1_18c909aa9","IsNewSubSection":false,"SubSectionReplacement":""},{"Level":1,"Identity":"T33C58N60S2","SubSectionBookmarkName":"ss_T33C58N60S2_lv1_a5483769a","IsNewSubSection":false,"SubSectionReplacement":""},{"Level":1,"Identity":"T33C58N60S3","SubSectionBookmarkName":"ss_T33C58N60S3_lv1_073abeb27","IsNewSubSection":false,"SubSectionReplacement":""}],"TitleRelatedTo":"","TitleSoAsTo":"","Deleted":false,"IsStricken":false},{"CodeSectionBookmarkName":"ns_T33C58N70_d4890d214","IsConstitutionSection":false,"Identity":"33-58-70","IsNew":true,"SubSections":[{"Level":1,"Identity":"T33C58N70S1","SubSectionBookmarkName":"ss_T33C58N70S1_lv1_b13feb142","IsNewSubSection":false,"SubSectionReplacement":""},{"Level":1,"Identity":"T33C58N70S2","SubSectionBookmarkName":"ss_T33C58N70S2_lv1_1cf10e43b","IsNewSubSection":false,"SubSectionReplacement":""}],"TitleRelatedTo":"","TitleSoAsTo":"","Deleted":false,"IsStricken":false},{"CodeSectionBookmarkName":"ns_T33C58N80_6bc50b57d","IsConstitutionSection":false,"Identity":"33-58-80","IsNew":true,"SubSections":[],"TitleRelatedTo":"","TitleSoAsTo":"","Deleted":false,"IsStricken":false},{"CodeSectionBookmarkName":"ns_T33C58N90_3c734e1ec","IsConstitutionSection":false,"Identity":"33-58-90","IsNew":true,"SubSections":[],"TitleRelatedTo":"","TitleSoAsTo":"","Deleted":false,"IsStricken":false}],"TitleText":"","DisableControls":false,"Deleted":false,"RepealItems":[],"SectionBookmarkName":"bs_num_2_e0554c904"},{"SectionUUID":"8b3bd6b1-d895-45f8-b638-9d5b9f70c272","SectionName":"Severability","SectionNumber":3,"SectionType":"new","CodeSections":[],"TitleText":"","DisableControls":false,"Deleted":false,"RepealItems":[],"SectionBookmarkName":"bs_num_3_54217a8d4"},{"SectionUUID":"8f03ca95-8faa-4d43-a9c2-8afc498075bd","SectionName":"standard_eff_date_section","SectionNumber":4,"SectionType":"drafting_clause","CodeSections":[],"TitleText":"","DisableControls":false,"Deleted":false,"RepealItems":[],"SectionBookmarkName":"bs_num_4_lastsection"}]</T_BILL_T_SECTIONS>
  <T_BILL_T_SUBJECT>SC Decentralized Autonomous Organization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5228</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2025-12-15T22:16:00Z</cp:lastPrinted>
  <dcterms:created xsi:type="dcterms:W3CDTF">2026-01-07T14:46:00Z</dcterms:created>
  <dcterms:modified xsi:type="dcterms:W3CDTF">2026-01-15T13:54:00Z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