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LC-0410CM26.docx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Expectant Mother Parking Placards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927c66a8abc74c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2cafd59c38454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51E593E" w14:textId="77777777">
      <w:pPr>
        <w:pStyle w:val="scemptylineheader"/>
      </w:pPr>
      <w:bookmarkStart w:name="open_doc_here" w:id="0"/>
      <w:bookmarkEnd w:id="0"/>
    </w:p>
    <w:p w:rsidRPr="00BB0725" w:rsidR="00A73EFA" w:rsidP="00BB0725" w:rsidRDefault="00A73EFA" w14:paraId="68527384" w14:textId="77777777">
      <w:pPr>
        <w:pStyle w:val="scemptylineheader"/>
      </w:pPr>
    </w:p>
    <w:p w:rsidRPr="00BB0725" w:rsidR="00A73EFA" w:rsidP="00BB0725" w:rsidRDefault="00A73EFA" w14:paraId="3E26808B" w14:textId="77777777">
      <w:pPr>
        <w:pStyle w:val="scemptylineheader"/>
      </w:pPr>
    </w:p>
    <w:p w:rsidRPr="00DF3B44" w:rsidR="00A73EFA" w:rsidP="00B7592C" w:rsidRDefault="00A73EFA" w14:paraId="661E3C6B" w14:textId="77777777">
      <w:pPr>
        <w:pStyle w:val="scemptylineheader"/>
      </w:pPr>
    </w:p>
    <w:p w:rsidRPr="00DF3B44" w:rsidR="00A73EFA" w:rsidP="00B7592C" w:rsidRDefault="00A73EFA" w14:paraId="3100D29A" w14:textId="77777777">
      <w:pPr>
        <w:pStyle w:val="scemptylineheader"/>
      </w:pPr>
    </w:p>
    <w:p w:rsidRPr="00DF3B44" w:rsidR="00A73EFA" w:rsidP="00B7592C" w:rsidRDefault="00A73EFA" w14:paraId="079C2FD9" w14:textId="77777777">
      <w:pPr>
        <w:pStyle w:val="scemptylineheader"/>
      </w:pPr>
    </w:p>
    <w:p w:rsidRPr="00DF3B44" w:rsidR="002C3463" w:rsidP="00037F04" w:rsidRDefault="002C3463" w14:paraId="0DE43967" w14:textId="77777777">
      <w:pPr>
        <w:pStyle w:val="scemptylineheader"/>
      </w:pPr>
    </w:p>
    <w:p w:rsidRPr="00DF3B44" w:rsidR="008E61A1" w:rsidP="00446987" w:rsidRDefault="008E61A1" w14:paraId="077AE649" w14:textId="77777777">
      <w:pPr>
        <w:pStyle w:val="scemptylineheader"/>
      </w:pPr>
    </w:p>
    <w:p w:rsidRPr="00DF3B44" w:rsidR="002C3463" w:rsidP="00EB120E" w:rsidRDefault="002C3463" w14:paraId="10E12509" w14:textId="77777777">
      <w:pPr>
        <w:pStyle w:val="scbillheader"/>
      </w:pPr>
      <w:r w:rsidRPr="00DF3B44">
        <w:t>A bill</w:t>
      </w:r>
    </w:p>
    <w:p w:rsidRPr="00DF3B44" w:rsidR="002C3463" w:rsidP="001164F9" w:rsidRDefault="002C3463" w14:paraId="28568BA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11CC" w14:paraId="1B398202" w14:textId="48A219BC">
          <w:pPr>
            <w:pStyle w:val="scbilltitle"/>
          </w:pPr>
          <w:r>
            <w:t xml:space="preserve">TO AMEND THE SOUTH CAROLINA CODE OF LAWS BY AMENDING SECTION 56-3-1960, RELATING TO </w:t>
          </w:r>
          <w:r w:rsidR="00E5779C">
            <w:t xml:space="preserve">the issuance of </w:t>
          </w:r>
          <w:r>
            <w:t>TEMPORARY AND PERMANENT PARKING PLACARDS</w:t>
          </w:r>
          <w:r w:rsidR="00E5779C">
            <w:t>, so as to provide that placards may be issued to expectant mothers</w:t>
          </w:r>
          <w:r>
            <w:t>.</w:t>
          </w:r>
        </w:p>
      </w:sdtContent>
    </w:sdt>
    <w:bookmarkStart w:name="at_abec56174" w:displacedByCustomXml="prev" w:id="1"/>
    <w:bookmarkEnd w:id="1"/>
    <w:p w:rsidRPr="00DF3B44" w:rsidR="006C18F0" w:rsidP="006C18F0" w:rsidRDefault="006C18F0" w14:paraId="083D3A81" w14:textId="77777777">
      <w:pPr>
        <w:pStyle w:val="scbillwhereasclause"/>
      </w:pPr>
    </w:p>
    <w:p w:rsidRPr="0094541D" w:rsidR="007E06BB" w:rsidP="0094541D" w:rsidRDefault="002C3463" w14:paraId="2FFA2E0C" w14:textId="77777777">
      <w:pPr>
        <w:pStyle w:val="scenactingwords"/>
      </w:pPr>
      <w:bookmarkStart w:name="ew_6b1832c82" w:id="2"/>
      <w:r w:rsidRPr="0094541D">
        <w:t>B</w:t>
      </w:r>
      <w:bookmarkEnd w:id="2"/>
      <w:r w:rsidRPr="0094541D">
        <w:t>e it enacted by the General Assembly of the State of South Carolina:</w:t>
      </w:r>
    </w:p>
    <w:p w:rsidR="00FE6EB3" w:rsidP="00FE6EB3" w:rsidRDefault="00FE6EB3" w14:paraId="2BC54B44" w14:textId="77777777">
      <w:pPr>
        <w:pStyle w:val="scemptyline"/>
      </w:pPr>
    </w:p>
    <w:p w:rsidR="00FE6EB3" w:rsidP="00FE6EB3" w:rsidRDefault="00FE6EB3" w14:paraId="4AE53F6D" w14:textId="77777777">
      <w:pPr>
        <w:pStyle w:val="scdirectionallanguage"/>
      </w:pPr>
      <w:bookmarkStart w:name="bs_num_1_8b4d08d05" w:id="3"/>
      <w:r>
        <w:t>S</w:t>
      </w:r>
      <w:bookmarkEnd w:id="3"/>
      <w:r>
        <w:t>ECTION 1.</w:t>
      </w:r>
      <w:r>
        <w:tab/>
      </w:r>
      <w:bookmarkStart w:name="dl_b050628ce" w:id="4"/>
      <w:r>
        <w:t>S</w:t>
      </w:r>
      <w:bookmarkEnd w:id="4"/>
      <w:r>
        <w:t>ection 56-3-1960 of the S.C. Code is amended to read:</w:t>
      </w:r>
    </w:p>
    <w:p w:rsidR="000141EE" w:rsidRDefault="000141EE" w14:paraId="57BF1CA0" w14:textId="77777777">
      <w:pPr>
        <w:pStyle w:val="sccodifiedsection"/>
      </w:pPr>
    </w:p>
    <w:p w:rsidR="000B11CC" w:rsidRDefault="000141EE" w14:paraId="5299623C" w14:textId="77777777">
      <w:pPr>
        <w:pStyle w:val="sccodifiedsection"/>
        <w:rPr>
          <w:rStyle w:val="scinsert"/>
        </w:rPr>
      </w:pPr>
      <w:r>
        <w:tab/>
      </w:r>
      <w:bookmarkStart w:name="cs_T56C3N1960_016cba3d8" w:id="5"/>
      <w:r>
        <w:t>S</w:t>
      </w:r>
      <w:bookmarkEnd w:id="5"/>
      <w:r>
        <w:t>ection 56-3-1960.</w:t>
      </w:r>
      <w:r>
        <w:tab/>
      </w:r>
      <w:bookmarkStart w:name="ss_T56C3N1960SA_lv1_36cef278c" w:id="6"/>
      <w:r>
        <w:t>(</w:t>
      </w:r>
      <w:bookmarkEnd w:id="6"/>
      <w:r>
        <w:t>A)</w:t>
      </w:r>
      <w:bookmarkStart w:name="ss_T56C3N1960S1_lv2_27542fb0f" w:id="7"/>
      <w:r w:rsidR="000B11CC">
        <w:rPr>
          <w:rStyle w:val="scinsert"/>
        </w:rPr>
        <w:t>(</w:t>
      </w:r>
      <w:bookmarkEnd w:id="7"/>
      <w:r w:rsidR="000B11CC">
        <w:rPr>
          <w:rStyle w:val="scinsert"/>
        </w:rPr>
        <w:t>1)</w:t>
      </w:r>
      <w:r>
        <w:t xml:space="preserve"> A person who is “handicapped” as defined in Section 56-3-1910 may apply to the department for issuance of a temporary or permanent placard. A person may be issued a temporary placard if the condition causing his handicap is expected to last for at least four months.</w:t>
      </w:r>
    </w:p>
    <w:p w:rsidR="000B11CC" w:rsidRDefault="000B11CC" w14:paraId="4E484354" w14:textId="51C1BA80">
      <w:pPr>
        <w:pStyle w:val="sccodifiedsection"/>
        <w:rPr>
          <w:rStyle w:val="scinsert"/>
        </w:rPr>
      </w:pPr>
      <w:r>
        <w:rPr>
          <w:rStyle w:val="scinsert"/>
        </w:rPr>
        <w:tab/>
      </w:r>
      <w:r>
        <w:rPr>
          <w:rStyle w:val="scinsert"/>
        </w:rPr>
        <w:tab/>
      </w:r>
      <w:bookmarkStart w:name="ss_T56C3N1960S2_lv2_f6bca5fe7" w:id="8"/>
      <w:r>
        <w:rPr>
          <w:rStyle w:val="scinsert"/>
        </w:rPr>
        <w:t>(</w:t>
      </w:r>
      <w:bookmarkEnd w:id="8"/>
      <w:r>
        <w:rPr>
          <w:rStyle w:val="scinsert"/>
        </w:rPr>
        <w:t>2)</w:t>
      </w:r>
      <w:r w:rsidR="000141EE">
        <w:t xml:space="preserve"> </w:t>
      </w:r>
      <w:r w:rsidRPr="000B11CC">
        <w:rPr>
          <w:rStyle w:val="scinsert"/>
        </w:rPr>
        <w:t xml:space="preserve">An expectant mother, defined as a woman who is pregnant as certified by a licensed healthcare physician, may apply to the department for issuance of a temporary placard. The placard shall automatically expire three hundred sixty-five days after the date of issuance for an expectant mother. At the time of issuance, the expectant mother must be a minimum of fourteen weeks pregnant. The placard shall remain valid for a full three hundred sixty-five days regardless of changes in the applicant’s pregnancy status </w:t>
      </w:r>
      <w:r>
        <w:rPr>
          <w:rStyle w:val="scinsert"/>
        </w:rPr>
        <w:t>including</w:t>
      </w:r>
      <w:r w:rsidRPr="000B11CC">
        <w:rPr>
          <w:rStyle w:val="scinsert"/>
        </w:rPr>
        <w:t>, but not limited to, bed rest, miscarriage, or premature birth. Expectant mother applicants are not required to notify the department of any changes in pregnancy status after issuance. Placards may be issued to an applicant for subsequent pregnancies without restriction.</w:t>
      </w:r>
    </w:p>
    <w:p w:rsidR="000141EE" w:rsidRDefault="000B11CC" w14:paraId="59BA12C5" w14:textId="563E2054">
      <w:pPr>
        <w:pStyle w:val="sccodifiedsection"/>
      </w:pPr>
      <w:r>
        <w:rPr>
          <w:rStyle w:val="scinsert"/>
        </w:rPr>
        <w:tab/>
      </w:r>
      <w:r>
        <w:rPr>
          <w:rStyle w:val="scinsert"/>
        </w:rPr>
        <w:tab/>
      </w:r>
      <w:bookmarkStart w:name="ss_T56C3N1960S3_lv2_1a35a42f6" w:id="9"/>
      <w:r>
        <w:rPr>
          <w:rStyle w:val="scinsert"/>
        </w:rPr>
        <w:t>(</w:t>
      </w:r>
      <w:bookmarkEnd w:id="9"/>
      <w:r>
        <w:rPr>
          <w:rStyle w:val="scinsert"/>
        </w:rPr>
        <w:t xml:space="preserve">3) </w:t>
      </w:r>
      <w:r w:rsidR="000141EE">
        <w:t xml:space="preserve">No applicant may be denied a placard if the applicant follows the procedures established by the department and if the application is accompanied by </w:t>
      </w:r>
      <w:r>
        <w:rPr>
          <w:rStyle w:val="scinsert"/>
        </w:rPr>
        <w:t xml:space="preserve">either </w:t>
      </w:r>
      <w:r w:rsidR="000141EE">
        <w:t>a certificate from a licensed physician that certifies that the individual is handicapped and whether the handicap is temporary or permanent</w:t>
      </w:r>
      <w:r>
        <w:rPr>
          <w:rStyle w:val="scinsert"/>
        </w:rPr>
        <w:t xml:space="preserve"> </w:t>
      </w:r>
      <w:r w:rsidRPr="000B11CC">
        <w:rPr>
          <w:rStyle w:val="scinsert"/>
        </w:rPr>
        <w:t xml:space="preserve">or a certificate from a licensed physician that certifies that the individual is </w:t>
      </w:r>
      <w:r>
        <w:rPr>
          <w:rStyle w:val="scinsert"/>
        </w:rPr>
        <w:t xml:space="preserve">at least </w:t>
      </w:r>
      <w:r w:rsidRPr="000B11CC">
        <w:rPr>
          <w:rStyle w:val="scinsert"/>
        </w:rPr>
        <w:t>fourteen weeks pregnant</w:t>
      </w:r>
      <w:r w:rsidR="000141EE">
        <w:t xml:space="preserve">.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56-3-1910. In conjunction with the issuance of a placard, applicants also must be issued a placard registration certificate that must be carried at all times in the vehicle driven by or transporting the handicapped </w:t>
      </w:r>
      <w:r>
        <w:rPr>
          <w:rStyle w:val="scinsert"/>
        </w:rPr>
        <w:t xml:space="preserve">or pregnant </w:t>
      </w:r>
      <w:r w:rsidR="000141EE">
        <w:t xml:space="preserve">individual. The certificate will display </w:t>
      </w:r>
      <w:r w:rsidR="000141EE">
        <w:lastRenderedPageBreak/>
        <w:t xml:space="preserve">the name of the individual to which the placard was issued. A placard only can be displayed on a vehicle driven by or transporting the disabled </w:t>
      </w:r>
      <w:r>
        <w:rPr>
          <w:rStyle w:val="scinsert"/>
        </w:rPr>
        <w:t xml:space="preserve">or pregnant </w:t>
      </w:r>
      <w:r w:rsidR="000141EE">
        <w:t>individual whose name appears on the placard registration certificate. The department shall charge a fee of one dollar for a placard. An agency, organization, or facility that transports a disabled</w:t>
      </w:r>
      <w:r>
        <w:rPr>
          <w:rStyle w:val="scinsert"/>
        </w:rPr>
        <w:t>,</w:t>
      </w:r>
      <w:r w:rsidR="000141EE">
        <w:rPr>
          <w:rStyle w:val="scstrike"/>
        </w:rPr>
        <w:t xml:space="preserve"> or</w:t>
      </w:r>
      <w:r w:rsidR="000141EE">
        <w:t xml:space="preserve"> handicapped</w:t>
      </w:r>
      <w:r>
        <w:rPr>
          <w:rStyle w:val="scinsert"/>
        </w:rPr>
        <w:t>, or pregnant</w:t>
      </w:r>
      <w:r w:rsidR="000141EE">
        <w:t xml:space="preserve"> person may receive a placard for each vehicle registered upon proper application and the payment of the appropriate fees.</w:t>
      </w:r>
    </w:p>
    <w:p w:rsidR="00325F24" w:rsidRDefault="000141EE" w14:paraId="526EF7F1" w14:textId="04E1C6BE">
      <w:pPr>
        <w:pStyle w:val="sccodifiedsection"/>
      </w:pPr>
      <w:r>
        <w:tab/>
      </w:r>
      <w:bookmarkStart w:name="ss_T56C3N1960SB_lv1_2adb6d772" w:id="10"/>
      <w:r>
        <w:t>(</w:t>
      </w:r>
      <w:bookmarkEnd w:id="10"/>
      <w:r>
        <w:t xml:space="preserve">B) The placards authorized by this section also may be issued for a vehicle of special design and equipment designed to transport a disabled </w:t>
      </w:r>
      <w:r w:rsidR="000B11CC">
        <w:rPr>
          <w:rStyle w:val="scinsert"/>
        </w:rPr>
        <w:t xml:space="preserve">or pregnant </w:t>
      </w:r>
      <w:r>
        <w:t>person who is certified as meeting the requirements of this section for a vehicle used by an agency, organization, or facility that is designed to transport a handicapped</w:t>
      </w:r>
      <w:r w:rsidR="000B11CC">
        <w:rPr>
          <w:rStyle w:val="scinsert"/>
        </w:rPr>
        <w:t>,</w:t>
      </w:r>
      <w:r>
        <w:t xml:space="preserve"> </w:t>
      </w:r>
      <w:r>
        <w:rPr>
          <w:rStyle w:val="scstrike"/>
        </w:rPr>
        <w:t xml:space="preserve">or </w:t>
      </w:r>
      <w:r>
        <w:t>disabled</w:t>
      </w:r>
      <w:r w:rsidR="000B11CC">
        <w:rPr>
          <w:rStyle w:val="scinsert"/>
        </w:rPr>
        <w:t>, or pregnant</w:t>
      </w:r>
      <w:r>
        <w:t xml:space="preserve"> person if the vehicle is titled in the name of the agency, organization, or facility. Proof that the agency, organization, or facility transports a handicapped</w:t>
      </w:r>
      <w:r w:rsidR="000B11CC">
        <w:rPr>
          <w:rStyle w:val="scinsert"/>
        </w:rPr>
        <w:t>,</w:t>
      </w:r>
      <w:r>
        <w:t xml:space="preserve"> </w:t>
      </w:r>
      <w:r>
        <w:rPr>
          <w:rStyle w:val="scstrike"/>
        </w:rPr>
        <w:t>or</w:t>
      </w:r>
      <w:r>
        <w:t xml:space="preserve"> disabled</w:t>
      </w:r>
      <w:r w:rsidR="000B11CC">
        <w:rPr>
          <w:rStyle w:val="scinsert"/>
        </w:rPr>
        <w:t>, or pregnant</w:t>
      </w:r>
      <w:r>
        <w:t xml:space="preserve">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w:t>
      </w:r>
      <w:r w:rsidR="000B11CC">
        <w:rPr>
          <w:rStyle w:val="scinsert"/>
        </w:rPr>
        <w:t>,</w:t>
      </w:r>
      <w:r>
        <w:t xml:space="preserve"> </w:t>
      </w:r>
      <w:r>
        <w:rPr>
          <w:rStyle w:val="scstrike"/>
        </w:rPr>
        <w:t xml:space="preserve">or </w:t>
      </w:r>
      <w:r>
        <w:t>disabled</w:t>
      </w:r>
      <w:r w:rsidR="000B11CC">
        <w:rPr>
          <w:rStyle w:val="scinsert"/>
        </w:rPr>
        <w:t>, or pregnant</w:t>
      </w:r>
      <w:r>
        <w:t xml:space="preserve"> individuals. The certificate will display the name of the agency, organization, or facility to which the placard was issued.</w:t>
      </w:r>
    </w:p>
    <w:p w:rsidR="00325F24" w:rsidRDefault="000141EE" w14:paraId="062AB35E" w14:textId="77777777">
      <w:pPr>
        <w:pStyle w:val="sccodifiedsection"/>
      </w:pPr>
      <w:r>
        <w:tab/>
      </w:r>
      <w:bookmarkStart w:name="ss_T56C3N1960SC_lv1_d377374da" w:id="11"/>
      <w:r>
        <w:t>(</w:t>
      </w:r>
      <w:bookmarkEnd w:id="11"/>
      <w:r>
        <w:t>C) The placards shall conform to specifications set forth in the standards established for compliance with the Americans with Disabilities Act. The design must incorporate a means for hanging the placard from a vehicle windshield rearview mirror, and:</w:t>
      </w:r>
    </w:p>
    <w:p w:rsidR="00325F24" w:rsidRDefault="000141EE" w14:paraId="2F2FD652" w14:textId="77777777">
      <w:pPr>
        <w:pStyle w:val="sccodifiedsection"/>
      </w:pPr>
      <w:r>
        <w:tab/>
      </w:r>
      <w:r>
        <w:tab/>
      </w:r>
      <w:bookmarkStart w:name="ss_T56C3N1960S1_lv2_cff2dd4f8" w:id="12"/>
      <w:r>
        <w:t>(</w:t>
      </w:r>
      <w:bookmarkEnd w:id="12"/>
      <w:r>
        <w:t>1) contain the International Symbol of Access;</w:t>
      </w:r>
    </w:p>
    <w:p w:rsidR="00325F24" w:rsidRDefault="000141EE" w14:paraId="593DD1F8" w14:textId="77777777">
      <w:pPr>
        <w:pStyle w:val="sccodifiedsection"/>
      </w:pPr>
      <w:r>
        <w:tab/>
      </w:r>
      <w:r>
        <w:tab/>
      </w:r>
      <w:bookmarkStart w:name="ss_T56C3N1960S2_lv2_c5e718b17" w:id="13"/>
      <w:r>
        <w:t>(</w:t>
      </w:r>
      <w:bookmarkEnd w:id="13"/>
      <w:r>
        <w:t>2) be color coded to reflect user status in the following manner:</w:t>
      </w:r>
    </w:p>
    <w:p w:rsidR="00325F24" w:rsidRDefault="000141EE" w14:paraId="33ACEA31" w14:textId="471E850E">
      <w:pPr>
        <w:pStyle w:val="sccodifiedsection"/>
      </w:pPr>
      <w:r>
        <w:tab/>
      </w:r>
      <w:r>
        <w:tab/>
      </w:r>
      <w:r>
        <w:tab/>
      </w:r>
      <w:bookmarkStart w:name="ss_T56C3N1960Sa_lv3_9fb133a95" w:id="14"/>
      <w:r>
        <w:t>(</w:t>
      </w:r>
      <w:bookmarkEnd w:id="14"/>
      <w:r>
        <w:t>a) dark blue-permanently disabled; and</w:t>
      </w:r>
    </w:p>
    <w:p w:rsidR="00325F24" w:rsidRDefault="000141EE" w14:paraId="0BA11E24" w14:textId="5AA57E67">
      <w:pPr>
        <w:pStyle w:val="sccodifiedsection"/>
      </w:pPr>
      <w:r>
        <w:tab/>
      </w:r>
      <w:r>
        <w:tab/>
      </w:r>
      <w:r>
        <w:tab/>
      </w:r>
      <w:bookmarkStart w:name="ss_T56C3N1960Sb_lv3_6a339b9af" w:id="15"/>
      <w:r>
        <w:t>(</w:t>
      </w:r>
      <w:bookmarkEnd w:id="15"/>
      <w:r>
        <w:t>b) red-temporarily disabled</w:t>
      </w:r>
      <w:r w:rsidR="000B11CC">
        <w:rPr>
          <w:rStyle w:val="scinsert"/>
        </w:rPr>
        <w:t xml:space="preserve"> or pregnant</w:t>
      </w:r>
      <w:r>
        <w:t>.</w:t>
      </w:r>
    </w:p>
    <w:p w:rsidR="00325F24" w:rsidRDefault="000141EE" w14:paraId="3F0DF15E" w14:textId="77777777">
      <w:pPr>
        <w:pStyle w:val="sccodifiedsection"/>
      </w:pPr>
      <w:r>
        <w:tab/>
      </w:r>
      <w:bookmarkStart w:name="ss_T56C3N1960SD_lv1_03588dedf" w:id="16"/>
      <w:r>
        <w:t>(</w:t>
      </w:r>
      <w:bookmarkEnd w:id="16"/>
      <w:r>
        <w:t>D) Blue and red placards shall contain the qualified user’s photograph.  The photograph must be taken from the qualified user’s driver’s license or identification card on file with the department or any other photograph approved by the department.  However, a photograph is not required for a placard issued to an agency, organization, or facility.</w:t>
      </w:r>
    </w:p>
    <w:p w:rsidR="00325F24" w:rsidRDefault="000141EE" w14:paraId="14F17606" w14:textId="77777777">
      <w:pPr>
        <w:pStyle w:val="sccodifiedsection"/>
      </w:pPr>
      <w:r>
        <w:tab/>
      </w:r>
      <w:bookmarkStart w:name="ss_T56C3N1960SE_lv1_0a8f83b70" w:id="17"/>
      <w:r>
        <w:t>(</w:t>
      </w:r>
      <w:bookmarkEnd w:id="17"/>
      <w:r>
        <w:t>E) Each placard shall contain the placard's expiration date.</w:t>
      </w:r>
    </w:p>
    <w:p w:rsidR="00325F24" w:rsidRDefault="000141EE" w14:paraId="0E49739D" w14:textId="77777777">
      <w:pPr>
        <w:pStyle w:val="sccodifiedsection"/>
      </w:pPr>
      <w:r>
        <w:tab/>
      </w:r>
      <w:bookmarkStart w:name="ss_T56C3N1960SF_lv1_2d3f0a45d" w:id="18"/>
      <w:r>
        <w:t>(</w:t>
      </w:r>
      <w:bookmarkEnd w:id="18"/>
      <w:r>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325F24" w:rsidRDefault="000141EE" w14:paraId="32E500B0" w14:textId="7B7F1DA1">
      <w:pPr>
        <w:pStyle w:val="sccodifiedsection"/>
      </w:pPr>
      <w:r>
        <w:tab/>
      </w:r>
      <w:bookmarkStart w:name="ss_T56C3N1960SG_lv1_b05f65456" w:id="19"/>
      <w:r>
        <w:t>(</w:t>
      </w:r>
      <w:bookmarkEnd w:id="19"/>
      <w:r>
        <w:t>G) Placards used for parking in designated handicapped spaces must be displayed on vehicles driven by or transporting the handicapped</w:t>
      </w:r>
      <w:r w:rsidR="000B11CC">
        <w:rPr>
          <w:rStyle w:val="scinsert"/>
        </w:rPr>
        <w:t>, disabled, or pregnant</w:t>
      </w:r>
      <w:r>
        <w:t xml:space="preserve">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325F24" w:rsidRDefault="000141EE" w14:paraId="165831B0" w14:textId="77777777">
      <w:pPr>
        <w:pStyle w:val="sccodifiedsection"/>
      </w:pPr>
      <w:r>
        <w:tab/>
      </w:r>
      <w:bookmarkStart w:name="ss_T56C3N1960SH_lv1_817a4434d" w:id="20"/>
      <w:r>
        <w:t>(</w:t>
      </w:r>
      <w:bookmarkEnd w:id="20"/>
      <w:r>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325F24" w:rsidRDefault="000141EE" w14:paraId="5076E6EE" w14:textId="77777777">
      <w:pPr>
        <w:pStyle w:val="sccodifiedsection"/>
      </w:pPr>
      <w:r>
        <w:tab/>
      </w:r>
      <w:bookmarkStart w:name="ss_T56C3N1960SI_lv1_e41222095" w:id="21"/>
      <w:r>
        <w:t>(</w:t>
      </w:r>
      <w:bookmarkEnd w:id="21"/>
      <w:r>
        <w:t>I) A vehicle displaying a valid out-of-state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forty-five days after becoming a resident to obtain South Carolina certification.</w:t>
      </w:r>
    </w:p>
    <w:p w:rsidR="00325F24" w:rsidRDefault="000141EE" w14:paraId="7C8628ED" w14:textId="77777777">
      <w:pPr>
        <w:pStyle w:val="sccodifiedsection"/>
      </w:pPr>
      <w:r>
        <w:tab/>
      </w:r>
      <w:bookmarkStart w:name="ss_T56C3N1960SJ_lv1_383d5813d" w:id="22"/>
      <w:r>
        <w:t>(</w:t>
      </w:r>
      <w:bookmarkEnd w:id="22"/>
      <w:r>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56-3-1910.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325F24" w:rsidRDefault="000141EE" w14:paraId="41DCFE97" w14:textId="77777777">
      <w:pPr>
        <w:pStyle w:val="sccodifiedsection"/>
      </w:pPr>
      <w:r>
        <w:tab/>
      </w:r>
      <w:bookmarkStart w:name="ss_T56C3N1960SK_lv1_f8f159dc2" w:id="23"/>
      <w:r>
        <w:t>(</w:t>
      </w:r>
      <w:bookmarkEnd w:id="23"/>
      <w:r>
        <w:t>K)</w:t>
      </w:r>
      <w:bookmarkStart w:name="ss_T56C3N1960S1_lv2_b35c74af5" w:id="24"/>
      <w:r>
        <w:t>(</w:t>
      </w:r>
      <w:bookmarkEnd w:id="24"/>
      <w:r>
        <w:t>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325F24" w:rsidRDefault="000141EE" w14:paraId="561FAF4F" w14:textId="77777777">
      <w:pPr>
        <w:pStyle w:val="sccodifiedsection"/>
      </w:pPr>
      <w:r>
        <w:tab/>
      </w:r>
      <w:r>
        <w:tab/>
      </w:r>
      <w:bookmarkStart w:name="ss_T56C3N1960S2_lv2_cc2a33ec1" w:id="25"/>
      <w:r>
        <w:t>(</w:t>
      </w:r>
      <w:bookmarkEnd w:id="25"/>
      <w:r>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Pr="00DF3B44" w:rsidR="007E06BB" w:rsidP="00787433" w:rsidRDefault="007E06BB" w14:paraId="18955C58" w14:textId="77777777">
      <w:pPr>
        <w:pStyle w:val="scemptyline"/>
      </w:pPr>
    </w:p>
    <w:p w:rsidRPr="00DF3B44" w:rsidR="007A10F1" w:rsidP="007A10F1" w:rsidRDefault="00E27805" w14:paraId="35044C00"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9E4191" w:rsidRDefault="007A10F1" w14:paraId="00E4600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8B43" w14:textId="77777777" w:rsidR="003C60AA" w:rsidRDefault="003C60AA" w:rsidP="0010329A">
      <w:pPr>
        <w:spacing w:after="0" w:line="240" w:lineRule="auto"/>
      </w:pPr>
      <w:r>
        <w:separator/>
      </w:r>
    </w:p>
    <w:p w14:paraId="22B32930" w14:textId="77777777" w:rsidR="003C60AA" w:rsidRDefault="003C60AA"/>
  </w:endnote>
  <w:endnote w:type="continuationSeparator" w:id="0">
    <w:p w14:paraId="01544620" w14:textId="77777777" w:rsidR="003C60AA" w:rsidRDefault="003C60AA" w:rsidP="0010329A">
      <w:pPr>
        <w:spacing w:after="0" w:line="240" w:lineRule="auto"/>
      </w:pPr>
      <w:r>
        <w:continuationSeparator/>
      </w:r>
    </w:p>
    <w:p w14:paraId="1912DABF" w14:textId="77777777" w:rsidR="003C60AA" w:rsidRDefault="003C60AA"/>
  </w:endnote>
  <w:endnote w:type="continuationNotice" w:id="1">
    <w:p w14:paraId="5DBF9C9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88B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00340A" w14:textId="77777777" w:rsidR="00685035" w:rsidRPr="007B4AF7" w:rsidRDefault="00F459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7A2A">
              <w:rPr>
                <w:noProof/>
              </w:rPr>
              <w:t>LC-0410CM26.docx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AAD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0037" w14:textId="77777777" w:rsidR="003C60AA" w:rsidRDefault="003C60AA" w:rsidP="0010329A">
      <w:pPr>
        <w:spacing w:after="0" w:line="240" w:lineRule="auto"/>
      </w:pPr>
      <w:r>
        <w:separator/>
      </w:r>
    </w:p>
    <w:p w14:paraId="4265EC49" w14:textId="77777777" w:rsidR="003C60AA" w:rsidRDefault="003C60AA"/>
  </w:footnote>
  <w:footnote w:type="continuationSeparator" w:id="0">
    <w:p w14:paraId="7172F847" w14:textId="77777777" w:rsidR="003C60AA" w:rsidRDefault="003C60AA" w:rsidP="0010329A">
      <w:pPr>
        <w:spacing w:after="0" w:line="240" w:lineRule="auto"/>
      </w:pPr>
      <w:r>
        <w:continuationSeparator/>
      </w:r>
    </w:p>
    <w:p w14:paraId="62ABBCE5" w14:textId="77777777" w:rsidR="003C60AA" w:rsidRDefault="003C60AA"/>
  </w:footnote>
  <w:footnote w:type="continuationNotice" w:id="1">
    <w:p w14:paraId="020741A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B7C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C20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FF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EE"/>
    <w:rsid w:val="00017FB0"/>
    <w:rsid w:val="00020B5D"/>
    <w:rsid w:val="00021D5B"/>
    <w:rsid w:val="00026421"/>
    <w:rsid w:val="00030409"/>
    <w:rsid w:val="00037F04"/>
    <w:rsid w:val="000404BF"/>
    <w:rsid w:val="00044B84"/>
    <w:rsid w:val="000479D0"/>
    <w:rsid w:val="0006464F"/>
    <w:rsid w:val="00066B54"/>
    <w:rsid w:val="00072FCD"/>
    <w:rsid w:val="00074A4F"/>
    <w:rsid w:val="00077B65"/>
    <w:rsid w:val="000A3C25"/>
    <w:rsid w:val="000B0F8A"/>
    <w:rsid w:val="000B11CC"/>
    <w:rsid w:val="000B2D07"/>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0D6D"/>
    <w:rsid w:val="00192AF7"/>
    <w:rsid w:val="00197366"/>
    <w:rsid w:val="001A0D51"/>
    <w:rsid w:val="001A136C"/>
    <w:rsid w:val="001B13A7"/>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15B9"/>
    <w:rsid w:val="002C3463"/>
    <w:rsid w:val="002D266D"/>
    <w:rsid w:val="002D5B3D"/>
    <w:rsid w:val="002D7447"/>
    <w:rsid w:val="002D751F"/>
    <w:rsid w:val="002D7C38"/>
    <w:rsid w:val="002E30A2"/>
    <w:rsid w:val="002E315A"/>
    <w:rsid w:val="002E4F8C"/>
    <w:rsid w:val="002F560C"/>
    <w:rsid w:val="002F5847"/>
    <w:rsid w:val="00304158"/>
    <w:rsid w:val="0030425A"/>
    <w:rsid w:val="00312961"/>
    <w:rsid w:val="00325F24"/>
    <w:rsid w:val="00334632"/>
    <w:rsid w:val="003421F1"/>
    <w:rsid w:val="0034279C"/>
    <w:rsid w:val="00354F64"/>
    <w:rsid w:val="003559A1"/>
    <w:rsid w:val="00361563"/>
    <w:rsid w:val="00365DD8"/>
    <w:rsid w:val="00366486"/>
    <w:rsid w:val="00371D36"/>
    <w:rsid w:val="00373E17"/>
    <w:rsid w:val="003775E6"/>
    <w:rsid w:val="00381998"/>
    <w:rsid w:val="003A5F1C"/>
    <w:rsid w:val="003C3E2E"/>
    <w:rsid w:val="003C60AA"/>
    <w:rsid w:val="003D4A3C"/>
    <w:rsid w:val="003D55B2"/>
    <w:rsid w:val="003E0033"/>
    <w:rsid w:val="003E37BB"/>
    <w:rsid w:val="003E5452"/>
    <w:rsid w:val="003E7165"/>
    <w:rsid w:val="003E7FF6"/>
    <w:rsid w:val="004046B5"/>
    <w:rsid w:val="00406F27"/>
    <w:rsid w:val="00411BE6"/>
    <w:rsid w:val="004141B8"/>
    <w:rsid w:val="004203B9"/>
    <w:rsid w:val="00432135"/>
    <w:rsid w:val="00446987"/>
    <w:rsid w:val="00446D28"/>
    <w:rsid w:val="00466CD0"/>
    <w:rsid w:val="00473583"/>
    <w:rsid w:val="004768A7"/>
    <w:rsid w:val="00477F32"/>
    <w:rsid w:val="00481850"/>
    <w:rsid w:val="004851A0"/>
    <w:rsid w:val="00485B95"/>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293"/>
    <w:rsid w:val="005801DD"/>
    <w:rsid w:val="00592A40"/>
    <w:rsid w:val="005A28BC"/>
    <w:rsid w:val="005A5377"/>
    <w:rsid w:val="005B7817"/>
    <w:rsid w:val="005C06C8"/>
    <w:rsid w:val="005C23D7"/>
    <w:rsid w:val="005C40EB"/>
    <w:rsid w:val="005D02B4"/>
    <w:rsid w:val="005D3013"/>
    <w:rsid w:val="005E1E50"/>
    <w:rsid w:val="005E2B9C"/>
    <w:rsid w:val="005E3332"/>
    <w:rsid w:val="005F152C"/>
    <w:rsid w:val="005F76B0"/>
    <w:rsid w:val="00600C56"/>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4B3"/>
    <w:rsid w:val="00683986"/>
    <w:rsid w:val="00685035"/>
    <w:rsid w:val="00685770"/>
    <w:rsid w:val="00690DBA"/>
    <w:rsid w:val="006964F9"/>
    <w:rsid w:val="006A395F"/>
    <w:rsid w:val="006A65E2"/>
    <w:rsid w:val="006B0AB5"/>
    <w:rsid w:val="006B37BD"/>
    <w:rsid w:val="006C092D"/>
    <w:rsid w:val="006C099D"/>
    <w:rsid w:val="006C18F0"/>
    <w:rsid w:val="006C7E01"/>
    <w:rsid w:val="006D64A5"/>
    <w:rsid w:val="006E0935"/>
    <w:rsid w:val="006E353F"/>
    <w:rsid w:val="006E35AB"/>
    <w:rsid w:val="00711AA9"/>
    <w:rsid w:val="00722155"/>
    <w:rsid w:val="00730C87"/>
    <w:rsid w:val="007329B2"/>
    <w:rsid w:val="00737F19"/>
    <w:rsid w:val="00782BF8"/>
    <w:rsid w:val="00783C75"/>
    <w:rsid w:val="007849D9"/>
    <w:rsid w:val="00787433"/>
    <w:rsid w:val="00797A2A"/>
    <w:rsid w:val="007A10F1"/>
    <w:rsid w:val="007A3D50"/>
    <w:rsid w:val="007B2D29"/>
    <w:rsid w:val="007B412F"/>
    <w:rsid w:val="007B4AF7"/>
    <w:rsid w:val="007B4DBF"/>
    <w:rsid w:val="007C5458"/>
    <w:rsid w:val="007D2C67"/>
    <w:rsid w:val="007E06BB"/>
    <w:rsid w:val="007F50D1"/>
    <w:rsid w:val="0081058E"/>
    <w:rsid w:val="00816D52"/>
    <w:rsid w:val="00831048"/>
    <w:rsid w:val="00834272"/>
    <w:rsid w:val="00835745"/>
    <w:rsid w:val="00837039"/>
    <w:rsid w:val="00862272"/>
    <w:rsid w:val="008625C1"/>
    <w:rsid w:val="00867EA3"/>
    <w:rsid w:val="0087671D"/>
    <w:rsid w:val="008806F9"/>
    <w:rsid w:val="00887957"/>
    <w:rsid w:val="008A57E3"/>
    <w:rsid w:val="008B5BF4"/>
    <w:rsid w:val="008C0CEE"/>
    <w:rsid w:val="008C1B18"/>
    <w:rsid w:val="008D46EC"/>
    <w:rsid w:val="008E0E25"/>
    <w:rsid w:val="008E61A1"/>
    <w:rsid w:val="009031EF"/>
    <w:rsid w:val="00910AC3"/>
    <w:rsid w:val="009119B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21D"/>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633"/>
    <w:rsid w:val="00B4137E"/>
    <w:rsid w:val="00B54DF7"/>
    <w:rsid w:val="00B56223"/>
    <w:rsid w:val="00B56E79"/>
    <w:rsid w:val="00B57AA7"/>
    <w:rsid w:val="00B637AA"/>
    <w:rsid w:val="00B63BE2"/>
    <w:rsid w:val="00B6591F"/>
    <w:rsid w:val="00B7592C"/>
    <w:rsid w:val="00B809D3"/>
    <w:rsid w:val="00B84B66"/>
    <w:rsid w:val="00B85475"/>
    <w:rsid w:val="00B85CBC"/>
    <w:rsid w:val="00B9090A"/>
    <w:rsid w:val="00B92196"/>
    <w:rsid w:val="00B9228D"/>
    <w:rsid w:val="00B929EC"/>
    <w:rsid w:val="00BB0725"/>
    <w:rsid w:val="00BC408A"/>
    <w:rsid w:val="00BC5023"/>
    <w:rsid w:val="00BC556C"/>
    <w:rsid w:val="00BD0C55"/>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5B38"/>
    <w:rsid w:val="00DA1AA0"/>
    <w:rsid w:val="00DA512B"/>
    <w:rsid w:val="00DB28F7"/>
    <w:rsid w:val="00DC0F6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79C"/>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E02"/>
    <w:rsid w:val="00ED452E"/>
    <w:rsid w:val="00EE3CDA"/>
    <w:rsid w:val="00EF2673"/>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6EB3"/>
    <w:rsid w:val="00FF007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CC20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2961"/>
    <w:rPr>
      <w:rFonts w:ascii="Times New Roman" w:hAnsi="Times New Roman"/>
      <w:b w:val="0"/>
      <w:i w:val="0"/>
      <w:sz w:val="22"/>
    </w:rPr>
  </w:style>
  <w:style w:type="paragraph" w:styleId="NoSpacing">
    <w:name w:val="No Spacing"/>
    <w:uiPriority w:val="1"/>
    <w:qFormat/>
    <w:rsid w:val="00312961"/>
    <w:pPr>
      <w:spacing w:after="0" w:line="240" w:lineRule="auto"/>
    </w:pPr>
  </w:style>
  <w:style w:type="paragraph" w:customStyle="1" w:styleId="scemptylineheader">
    <w:name w:val="sc_emptyline_header"/>
    <w:qFormat/>
    <w:rsid w:val="003129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29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29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29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29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2961"/>
    <w:rPr>
      <w:color w:val="808080"/>
    </w:rPr>
  </w:style>
  <w:style w:type="paragraph" w:customStyle="1" w:styleId="scdirectionallanguage">
    <w:name w:val="sc_directional_language"/>
    <w:qFormat/>
    <w:rsid w:val="003129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29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29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29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29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29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29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29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29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29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29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29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29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29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29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29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2961"/>
    <w:rPr>
      <w:rFonts w:ascii="Times New Roman" w:hAnsi="Times New Roman"/>
      <w:color w:val="auto"/>
      <w:sz w:val="22"/>
    </w:rPr>
  </w:style>
  <w:style w:type="paragraph" w:customStyle="1" w:styleId="scclippagebillheader">
    <w:name w:val="sc_clip_page_bill_header"/>
    <w:qFormat/>
    <w:rsid w:val="003129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29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29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961"/>
    <w:rPr>
      <w:lang w:val="en-US"/>
    </w:rPr>
  </w:style>
  <w:style w:type="paragraph" w:styleId="Footer">
    <w:name w:val="footer"/>
    <w:basedOn w:val="Normal"/>
    <w:link w:val="FooterChar"/>
    <w:uiPriority w:val="99"/>
    <w:unhideWhenUsed/>
    <w:rsid w:val="0031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61"/>
    <w:rPr>
      <w:lang w:val="en-US"/>
    </w:rPr>
  </w:style>
  <w:style w:type="paragraph" w:styleId="ListParagraph">
    <w:name w:val="List Paragraph"/>
    <w:basedOn w:val="Normal"/>
    <w:uiPriority w:val="34"/>
    <w:qFormat/>
    <w:rsid w:val="00312961"/>
    <w:pPr>
      <w:ind w:left="720"/>
      <w:contextualSpacing/>
    </w:pPr>
  </w:style>
  <w:style w:type="paragraph" w:customStyle="1" w:styleId="scbillfooter">
    <w:name w:val="sc_bill_footer"/>
    <w:qFormat/>
    <w:rsid w:val="003129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29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29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29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29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29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2961"/>
    <w:pPr>
      <w:widowControl w:val="0"/>
      <w:suppressAutoHyphens/>
      <w:spacing w:after="0" w:line="360" w:lineRule="auto"/>
    </w:pPr>
    <w:rPr>
      <w:rFonts w:ascii="Times New Roman" w:hAnsi="Times New Roman"/>
      <w:lang w:val="en-US"/>
    </w:rPr>
  </w:style>
  <w:style w:type="paragraph" w:customStyle="1" w:styleId="sctableln">
    <w:name w:val="sc_table_ln"/>
    <w:qFormat/>
    <w:rsid w:val="003129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29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2961"/>
    <w:rPr>
      <w:strike/>
      <w:dstrike w:val="0"/>
    </w:rPr>
  </w:style>
  <w:style w:type="character" w:customStyle="1" w:styleId="scinsert">
    <w:name w:val="sc_insert"/>
    <w:uiPriority w:val="1"/>
    <w:qFormat/>
    <w:rsid w:val="00312961"/>
    <w:rPr>
      <w:caps w:val="0"/>
      <w:smallCaps w:val="0"/>
      <w:strike w:val="0"/>
      <w:dstrike w:val="0"/>
      <w:vanish w:val="0"/>
      <w:u w:val="single"/>
      <w:vertAlign w:val="baseline"/>
    </w:rPr>
  </w:style>
  <w:style w:type="character" w:customStyle="1" w:styleId="scinsertred">
    <w:name w:val="sc_insert_red"/>
    <w:uiPriority w:val="1"/>
    <w:qFormat/>
    <w:rsid w:val="00312961"/>
    <w:rPr>
      <w:caps w:val="0"/>
      <w:smallCaps w:val="0"/>
      <w:strike w:val="0"/>
      <w:dstrike w:val="0"/>
      <w:vanish w:val="0"/>
      <w:color w:val="FF0000"/>
      <w:u w:val="single"/>
      <w:vertAlign w:val="baseline"/>
    </w:rPr>
  </w:style>
  <w:style w:type="character" w:customStyle="1" w:styleId="scinsertblue">
    <w:name w:val="sc_insert_blue"/>
    <w:uiPriority w:val="1"/>
    <w:qFormat/>
    <w:rsid w:val="00312961"/>
    <w:rPr>
      <w:caps w:val="0"/>
      <w:smallCaps w:val="0"/>
      <w:strike w:val="0"/>
      <w:dstrike w:val="0"/>
      <w:vanish w:val="0"/>
      <w:color w:val="0070C0"/>
      <w:u w:val="single"/>
      <w:vertAlign w:val="baseline"/>
    </w:rPr>
  </w:style>
  <w:style w:type="character" w:customStyle="1" w:styleId="scstrikered">
    <w:name w:val="sc_strike_red"/>
    <w:uiPriority w:val="1"/>
    <w:qFormat/>
    <w:rsid w:val="00312961"/>
    <w:rPr>
      <w:strike/>
      <w:dstrike w:val="0"/>
      <w:color w:val="FF0000"/>
    </w:rPr>
  </w:style>
  <w:style w:type="character" w:customStyle="1" w:styleId="scstrikeblue">
    <w:name w:val="sc_strike_blue"/>
    <w:uiPriority w:val="1"/>
    <w:qFormat/>
    <w:rsid w:val="00312961"/>
    <w:rPr>
      <w:strike/>
      <w:dstrike w:val="0"/>
      <w:color w:val="0070C0"/>
    </w:rPr>
  </w:style>
  <w:style w:type="character" w:customStyle="1" w:styleId="scinsertbluenounderline">
    <w:name w:val="sc_insert_blue_no_underline"/>
    <w:uiPriority w:val="1"/>
    <w:qFormat/>
    <w:rsid w:val="003129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29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2961"/>
    <w:rPr>
      <w:strike/>
      <w:dstrike w:val="0"/>
      <w:color w:val="0070C0"/>
      <w:lang w:val="en-US"/>
    </w:rPr>
  </w:style>
  <w:style w:type="character" w:customStyle="1" w:styleId="scstrikerednoncodified">
    <w:name w:val="sc_strike_red_non_codified"/>
    <w:uiPriority w:val="1"/>
    <w:qFormat/>
    <w:rsid w:val="00312961"/>
    <w:rPr>
      <w:strike/>
      <w:dstrike w:val="0"/>
      <w:color w:val="FF0000"/>
    </w:rPr>
  </w:style>
  <w:style w:type="paragraph" w:customStyle="1" w:styleId="scbillsiglines">
    <w:name w:val="sc_bill_sig_lines"/>
    <w:qFormat/>
    <w:rsid w:val="003129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2961"/>
    <w:rPr>
      <w:bdr w:val="none" w:sz="0" w:space="0" w:color="auto"/>
      <w:shd w:val="clear" w:color="auto" w:fill="FEC6C6"/>
    </w:rPr>
  </w:style>
  <w:style w:type="character" w:customStyle="1" w:styleId="screstoreblue">
    <w:name w:val="sc_restore_blue"/>
    <w:uiPriority w:val="1"/>
    <w:qFormat/>
    <w:rsid w:val="00312961"/>
    <w:rPr>
      <w:color w:val="4472C4" w:themeColor="accent1"/>
      <w:bdr w:val="none" w:sz="0" w:space="0" w:color="auto"/>
      <w:shd w:val="clear" w:color="auto" w:fill="auto"/>
    </w:rPr>
  </w:style>
  <w:style w:type="character" w:customStyle="1" w:styleId="screstorered">
    <w:name w:val="sc_restore_red"/>
    <w:uiPriority w:val="1"/>
    <w:qFormat/>
    <w:rsid w:val="00312961"/>
    <w:rPr>
      <w:color w:val="FF0000"/>
      <w:bdr w:val="none" w:sz="0" w:space="0" w:color="auto"/>
      <w:shd w:val="clear" w:color="auto" w:fill="auto"/>
    </w:rPr>
  </w:style>
  <w:style w:type="character" w:customStyle="1" w:styleId="scstrikenewblue">
    <w:name w:val="sc_strike_new_blue"/>
    <w:uiPriority w:val="1"/>
    <w:qFormat/>
    <w:rsid w:val="00312961"/>
    <w:rPr>
      <w:strike w:val="0"/>
      <w:dstrike/>
      <w:color w:val="0070C0"/>
      <w:u w:val="none"/>
    </w:rPr>
  </w:style>
  <w:style w:type="character" w:customStyle="1" w:styleId="scstrikenewred">
    <w:name w:val="sc_strike_new_red"/>
    <w:uiPriority w:val="1"/>
    <w:qFormat/>
    <w:rsid w:val="00312961"/>
    <w:rPr>
      <w:strike w:val="0"/>
      <w:dstrike/>
      <w:color w:val="FF0000"/>
      <w:u w:val="none"/>
    </w:rPr>
  </w:style>
  <w:style w:type="character" w:customStyle="1" w:styleId="scamendsenate">
    <w:name w:val="sc_amend_senate"/>
    <w:uiPriority w:val="1"/>
    <w:qFormat/>
    <w:rsid w:val="00312961"/>
    <w:rPr>
      <w:bdr w:val="none" w:sz="0" w:space="0" w:color="auto"/>
      <w:shd w:val="clear" w:color="auto" w:fill="FFF2CC" w:themeFill="accent4" w:themeFillTint="33"/>
    </w:rPr>
  </w:style>
  <w:style w:type="character" w:customStyle="1" w:styleId="scamendhouse">
    <w:name w:val="sc_amend_house"/>
    <w:uiPriority w:val="1"/>
    <w:qFormat/>
    <w:rsid w:val="0031296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B11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8&amp;session=126&amp;summary=B" TargetMode="External" Id="R927c66a8abc74cbd" /><Relationship Type="http://schemas.openxmlformats.org/officeDocument/2006/relationships/hyperlink" Target="https://www.scstatehouse.gov/sess126_2025-2026/prever/4768_20251217.docx" TargetMode="External" Id="R4a2cafd59c3845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4158"/>
    <w:rsid w:val="003E37BB"/>
    <w:rsid w:val="003E4FBC"/>
    <w:rsid w:val="003F4940"/>
    <w:rsid w:val="00411BE6"/>
    <w:rsid w:val="004E2BB5"/>
    <w:rsid w:val="00580C56"/>
    <w:rsid w:val="006B363F"/>
    <w:rsid w:val="007070D2"/>
    <w:rsid w:val="00730C87"/>
    <w:rsid w:val="00776F2C"/>
    <w:rsid w:val="008F7723"/>
    <w:rsid w:val="009031EF"/>
    <w:rsid w:val="00912A5F"/>
    <w:rsid w:val="00940EED"/>
    <w:rsid w:val="0098421D"/>
    <w:rsid w:val="00985255"/>
    <w:rsid w:val="009C3651"/>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18d4308e-b878-4165-b331-267d11fccb94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2025-12-15T14:58:58.505485-05:00</T_BILL_DT_VERSION>
  <T_BILL_D_PREFILEDATE>2025-12-16</T_BILL_D_PREFILEDATE>
  <T_BILL_N_INTERNALVERSIONNUMBER>1</T_BILL_N_INTERNALVERSIONNUMBER>
  <T_BILL_N_SESSION>126</T_BILL_N_SESSION>
  <T_BILL_N_VERSIONNUMBER>1</T_BILL_N_VERSIONNUMBER>
  <T_BILL_N_YEAR>2026</T_BILL_N_YEAR>
  <T_BILL_REQUEST_REQUEST>e9a37a4f-c002-4c25-9f20-4c461972e89d</T_BILL_REQUEST_REQUEST>
  <T_BILL_R_ORIGINALDRAFT>9aaa6fa9-74fe-4d66-aa02-ce2096b69301</T_BILL_R_ORIGINALDRAFT>
  <T_BILL_SPONSOR_SPONSOR>bee10440-62fb-493a-9763-ae2b2f56f9c2</T_BILL_SPONSOR_SPONSOR>
  <T_BILL_T_BILLNAME>[4768]</T_BILL_T_BILLNAME>
  <T_BILL_T_BILLNUMBER>4768</T_BILL_T_BILLNUMBER>
  <T_BILL_T_BILLTITLE>TO AMEND THE SOUTH CAROLINA CODE OF LAWS BY AMENDING SECTION 56-3-1960, RELATING TO the issuance of TEMPORARY AND PERMANENT PARKING PLACARDS, so as to provide that placards may be issued to expectant mothers.</T_BILL_T_BILLTITLE>
  <T_BILL_T_CHAMBER>house</T_BILL_T_CHAMBER>
  <T_BILL_T_FILENAME> </T_BILL_T_FILENAME>
  <T_BILL_T_LEGTYPE>bill_statewide</T_BILL_T_LEGTYPE>
  <T_BILL_T_RATNUMBERSTRING>HNone</T_BILL_T_RATNUMBERSTRING>
  <T_BILL_T_SECTIONS>[{"SectionUUID":"4aaeae83-4787-4c4c-8d92-fb59ad04d9eb","SectionName":"code_section","SectionNumber":1,"SectionType":"code_section","CodeSections":[{"CodeSectionBookmarkName":"cs_T56C3N1960_016cba3d8","IsConstitutionSection":false,"Identity":"56-3-1960","IsNew":false,"SubSections":[{"Level":1,"Identity":"T56C3N1960SA","SubSectionBookmarkName":"ss_T56C3N1960SA_lv1_36cef278c","IsNewSubSection":false,"SubSectionReplacement":""},{"Level":1,"Identity":"T56C3N1960SB","SubSectionBookmarkName":"ss_T56C3N1960SB_lv1_2adb6d772","IsNewSubSection":false,"SubSectionReplacement":""},{"Level":1,"Identity":"T56C3N1960SC","SubSectionBookmarkName":"ss_T56C3N1960SC_lv1_d377374da","IsNewSubSection":false,"SubSectionReplacement":""},{"Level":1,"Identity":"T56C3N1960SD","SubSectionBookmarkName":"ss_T56C3N1960SD_lv1_03588dedf","IsNewSubSection":false,"SubSectionReplacement":""},{"Level":1,"Identity":"T56C3N1960SE","SubSectionBookmarkName":"ss_T56C3N1960SE_lv1_0a8f83b70","IsNewSubSection":false,"SubSectionReplacement":""},{"Level":1,"Identity":"T56C3N1960SF","SubSectionBookmarkName":"ss_T56C3N1960SF_lv1_2d3f0a45d","IsNewSubSection":false,"SubSectionReplacement":""},{"Level":1,"Identity":"T56C3N1960SG","SubSectionBookmarkName":"ss_T56C3N1960SG_lv1_b05f65456","IsNewSubSection":false,"SubSectionReplacement":""},{"Level":1,"Identity":"T56C3N1960SH","SubSectionBookmarkName":"ss_T56C3N1960SH_lv1_817a4434d","IsNewSubSection":false,"SubSectionReplacement":""},{"Level":1,"Identity":"T56C3N1960SI","SubSectionBookmarkName":"ss_T56C3N1960SI_lv1_e41222095","IsNewSubSection":false,"SubSectionReplacement":""},{"Level":1,"Identity":"T56C3N1960SJ","SubSectionBookmarkName":"ss_T56C3N1960SJ_lv1_383d5813d","IsNewSubSection":false,"SubSectionReplacement":""},{"Level":1,"Identity":"T56C3N1960SK","SubSectionBookmarkName":"ss_T56C3N1960SK_lv1_f8f159dc2","IsNewSubSection":false,"SubSectionReplacement":""},{"Level":2,"Identity":"T56C3N1960S1","SubSectionBookmarkName":"ss_T56C3N1960S1_lv2_27542fb0f","IsNewSubSection":false,"SubSectionReplacement":""},{"Level":2,"Identity":"T56C3N1960S2","SubSectionBookmarkName":"ss_T56C3N1960S2_lv2_f6bca5fe7","IsNewSubSection":false,"SubSectionReplacement":""},{"Level":2,"Identity":"T56C3N1960S3","SubSectionBookmarkName":"ss_T56C3N1960S3_lv2_1a35a42f6","IsNewSubSection":false,"SubSectionReplacement":""},{"Level":2,"Identity":"T56C3N1960S1","SubSectionBookmarkName":"ss_T56C3N1960S1_lv2_cff2dd4f8","IsNewSubSection":false,"SubSectionReplacement":""},{"Level":2,"Identity":"T56C3N1960S2","SubSectionBookmarkName":"ss_T56C3N1960S2_lv2_c5e718b17","IsNewSubSection":false,"SubSectionReplacement":""},{"Level":3,"Identity":"T56C3N1960Sa","SubSectionBookmarkName":"ss_T56C3N1960Sa_lv3_9fb133a95","IsNewSubSection":false,"SubSectionReplacement":""},{"Level":3,"Identity":"T56C3N1960Sb","SubSectionBookmarkName":"ss_T56C3N1960Sb_lv3_6a339b9af","IsNewSubSection":false,"SubSectionReplacement":""},{"Level":2,"Identity":"T56C3N1960S1","SubSectionBookmarkName":"ss_T56C3N1960S1_lv2_b35c74af5","IsNewSubSection":false,"SubSectionReplacement":""},{"Level":2,"Identity":"T56C3N1960S2","SubSectionBookmarkName":"ss_T56C3N1960S2_lv2_cc2a33ec1","IsNewSubSection":false,"SubSectionReplacement":""}],"TitleRelatedTo":"Temporary and permanent parking placards;  illegal duplication or forgery","TitleSoAsTo":"","Deleted":false,"IsStricken":false}],"TitleText":"","DisableControls":false,"Deleted":false,"RepealItems":[],"SectionBookmarkName":"bs_num_1_8b4d08d05"},{"SectionUUID":"8f03ca95-8faa-4d43-a9c2-8afc498075bd","SectionName":"standard_eff_date_section","SectionNumber":2,"SectionType":"drafting_clause","CodeSections":[],"TitleText":"","DisableControls":false,"Deleted":false,"RepealItems":[],"SectionBookmarkName":"bs_num_2_lastsection"}]</T_BILL_T_SECTIONS>
  <T_BILL_T_SUBJECT>Expectant Mother Parking Placards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B988302-717F-40CF-82B6-57ACA8CCC2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1251</Words>
  <Characters>6619</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2025-12-16T14:53:00Z</cp:lastPrinted>
  <dcterms:created xsi:type="dcterms:W3CDTF">2025-12-16T14:54:00Z</dcterms:created>
  <dcterms:modified xsi:type="dcterms:W3CDTF">2025-12-16T14:54:00Z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