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J.E. Johnson</w:t>
      </w:r>
    </w:p>
    <w:p>
      <w:pPr>
        <w:widowControl w:val="false"/>
        <w:spacing w:after="0"/>
        <w:jc w:val="left"/>
      </w:pPr>
      <w:r>
        <w:rPr>
          <w:rFonts w:ascii="Times New Roman"/>
          <w:sz w:val="22"/>
        </w:rPr>
        <w:t xml:space="preserve">Document Path: LC-0407CM26.docx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Reckless Driving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6fdbafa3f254ee8">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a7606ca9b8384434">
        <w:r w:rsidRPr="00770434">
          <w:rPr>
            <w:rStyle w:val="Hyperlink"/>
          </w:rPr>
          <w:t>House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8b0642017241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7fce985373473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23E537C" w14:textId="77777777">
      <w:pPr>
        <w:pStyle w:val="scemptylineheader"/>
      </w:pPr>
    </w:p>
    <w:p w:rsidRPr="00BB0725" w:rsidR="00A73EFA" w:rsidP="00BB0725" w:rsidRDefault="00A73EFA" w14:paraId="4C158B52" w14:textId="77777777">
      <w:pPr>
        <w:pStyle w:val="scemptylineheader"/>
      </w:pPr>
    </w:p>
    <w:p w:rsidRPr="00BB0725" w:rsidR="00A73EFA" w:rsidP="00BB0725" w:rsidRDefault="00A73EFA" w14:paraId="718EA95E" w14:textId="77777777">
      <w:pPr>
        <w:pStyle w:val="scemptylineheader"/>
      </w:pPr>
    </w:p>
    <w:p w:rsidRPr="00DF3B44" w:rsidR="00A73EFA" w:rsidP="00B7592C" w:rsidRDefault="00A73EFA" w14:paraId="09048086" w14:textId="77777777">
      <w:pPr>
        <w:pStyle w:val="scemptylineheader"/>
      </w:pPr>
    </w:p>
    <w:p w:rsidRPr="00DF3B44" w:rsidR="00A73EFA" w:rsidP="00B7592C" w:rsidRDefault="00A73EFA" w14:paraId="0CC35472" w14:textId="77777777">
      <w:pPr>
        <w:pStyle w:val="scemptylineheader"/>
      </w:pPr>
    </w:p>
    <w:p w:rsidRPr="00DF3B44" w:rsidR="00A73EFA" w:rsidP="00B7592C" w:rsidRDefault="00A73EFA" w14:paraId="3C8B62FF" w14:textId="77777777">
      <w:pPr>
        <w:pStyle w:val="scemptylineheader"/>
      </w:pPr>
    </w:p>
    <w:p w:rsidRPr="00DF3B44" w:rsidR="002C3463" w:rsidP="00037F04" w:rsidRDefault="002C3463" w14:paraId="4A619259" w14:textId="77777777">
      <w:pPr>
        <w:pStyle w:val="scemptylineheader"/>
      </w:pPr>
    </w:p>
    <w:p w:rsidRPr="00DF3B44" w:rsidR="008E61A1" w:rsidP="00446987" w:rsidRDefault="008E61A1" w14:paraId="1C3845A3" w14:textId="77777777">
      <w:pPr>
        <w:pStyle w:val="scemptylineheader"/>
      </w:pPr>
    </w:p>
    <w:p w:rsidRPr="00DF3B44" w:rsidR="002C3463" w:rsidP="00EB120E" w:rsidRDefault="002C3463" w14:paraId="35D447DF" w14:textId="77777777">
      <w:pPr>
        <w:pStyle w:val="scbillheader"/>
      </w:pPr>
      <w:r w:rsidRPr="00DF3B44">
        <w:t>A bill</w:t>
      </w:r>
    </w:p>
    <w:p w:rsidRPr="00DF3B44" w:rsidR="002C3463" w:rsidP="001164F9" w:rsidRDefault="002C3463" w14:paraId="2BD5FEB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7091A" w14:paraId="4B98AD7B" w14:textId="47096627">
          <w:pPr>
            <w:pStyle w:val="scbilltitle"/>
          </w:pPr>
          <w:r>
            <w:t>TO AMEND THE SOUTH CAROLINA CODE OF LAWS BY AMENDING SECTION 56‑5‑2920, RELATING TO RECKLESS DRIVING AND PENALTIES, SO AS TO REVISE THE PENALTY PROVISIONS.</w:t>
          </w:r>
        </w:p>
      </w:sdtContent>
    </w:sdt>
    <w:bookmarkStart w:name="at_537f367e9" w:displacedByCustomXml="prev" w:id="0"/>
    <w:bookmarkEnd w:id="0"/>
    <w:p w:rsidRPr="00DF3B44" w:rsidR="006C18F0" w:rsidP="006C18F0" w:rsidRDefault="006C18F0" w14:paraId="3B443814" w14:textId="77777777">
      <w:pPr>
        <w:pStyle w:val="scbillwhereasclause"/>
      </w:pPr>
    </w:p>
    <w:p w:rsidRPr="0094541D" w:rsidR="007E06BB" w:rsidP="0094541D" w:rsidRDefault="002C3463" w14:paraId="43281C6D" w14:textId="77777777">
      <w:pPr>
        <w:pStyle w:val="scenactingwords"/>
      </w:pPr>
      <w:bookmarkStart w:name="ew_e1bb91f7b" w:id="1"/>
      <w:r w:rsidRPr="0094541D">
        <w:t>B</w:t>
      </w:r>
      <w:bookmarkEnd w:id="1"/>
      <w:r w:rsidRPr="0094541D">
        <w:t>e it enacted by the General Assembly of the State of South Carolina:</w:t>
      </w:r>
    </w:p>
    <w:p w:rsidR="006C36F3" w:rsidP="006C36F3" w:rsidRDefault="006C36F3" w14:paraId="74D74E2C" w14:textId="77777777">
      <w:pPr>
        <w:pStyle w:val="scemptyline"/>
      </w:pPr>
    </w:p>
    <w:p w:rsidR="006C36F3" w:rsidP="006C36F3" w:rsidRDefault="006C36F3" w14:paraId="02DEE041" w14:textId="77777777">
      <w:pPr>
        <w:pStyle w:val="scdirectionallanguage"/>
      </w:pPr>
      <w:bookmarkStart w:name="bs_num_1_6a33a60ce" w:id="2"/>
      <w:r>
        <w:t>S</w:t>
      </w:r>
      <w:bookmarkEnd w:id="2"/>
      <w:r>
        <w:t>ECTION 1.</w:t>
      </w:r>
      <w:r>
        <w:tab/>
      </w:r>
      <w:bookmarkStart w:name="dl_fcb2b2b64" w:id="3"/>
      <w:r>
        <w:t>S</w:t>
      </w:r>
      <w:bookmarkEnd w:id="3"/>
      <w:r>
        <w:t>ection 56‑5‑2920 of the S.C. Code is amended to read:</w:t>
      </w:r>
    </w:p>
    <w:p w:rsidR="00A2301B" w:rsidRDefault="00A2301B" w14:paraId="3B4DD13D" w14:textId="77777777">
      <w:pPr>
        <w:pStyle w:val="sccodifiedsection"/>
      </w:pPr>
    </w:p>
    <w:p w:rsidR="00A2301B" w:rsidRDefault="00A2301B" w14:paraId="3360F0C6" w14:textId="7B1BAC06">
      <w:pPr>
        <w:pStyle w:val="sccodifiedsection"/>
        <w:rPr>
          <w:rStyle w:val="scinsert"/>
        </w:rPr>
      </w:pPr>
      <w:r>
        <w:tab/>
      </w:r>
      <w:bookmarkStart w:name="cs_T56C5N2920_57b02d59a" w:id="4"/>
      <w:r>
        <w:t>S</w:t>
      </w:r>
      <w:bookmarkEnd w:id="4"/>
      <w:r>
        <w:t>ection 56‑5‑2920.</w:t>
      </w:r>
      <w:r>
        <w:tab/>
      </w:r>
      <w:bookmarkStart w:name="ss_T56C5N2920SA_lv1_e9cc18f9c" w:id="5"/>
      <w:r w:rsidR="00BC4871">
        <w:rPr>
          <w:rStyle w:val="scinsert"/>
        </w:rPr>
        <w:t>(</w:t>
      </w:r>
      <w:bookmarkEnd w:id="5"/>
      <w:r w:rsidR="00403813">
        <w:rPr>
          <w:rStyle w:val="scinsert"/>
        </w:rPr>
        <w:t xml:space="preserve">A) </w:t>
      </w:r>
      <w:proofErr w:type="spellStart"/>
      <w:r>
        <w:rPr>
          <w:rStyle w:val="scstrike"/>
        </w:rPr>
        <w:t>Any</w:t>
      </w:r>
      <w:r w:rsidR="00D3620C">
        <w:rPr>
          <w:rStyle w:val="scinsert"/>
        </w:rPr>
        <w:t>Notwithstanding</w:t>
      </w:r>
      <w:proofErr w:type="spellEnd"/>
      <w:r w:rsidR="00D3620C">
        <w:rPr>
          <w:rStyle w:val="scinsert"/>
        </w:rPr>
        <w:t xml:space="preserve"> another provision of law</w:t>
      </w:r>
      <w:r w:rsidR="00B45745">
        <w:rPr>
          <w:rStyle w:val="scinsert"/>
        </w:rPr>
        <w:t>,</w:t>
      </w:r>
      <w:r w:rsidR="00D3620C">
        <w:rPr>
          <w:rStyle w:val="scinsert"/>
        </w:rPr>
        <w:t xml:space="preserve"> a</w:t>
      </w:r>
      <w:r>
        <w:t xml:space="preserve"> person who drives any vehicle in</w:t>
      </w:r>
      <w:r>
        <w:rPr>
          <w:rStyle w:val="scstrike"/>
        </w:rPr>
        <w:t xml:space="preserve"> such</w:t>
      </w:r>
      <w:r>
        <w:t xml:space="preserve"> a manner as to indicate either a </w:t>
      </w:r>
      <w:proofErr w:type="spellStart"/>
      <w:r>
        <w:t>wilful</w:t>
      </w:r>
      <w:proofErr w:type="spellEnd"/>
      <w:r>
        <w:t xml:space="preserve"> or wanton disregard for the safety of persons or property is guilty of reckless driving</w:t>
      </w:r>
      <w:r>
        <w:rPr>
          <w:rStyle w:val="scstrike"/>
        </w:rPr>
        <w:t>.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A7091A">
        <w:rPr>
          <w:rStyle w:val="scstrike"/>
        </w:rPr>
        <w:t>’</w:t>
      </w:r>
      <w:r>
        <w:rPr>
          <w:rStyle w:val="scstrike"/>
        </w:rPr>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twenty‑five dollars nor more than two hundred dollars or by imprisonment for not more than thirty days.</w:t>
      </w:r>
      <w:r w:rsidR="00403813">
        <w:rPr>
          <w:rStyle w:val="scinsert"/>
        </w:rPr>
        <w:t>;</w:t>
      </w:r>
    </w:p>
    <w:p w:rsidR="00BC4871" w:rsidRDefault="00BC4871" w14:paraId="794B9F7A" w14:textId="1AB4D16E">
      <w:pPr>
        <w:pStyle w:val="sccodifiedsection"/>
        <w:rPr>
          <w:rStyle w:val="scinsert"/>
        </w:rPr>
      </w:pPr>
      <w:r>
        <w:rPr>
          <w:rStyle w:val="scinsert"/>
        </w:rPr>
        <w:tab/>
      </w:r>
      <w:r>
        <w:rPr>
          <w:rStyle w:val="scinsert"/>
        </w:rPr>
        <w:tab/>
      </w:r>
      <w:bookmarkStart w:name="ss_T56C5N2920SB_lv1_3ba116d4c" w:id="6"/>
      <w:r>
        <w:rPr>
          <w:rStyle w:val="scinsert"/>
        </w:rPr>
        <w:t>(</w:t>
      </w:r>
      <w:bookmarkEnd w:id="6"/>
      <w:r w:rsidR="00403813">
        <w:rPr>
          <w:rStyle w:val="scinsert"/>
        </w:rPr>
        <w:t>B</w:t>
      </w:r>
      <w:r>
        <w:rPr>
          <w:rStyle w:val="scinsert"/>
        </w:rPr>
        <w:t>) a</w:t>
      </w:r>
      <w:r w:rsidRPr="00BC4871">
        <w:rPr>
          <w:rStyle w:val="scinsert"/>
        </w:rPr>
        <w:t xml:space="preserve"> person violating the provisions of this section, upon conviction, entry of a plea of guilty</w:t>
      </w:r>
      <w:r w:rsidR="00A7091A">
        <w:rPr>
          <w:rStyle w:val="scinsert"/>
        </w:rPr>
        <w:t>,</w:t>
      </w:r>
      <w:r w:rsidRPr="00BC4871">
        <w:rPr>
          <w:rStyle w:val="scinsert"/>
        </w:rPr>
        <w:t xml:space="preserve"> or forfeiture of bail, </w:t>
      </w:r>
      <w:r>
        <w:rPr>
          <w:rStyle w:val="scinsert"/>
        </w:rPr>
        <w:t xml:space="preserve">shall </w:t>
      </w:r>
      <w:r w:rsidRPr="00BC4871">
        <w:rPr>
          <w:rStyle w:val="scinsert"/>
        </w:rPr>
        <w:t>be punished by a fine of no</w:t>
      </w:r>
      <w:r w:rsidR="00403813">
        <w:rPr>
          <w:rStyle w:val="scinsert"/>
        </w:rPr>
        <w:t>t</w:t>
      </w:r>
      <w:r w:rsidRPr="00BC4871">
        <w:rPr>
          <w:rStyle w:val="scinsert"/>
        </w:rPr>
        <w:t xml:space="preserve"> less than twenty‑five dollars nor more than two hundred dollars or by imprisonment for no</w:t>
      </w:r>
      <w:r w:rsidR="00403813">
        <w:rPr>
          <w:rStyle w:val="scinsert"/>
        </w:rPr>
        <w:t>t</w:t>
      </w:r>
      <w:r w:rsidRPr="00BC4871">
        <w:rPr>
          <w:rStyle w:val="scinsert"/>
        </w:rPr>
        <w:t xml:space="preserve"> more than thirty days</w:t>
      </w:r>
      <w:r>
        <w:rPr>
          <w:rStyle w:val="scinsert"/>
        </w:rPr>
        <w:t>;</w:t>
      </w:r>
    </w:p>
    <w:p w:rsidR="00BC4871" w:rsidRDefault="00BC4871" w14:paraId="276319F2" w14:textId="334E6605">
      <w:pPr>
        <w:pStyle w:val="sccodifiedsection"/>
        <w:rPr>
          <w:rStyle w:val="scinsert"/>
        </w:rPr>
      </w:pPr>
      <w:r>
        <w:rPr>
          <w:rStyle w:val="scinsert"/>
        </w:rPr>
        <w:tab/>
      </w:r>
      <w:r>
        <w:rPr>
          <w:rStyle w:val="scinsert"/>
        </w:rPr>
        <w:tab/>
      </w:r>
      <w:bookmarkStart w:name="ss_T56C5N2920SC_lv1_794401299" w:id="7"/>
      <w:r>
        <w:rPr>
          <w:rStyle w:val="scinsert"/>
        </w:rPr>
        <w:t>(</w:t>
      </w:r>
      <w:bookmarkEnd w:id="7"/>
      <w:r w:rsidR="00403813">
        <w:rPr>
          <w:rStyle w:val="scinsert"/>
        </w:rPr>
        <w:t>C</w:t>
      </w:r>
      <w:r>
        <w:rPr>
          <w:rStyle w:val="scinsert"/>
        </w:rPr>
        <w:t>) u</w:t>
      </w:r>
      <w:r w:rsidRPr="00BC4871">
        <w:rPr>
          <w:rStyle w:val="scinsert"/>
        </w:rPr>
        <w:t xml:space="preserve">pon a second or subsequent conviction, a person shall be required to complete a defensive driving course, as described in Section 56‑1‑770, and provide proof of the course completion to the Department of Motor Vehicles within sixty days of conviction. If the </w:t>
      </w:r>
      <w:r>
        <w:rPr>
          <w:rStyle w:val="scinsert"/>
        </w:rPr>
        <w:t>d</w:t>
      </w:r>
      <w:r w:rsidRPr="00BC4871">
        <w:rPr>
          <w:rStyle w:val="scinsert"/>
        </w:rPr>
        <w:t xml:space="preserve">epartment does not receive such proof within the specified time, the </w:t>
      </w:r>
      <w:r>
        <w:rPr>
          <w:rStyle w:val="scinsert"/>
        </w:rPr>
        <w:t>d</w:t>
      </w:r>
      <w:r w:rsidRPr="00BC4871">
        <w:rPr>
          <w:rStyle w:val="scinsert"/>
        </w:rPr>
        <w:t xml:space="preserve">epartment shall suspend the person’s driving privilege for three months or until proof of completion is received by the </w:t>
      </w:r>
      <w:r>
        <w:rPr>
          <w:rStyle w:val="scinsert"/>
        </w:rPr>
        <w:t>d</w:t>
      </w:r>
      <w:r w:rsidRPr="00BC4871">
        <w:rPr>
          <w:rStyle w:val="scinsert"/>
        </w:rPr>
        <w:t>epartment, whichever occurs earli</w:t>
      </w:r>
      <w:r>
        <w:rPr>
          <w:rStyle w:val="scinsert"/>
        </w:rPr>
        <w:t>er</w:t>
      </w:r>
      <w:r w:rsidRPr="00BC4871">
        <w:rPr>
          <w:rStyle w:val="scinsert"/>
        </w:rPr>
        <w:t>. If the license of a person is suspended pursuant to the provisions of this section, the person does not have to offer proof of financial responsibility</w:t>
      </w:r>
      <w:r>
        <w:rPr>
          <w:rStyle w:val="scinsert"/>
        </w:rPr>
        <w:t>,</w:t>
      </w:r>
      <w:r w:rsidRPr="00BC4871">
        <w:rPr>
          <w:rStyle w:val="scinsert"/>
        </w:rPr>
        <w:t xml:space="preserve"> as required pursuant to Section 56‑9‑500</w:t>
      </w:r>
      <w:r>
        <w:rPr>
          <w:rStyle w:val="scinsert"/>
        </w:rPr>
        <w:t>,</w:t>
      </w:r>
      <w:r w:rsidRPr="00BC4871">
        <w:rPr>
          <w:rStyle w:val="scinsert"/>
        </w:rPr>
        <w:t xml:space="preserve"> prior to the </w:t>
      </w:r>
      <w:r w:rsidRPr="00BC4871" w:rsidR="00A7091A">
        <w:rPr>
          <w:rStyle w:val="scinsert"/>
        </w:rPr>
        <w:t>person</w:t>
      </w:r>
      <w:r w:rsidR="00A7091A">
        <w:rPr>
          <w:rStyle w:val="scinsert"/>
        </w:rPr>
        <w:t>’</w:t>
      </w:r>
      <w:r w:rsidRPr="00BC4871" w:rsidR="00A7091A">
        <w:rPr>
          <w:rStyle w:val="scinsert"/>
        </w:rPr>
        <w:t xml:space="preserve">s </w:t>
      </w:r>
      <w:r w:rsidRPr="00BC4871">
        <w:rPr>
          <w:rStyle w:val="scinsert"/>
        </w:rPr>
        <w:t xml:space="preserve">license </w:t>
      </w:r>
      <w:r w:rsidR="00403813">
        <w:rPr>
          <w:rStyle w:val="scinsert"/>
        </w:rPr>
        <w:t>being</w:t>
      </w:r>
      <w:r w:rsidRPr="00BC4871">
        <w:rPr>
          <w:rStyle w:val="scinsert"/>
        </w:rPr>
        <w:t xml:space="preserve"> reinstated</w:t>
      </w:r>
      <w:r>
        <w:rPr>
          <w:rStyle w:val="scinsert"/>
        </w:rPr>
        <w:t>;</w:t>
      </w:r>
      <w:r w:rsidR="00405E63">
        <w:rPr>
          <w:rStyle w:val="scinsert"/>
        </w:rPr>
        <w:t xml:space="preserve"> and</w:t>
      </w:r>
    </w:p>
    <w:p w:rsidR="00BC4871" w:rsidRDefault="00BC4871" w14:paraId="36BEA6B2" w14:textId="57CA2101">
      <w:pPr>
        <w:pStyle w:val="sccodifiedsection"/>
      </w:pPr>
      <w:r>
        <w:rPr>
          <w:rStyle w:val="scinsert"/>
        </w:rPr>
        <w:lastRenderedPageBreak/>
        <w:tab/>
      </w:r>
      <w:r>
        <w:rPr>
          <w:rStyle w:val="scinsert"/>
        </w:rPr>
        <w:tab/>
      </w:r>
      <w:bookmarkStart w:name="ss_T56C5N2920SD_lv1_72695bdd3" w:id="8"/>
      <w:r>
        <w:rPr>
          <w:rStyle w:val="scinsert"/>
        </w:rPr>
        <w:t>(</w:t>
      </w:r>
      <w:bookmarkEnd w:id="8"/>
      <w:r w:rsidR="00403813">
        <w:rPr>
          <w:rStyle w:val="scinsert"/>
        </w:rPr>
        <w:t>D</w:t>
      </w:r>
      <w:r>
        <w:rPr>
          <w:rStyle w:val="scinsert"/>
        </w:rPr>
        <w:t>) o</w:t>
      </w:r>
      <w:r w:rsidRPr="00BC4871">
        <w:rPr>
          <w:rStyle w:val="scinsert"/>
        </w:rPr>
        <w:t>nly those offenses which occurred within a period of three years</w:t>
      </w:r>
      <w:r>
        <w:rPr>
          <w:rStyle w:val="scinsert"/>
        </w:rPr>
        <w:t>,</w:t>
      </w:r>
      <w:r w:rsidRPr="00BC4871">
        <w:rPr>
          <w:rStyle w:val="scinsert"/>
        </w:rPr>
        <w:t xml:space="preserve"> including and immediately preceding the date of the last offense</w:t>
      </w:r>
      <w:r>
        <w:rPr>
          <w:rStyle w:val="scinsert"/>
        </w:rPr>
        <w:t>,</w:t>
      </w:r>
      <w:r w:rsidRPr="00BC4871">
        <w:rPr>
          <w:rStyle w:val="scinsert"/>
        </w:rPr>
        <w:t xml:space="preserve"> shall constitute prior offenses within the meaning of this section.</w:t>
      </w:r>
    </w:p>
    <w:p w:rsidRPr="00DF3B44" w:rsidR="007E06BB" w:rsidP="00787433" w:rsidRDefault="007E06BB" w14:paraId="29019DB8" w14:textId="77777777">
      <w:pPr>
        <w:pStyle w:val="scemptyline"/>
      </w:pPr>
    </w:p>
    <w:p w:rsidRPr="00DF3B44" w:rsidR="007A10F1" w:rsidP="007A10F1" w:rsidRDefault="00E27805" w14:paraId="3E0C61C1" w14:textId="1BC8064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 xml:space="preserve">This act takes effect </w:t>
      </w:r>
      <w:r w:rsidR="00BC4871">
        <w:t>six months after</w:t>
      </w:r>
      <w:r w:rsidRPr="00DF3B44" w:rsidR="007A10F1">
        <w:t xml:space="preserve"> approval by the Governor.</w:t>
      </w:r>
      <w:bookmarkEnd w:id="10"/>
    </w:p>
    <w:p w:rsidRPr="00DF3B44" w:rsidR="005516F6" w:rsidP="009E4191" w:rsidRDefault="007A10F1" w14:paraId="7C0EEEA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69A3" w14:textId="77777777" w:rsidR="003C60AA" w:rsidRDefault="003C60AA" w:rsidP="0010329A">
      <w:pPr>
        <w:spacing w:after="0" w:line="240" w:lineRule="auto"/>
      </w:pPr>
      <w:r>
        <w:separator/>
      </w:r>
    </w:p>
    <w:p w14:paraId="24076889" w14:textId="77777777" w:rsidR="003C60AA" w:rsidRDefault="003C60AA"/>
  </w:endnote>
  <w:endnote w:type="continuationSeparator" w:id="0">
    <w:p w14:paraId="3FF34901" w14:textId="77777777" w:rsidR="003C60AA" w:rsidRDefault="003C60AA" w:rsidP="0010329A">
      <w:pPr>
        <w:spacing w:after="0" w:line="240" w:lineRule="auto"/>
      </w:pPr>
      <w:r>
        <w:continuationSeparator/>
      </w:r>
    </w:p>
    <w:p w14:paraId="73448E57" w14:textId="77777777" w:rsidR="003C60AA" w:rsidRDefault="003C60AA"/>
  </w:endnote>
  <w:endnote w:type="continuationNotice" w:id="1">
    <w:p w14:paraId="6052FD5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3DA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7ECF6E5" w14:textId="3CF1F93D" w:rsidR="00685035" w:rsidRPr="007B4AF7" w:rsidRDefault="007036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72906">
              <w:t>[4773]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290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1D7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50CC" w14:textId="77777777" w:rsidR="003C60AA" w:rsidRDefault="003C60AA" w:rsidP="0010329A">
      <w:pPr>
        <w:spacing w:after="0" w:line="240" w:lineRule="auto"/>
      </w:pPr>
      <w:r>
        <w:separator/>
      </w:r>
    </w:p>
    <w:p w14:paraId="12505D75" w14:textId="77777777" w:rsidR="003C60AA" w:rsidRDefault="003C60AA"/>
  </w:footnote>
  <w:footnote w:type="continuationSeparator" w:id="0">
    <w:p w14:paraId="09E2EC2C" w14:textId="77777777" w:rsidR="003C60AA" w:rsidRDefault="003C60AA" w:rsidP="0010329A">
      <w:pPr>
        <w:spacing w:after="0" w:line="240" w:lineRule="auto"/>
      </w:pPr>
      <w:r>
        <w:continuationSeparator/>
      </w:r>
    </w:p>
    <w:p w14:paraId="618AFCD2" w14:textId="77777777" w:rsidR="003C60AA" w:rsidRDefault="003C60AA"/>
  </w:footnote>
  <w:footnote w:type="continuationNotice" w:id="1">
    <w:p w14:paraId="447ACA0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9D2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BD0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FC6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88B"/>
    <w:rsid w:val="00017FB0"/>
    <w:rsid w:val="00020B5D"/>
    <w:rsid w:val="00021844"/>
    <w:rsid w:val="00026421"/>
    <w:rsid w:val="00030409"/>
    <w:rsid w:val="00037F04"/>
    <w:rsid w:val="000404BF"/>
    <w:rsid w:val="00044B84"/>
    <w:rsid w:val="000479D0"/>
    <w:rsid w:val="0006464F"/>
    <w:rsid w:val="00066B54"/>
    <w:rsid w:val="00070CD5"/>
    <w:rsid w:val="00072FCD"/>
    <w:rsid w:val="00074A4F"/>
    <w:rsid w:val="0007554C"/>
    <w:rsid w:val="00077154"/>
    <w:rsid w:val="00077B65"/>
    <w:rsid w:val="000A3C25"/>
    <w:rsid w:val="000B4C02"/>
    <w:rsid w:val="000B5B4A"/>
    <w:rsid w:val="000B7FE1"/>
    <w:rsid w:val="000C3E88"/>
    <w:rsid w:val="000C46B9"/>
    <w:rsid w:val="000C58E4"/>
    <w:rsid w:val="000C6F9A"/>
    <w:rsid w:val="000D2F44"/>
    <w:rsid w:val="000D33E4"/>
    <w:rsid w:val="000E4E56"/>
    <w:rsid w:val="000E578A"/>
    <w:rsid w:val="000F2250"/>
    <w:rsid w:val="0010329A"/>
    <w:rsid w:val="00105756"/>
    <w:rsid w:val="001074BB"/>
    <w:rsid w:val="001164F9"/>
    <w:rsid w:val="0011719C"/>
    <w:rsid w:val="00140049"/>
    <w:rsid w:val="001518CF"/>
    <w:rsid w:val="001549C2"/>
    <w:rsid w:val="001652F6"/>
    <w:rsid w:val="00171601"/>
    <w:rsid w:val="001730EB"/>
    <w:rsid w:val="00173276"/>
    <w:rsid w:val="00176122"/>
    <w:rsid w:val="00184998"/>
    <w:rsid w:val="0019025B"/>
    <w:rsid w:val="00192AF7"/>
    <w:rsid w:val="00197366"/>
    <w:rsid w:val="00197DA2"/>
    <w:rsid w:val="001A136C"/>
    <w:rsid w:val="001B085F"/>
    <w:rsid w:val="001B6DA2"/>
    <w:rsid w:val="001C25EC"/>
    <w:rsid w:val="001E7E0C"/>
    <w:rsid w:val="001F2A41"/>
    <w:rsid w:val="001F313F"/>
    <w:rsid w:val="001F331D"/>
    <w:rsid w:val="001F394C"/>
    <w:rsid w:val="002038AA"/>
    <w:rsid w:val="002114C8"/>
    <w:rsid w:val="0021166F"/>
    <w:rsid w:val="002162DF"/>
    <w:rsid w:val="00230038"/>
    <w:rsid w:val="00233975"/>
    <w:rsid w:val="00236D73"/>
    <w:rsid w:val="002449D9"/>
    <w:rsid w:val="00246535"/>
    <w:rsid w:val="00247203"/>
    <w:rsid w:val="0025452F"/>
    <w:rsid w:val="00257F60"/>
    <w:rsid w:val="002625EA"/>
    <w:rsid w:val="00262AC5"/>
    <w:rsid w:val="00264AE9"/>
    <w:rsid w:val="00275AE6"/>
    <w:rsid w:val="002836D8"/>
    <w:rsid w:val="0028636E"/>
    <w:rsid w:val="002A6E90"/>
    <w:rsid w:val="002A7989"/>
    <w:rsid w:val="002B02F3"/>
    <w:rsid w:val="002B0A2B"/>
    <w:rsid w:val="002B0F11"/>
    <w:rsid w:val="002C3463"/>
    <w:rsid w:val="002D266D"/>
    <w:rsid w:val="002D5B3D"/>
    <w:rsid w:val="002D7447"/>
    <w:rsid w:val="002E315A"/>
    <w:rsid w:val="002E4F8C"/>
    <w:rsid w:val="002E7FF0"/>
    <w:rsid w:val="002F560C"/>
    <w:rsid w:val="002F5847"/>
    <w:rsid w:val="0030425A"/>
    <w:rsid w:val="003203B0"/>
    <w:rsid w:val="003421F1"/>
    <w:rsid w:val="0034279C"/>
    <w:rsid w:val="00354F64"/>
    <w:rsid w:val="003559A1"/>
    <w:rsid w:val="00361563"/>
    <w:rsid w:val="00371D36"/>
    <w:rsid w:val="00373E17"/>
    <w:rsid w:val="003775E6"/>
    <w:rsid w:val="00381998"/>
    <w:rsid w:val="003A5F1C"/>
    <w:rsid w:val="003B3B44"/>
    <w:rsid w:val="003B4C20"/>
    <w:rsid w:val="003C3E2E"/>
    <w:rsid w:val="003C60AA"/>
    <w:rsid w:val="003D15D5"/>
    <w:rsid w:val="003D4A3C"/>
    <w:rsid w:val="003D55B2"/>
    <w:rsid w:val="003E0033"/>
    <w:rsid w:val="003E5452"/>
    <w:rsid w:val="003E7165"/>
    <w:rsid w:val="003E7FF6"/>
    <w:rsid w:val="00403813"/>
    <w:rsid w:val="004046B5"/>
    <w:rsid w:val="00405E63"/>
    <w:rsid w:val="00406F27"/>
    <w:rsid w:val="004141B8"/>
    <w:rsid w:val="004203B9"/>
    <w:rsid w:val="00432135"/>
    <w:rsid w:val="00446987"/>
    <w:rsid w:val="00446D28"/>
    <w:rsid w:val="00452DDE"/>
    <w:rsid w:val="00466CD0"/>
    <w:rsid w:val="00473583"/>
    <w:rsid w:val="00477F32"/>
    <w:rsid w:val="00481850"/>
    <w:rsid w:val="004851A0"/>
    <w:rsid w:val="0048627F"/>
    <w:rsid w:val="004932AB"/>
    <w:rsid w:val="00494BEF"/>
    <w:rsid w:val="0049534C"/>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C82"/>
    <w:rsid w:val="00514A82"/>
    <w:rsid w:val="0051568E"/>
    <w:rsid w:val="00523F7F"/>
    <w:rsid w:val="00524D54"/>
    <w:rsid w:val="0054531B"/>
    <w:rsid w:val="00546C24"/>
    <w:rsid w:val="005476FF"/>
    <w:rsid w:val="005503C3"/>
    <w:rsid w:val="005516F6"/>
    <w:rsid w:val="00552842"/>
    <w:rsid w:val="00554E89"/>
    <w:rsid w:val="00564B58"/>
    <w:rsid w:val="00572281"/>
    <w:rsid w:val="005801DD"/>
    <w:rsid w:val="00592A40"/>
    <w:rsid w:val="005A28BC"/>
    <w:rsid w:val="005A5377"/>
    <w:rsid w:val="005B7817"/>
    <w:rsid w:val="005C06C8"/>
    <w:rsid w:val="005C1952"/>
    <w:rsid w:val="005C23D7"/>
    <w:rsid w:val="005C40EB"/>
    <w:rsid w:val="005D02B4"/>
    <w:rsid w:val="005D3013"/>
    <w:rsid w:val="005E0C35"/>
    <w:rsid w:val="005E1E50"/>
    <w:rsid w:val="005E2B9C"/>
    <w:rsid w:val="005E3332"/>
    <w:rsid w:val="005F76B0"/>
    <w:rsid w:val="00600959"/>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6F3"/>
    <w:rsid w:val="006C7E01"/>
    <w:rsid w:val="006D64A5"/>
    <w:rsid w:val="006E0935"/>
    <w:rsid w:val="006E353F"/>
    <w:rsid w:val="006E35AB"/>
    <w:rsid w:val="006F78E6"/>
    <w:rsid w:val="006F79F8"/>
    <w:rsid w:val="007036B7"/>
    <w:rsid w:val="00711AA9"/>
    <w:rsid w:val="00722155"/>
    <w:rsid w:val="007278A5"/>
    <w:rsid w:val="00730C87"/>
    <w:rsid w:val="00737F19"/>
    <w:rsid w:val="00764FA1"/>
    <w:rsid w:val="00772906"/>
    <w:rsid w:val="00782BF8"/>
    <w:rsid w:val="00783C75"/>
    <w:rsid w:val="007849D9"/>
    <w:rsid w:val="007871BA"/>
    <w:rsid w:val="00787433"/>
    <w:rsid w:val="007932E7"/>
    <w:rsid w:val="007A10F1"/>
    <w:rsid w:val="007A3D50"/>
    <w:rsid w:val="007B2D29"/>
    <w:rsid w:val="007B412F"/>
    <w:rsid w:val="007B4AF7"/>
    <w:rsid w:val="007B4DBF"/>
    <w:rsid w:val="007C333D"/>
    <w:rsid w:val="007C5458"/>
    <w:rsid w:val="007D2C67"/>
    <w:rsid w:val="007E06BB"/>
    <w:rsid w:val="007E17D2"/>
    <w:rsid w:val="007F50D1"/>
    <w:rsid w:val="00804C24"/>
    <w:rsid w:val="00816418"/>
    <w:rsid w:val="00816D52"/>
    <w:rsid w:val="008229D3"/>
    <w:rsid w:val="00831048"/>
    <w:rsid w:val="00834272"/>
    <w:rsid w:val="00844C4A"/>
    <w:rsid w:val="008625C1"/>
    <w:rsid w:val="0087671D"/>
    <w:rsid w:val="008806F9"/>
    <w:rsid w:val="00887077"/>
    <w:rsid w:val="00887957"/>
    <w:rsid w:val="00894C07"/>
    <w:rsid w:val="008A57E3"/>
    <w:rsid w:val="008B5BF4"/>
    <w:rsid w:val="008C0CEE"/>
    <w:rsid w:val="008C1B18"/>
    <w:rsid w:val="008D46EC"/>
    <w:rsid w:val="008E0E25"/>
    <w:rsid w:val="008E61A1"/>
    <w:rsid w:val="008E6875"/>
    <w:rsid w:val="009031EF"/>
    <w:rsid w:val="00917EA3"/>
    <w:rsid w:val="00917EE0"/>
    <w:rsid w:val="00921C89"/>
    <w:rsid w:val="00926966"/>
    <w:rsid w:val="00926D03"/>
    <w:rsid w:val="00934036"/>
    <w:rsid w:val="00934889"/>
    <w:rsid w:val="0094541D"/>
    <w:rsid w:val="009473EA"/>
    <w:rsid w:val="009526D0"/>
    <w:rsid w:val="00954E7E"/>
    <w:rsid w:val="009554D9"/>
    <w:rsid w:val="009572F9"/>
    <w:rsid w:val="00960D0F"/>
    <w:rsid w:val="009747FF"/>
    <w:rsid w:val="0098366F"/>
    <w:rsid w:val="00983A03"/>
    <w:rsid w:val="0098421D"/>
    <w:rsid w:val="0098470B"/>
    <w:rsid w:val="00986063"/>
    <w:rsid w:val="00991F67"/>
    <w:rsid w:val="00992876"/>
    <w:rsid w:val="009A07F5"/>
    <w:rsid w:val="009A0DCE"/>
    <w:rsid w:val="009A22CD"/>
    <w:rsid w:val="009A3E4B"/>
    <w:rsid w:val="009A4E3C"/>
    <w:rsid w:val="009B35FD"/>
    <w:rsid w:val="009B6815"/>
    <w:rsid w:val="009D2967"/>
    <w:rsid w:val="009D3C2B"/>
    <w:rsid w:val="009E3C90"/>
    <w:rsid w:val="009E4191"/>
    <w:rsid w:val="009F2AB1"/>
    <w:rsid w:val="009F4FAF"/>
    <w:rsid w:val="009F68F1"/>
    <w:rsid w:val="00A04529"/>
    <w:rsid w:val="00A0584B"/>
    <w:rsid w:val="00A17135"/>
    <w:rsid w:val="00A21A6F"/>
    <w:rsid w:val="00A2301B"/>
    <w:rsid w:val="00A24E56"/>
    <w:rsid w:val="00A26A62"/>
    <w:rsid w:val="00A35A9B"/>
    <w:rsid w:val="00A4070E"/>
    <w:rsid w:val="00A40CA0"/>
    <w:rsid w:val="00A47492"/>
    <w:rsid w:val="00A504A7"/>
    <w:rsid w:val="00A53445"/>
    <w:rsid w:val="00A53677"/>
    <w:rsid w:val="00A53BF2"/>
    <w:rsid w:val="00A60D68"/>
    <w:rsid w:val="00A7091A"/>
    <w:rsid w:val="00A73EFA"/>
    <w:rsid w:val="00A77A3B"/>
    <w:rsid w:val="00A92F6F"/>
    <w:rsid w:val="00A97523"/>
    <w:rsid w:val="00AA7824"/>
    <w:rsid w:val="00AB0FA3"/>
    <w:rsid w:val="00AB73BF"/>
    <w:rsid w:val="00AC335C"/>
    <w:rsid w:val="00AC463E"/>
    <w:rsid w:val="00AD3BE2"/>
    <w:rsid w:val="00AD3E3D"/>
    <w:rsid w:val="00AE1EE4"/>
    <w:rsid w:val="00AE36EC"/>
    <w:rsid w:val="00AE60EA"/>
    <w:rsid w:val="00AE7406"/>
    <w:rsid w:val="00AF0ADA"/>
    <w:rsid w:val="00AF1688"/>
    <w:rsid w:val="00AF46E6"/>
    <w:rsid w:val="00AF5139"/>
    <w:rsid w:val="00B02FBA"/>
    <w:rsid w:val="00B06EDA"/>
    <w:rsid w:val="00B1161F"/>
    <w:rsid w:val="00B11661"/>
    <w:rsid w:val="00B214AB"/>
    <w:rsid w:val="00B32B4D"/>
    <w:rsid w:val="00B4137E"/>
    <w:rsid w:val="00B45745"/>
    <w:rsid w:val="00B54DF7"/>
    <w:rsid w:val="00B56223"/>
    <w:rsid w:val="00B56A2F"/>
    <w:rsid w:val="00B56E79"/>
    <w:rsid w:val="00B57AA7"/>
    <w:rsid w:val="00B57EE5"/>
    <w:rsid w:val="00B637AA"/>
    <w:rsid w:val="00B63BE2"/>
    <w:rsid w:val="00B7592C"/>
    <w:rsid w:val="00B809D3"/>
    <w:rsid w:val="00B84B66"/>
    <w:rsid w:val="00B85475"/>
    <w:rsid w:val="00B85CBC"/>
    <w:rsid w:val="00B9090A"/>
    <w:rsid w:val="00B92196"/>
    <w:rsid w:val="00B9228D"/>
    <w:rsid w:val="00B929EC"/>
    <w:rsid w:val="00BB0725"/>
    <w:rsid w:val="00BC09FC"/>
    <w:rsid w:val="00BC207C"/>
    <w:rsid w:val="00BC408A"/>
    <w:rsid w:val="00BC4871"/>
    <w:rsid w:val="00BC5023"/>
    <w:rsid w:val="00BC556C"/>
    <w:rsid w:val="00BC7562"/>
    <w:rsid w:val="00BD42DA"/>
    <w:rsid w:val="00BD4684"/>
    <w:rsid w:val="00BE08A7"/>
    <w:rsid w:val="00BE4391"/>
    <w:rsid w:val="00BE611F"/>
    <w:rsid w:val="00BF3E48"/>
    <w:rsid w:val="00C15F1B"/>
    <w:rsid w:val="00C16288"/>
    <w:rsid w:val="00C17D1D"/>
    <w:rsid w:val="00C42E16"/>
    <w:rsid w:val="00C45923"/>
    <w:rsid w:val="00C543E7"/>
    <w:rsid w:val="00C556A2"/>
    <w:rsid w:val="00C70225"/>
    <w:rsid w:val="00C72198"/>
    <w:rsid w:val="00C73C7D"/>
    <w:rsid w:val="00C75005"/>
    <w:rsid w:val="00C970DF"/>
    <w:rsid w:val="00CA7E71"/>
    <w:rsid w:val="00CB2673"/>
    <w:rsid w:val="00CB701D"/>
    <w:rsid w:val="00CC3F0E"/>
    <w:rsid w:val="00CC530F"/>
    <w:rsid w:val="00CD08C9"/>
    <w:rsid w:val="00CD1FE8"/>
    <w:rsid w:val="00CD38CD"/>
    <w:rsid w:val="00CD3E0C"/>
    <w:rsid w:val="00CD5565"/>
    <w:rsid w:val="00CD616C"/>
    <w:rsid w:val="00CE5756"/>
    <w:rsid w:val="00CF10BD"/>
    <w:rsid w:val="00CF68D6"/>
    <w:rsid w:val="00CF7B4A"/>
    <w:rsid w:val="00D009F8"/>
    <w:rsid w:val="00D078DA"/>
    <w:rsid w:val="00D143AF"/>
    <w:rsid w:val="00D14995"/>
    <w:rsid w:val="00D204F2"/>
    <w:rsid w:val="00D22861"/>
    <w:rsid w:val="00D2455C"/>
    <w:rsid w:val="00D25023"/>
    <w:rsid w:val="00D27F8C"/>
    <w:rsid w:val="00D32934"/>
    <w:rsid w:val="00D33843"/>
    <w:rsid w:val="00D3620C"/>
    <w:rsid w:val="00D54A6F"/>
    <w:rsid w:val="00D57D57"/>
    <w:rsid w:val="00D62E42"/>
    <w:rsid w:val="00D70BFB"/>
    <w:rsid w:val="00D72538"/>
    <w:rsid w:val="00D758CC"/>
    <w:rsid w:val="00D772FB"/>
    <w:rsid w:val="00DA1AA0"/>
    <w:rsid w:val="00DA4914"/>
    <w:rsid w:val="00DA512B"/>
    <w:rsid w:val="00DC44A8"/>
    <w:rsid w:val="00DE4BEE"/>
    <w:rsid w:val="00DE5B3D"/>
    <w:rsid w:val="00DE7112"/>
    <w:rsid w:val="00DF19BE"/>
    <w:rsid w:val="00DF3B44"/>
    <w:rsid w:val="00DF40EA"/>
    <w:rsid w:val="00E050DC"/>
    <w:rsid w:val="00E073B8"/>
    <w:rsid w:val="00E1372E"/>
    <w:rsid w:val="00E13872"/>
    <w:rsid w:val="00E21D30"/>
    <w:rsid w:val="00E24D9A"/>
    <w:rsid w:val="00E27805"/>
    <w:rsid w:val="00E27A11"/>
    <w:rsid w:val="00E30497"/>
    <w:rsid w:val="00E358A2"/>
    <w:rsid w:val="00E35C9A"/>
    <w:rsid w:val="00E3771B"/>
    <w:rsid w:val="00E40979"/>
    <w:rsid w:val="00E43F26"/>
    <w:rsid w:val="00E52A36"/>
    <w:rsid w:val="00E5682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D18"/>
    <w:rsid w:val="00ED452E"/>
    <w:rsid w:val="00EE3CDA"/>
    <w:rsid w:val="00EF37A8"/>
    <w:rsid w:val="00EF531F"/>
    <w:rsid w:val="00F05FE8"/>
    <w:rsid w:val="00F06D86"/>
    <w:rsid w:val="00F13D87"/>
    <w:rsid w:val="00F149E5"/>
    <w:rsid w:val="00F15E33"/>
    <w:rsid w:val="00F17DA2"/>
    <w:rsid w:val="00F22EC0"/>
    <w:rsid w:val="00F25C47"/>
    <w:rsid w:val="00F27D7B"/>
    <w:rsid w:val="00F30353"/>
    <w:rsid w:val="00F31D34"/>
    <w:rsid w:val="00F342A1"/>
    <w:rsid w:val="00F36FBA"/>
    <w:rsid w:val="00F434FE"/>
    <w:rsid w:val="00F44D36"/>
    <w:rsid w:val="00F45B10"/>
    <w:rsid w:val="00F46250"/>
    <w:rsid w:val="00F46262"/>
    <w:rsid w:val="00F4795D"/>
    <w:rsid w:val="00F50A61"/>
    <w:rsid w:val="00F525CD"/>
    <w:rsid w:val="00F5286C"/>
    <w:rsid w:val="00F52E12"/>
    <w:rsid w:val="00F546B2"/>
    <w:rsid w:val="00F60FB8"/>
    <w:rsid w:val="00F638CA"/>
    <w:rsid w:val="00F657C5"/>
    <w:rsid w:val="00F900B4"/>
    <w:rsid w:val="00FA0F2E"/>
    <w:rsid w:val="00FA4DB1"/>
    <w:rsid w:val="00FB3F2A"/>
    <w:rsid w:val="00FC3593"/>
    <w:rsid w:val="00FD117D"/>
    <w:rsid w:val="00FD2409"/>
    <w:rsid w:val="00FD72E3"/>
    <w:rsid w:val="00FE06FC"/>
    <w:rsid w:val="00FF0315"/>
    <w:rsid w:val="00FF1A96"/>
    <w:rsid w:val="00FF2121"/>
    <w:rsid w:val="00FF7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99FD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B7"/>
    <w:rPr>
      <w:lang w:val="en-US"/>
    </w:rPr>
  </w:style>
  <w:style w:type="character" w:default="1" w:styleId="DefaultParagraphFont">
    <w:name w:val="Default Paragraph Font"/>
    <w:uiPriority w:val="1"/>
    <w:semiHidden/>
    <w:unhideWhenUsed/>
    <w:rsid w:val="007036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36B7"/>
  </w:style>
  <w:style w:type="character" w:styleId="LineNumber">
    <w:name w:val="line number"/>
    <w:uiPriority w:val="99"/>
    <w:semiHidden/>
    <w:unhideWhenUsed/>
    <w:rsid w:val="007036B7"/>
    <w:rPr>
      <w:rFonts w:ascii="Times New Roman" w:hAnsi="Times New Roman"/>
      <w:b w:val="0"/>
      <w:i w:val="0"/>
      <w:sz w:val="22"/>
    </w:rPr>
  </w:style>
  <w:style w:type="paragraph" w:styleId="NoSpacing">
    <w:name w:val="No Spacing"/>
    <w:uiPriority w:val="1"/>
    <w:qFormat/>
    <w:rsid w:val="007036B7"/>
    <w:pPr>
      <w:spacing w:after="0" w:line="240" w:lineRule="auto"/>
    </w:pPr>
  </w:style>
  <w:style w:type="paragraph" w:customStyle="1" w:styleId="scemptylineheader">
    <w:name w:val="sc_emptyline_header"/>
    <w:qFormat/>
    <w:rsid w:val="007036B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036B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036B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036B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036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03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036B7"/>
    <w:rPr>
      <w:color w:val="808080"/>
    </w:rPr>
  </w:style>
  <w:style w:type="paragraph" w:customStyle="1" w:styleId="scdirectionallanguage">
    <w:name w:val="sc_directional_language"/>
    <w:qFormat/>
    <w:rsid w:val="007036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03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036B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036B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036B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036B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036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036B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036B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036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036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036B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036B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036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036B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036B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036B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036B7"/>
    <w:rPr>
      <w:rFonts w:ascii="Times New Roman" w:hAnsi="Times New Roman"/>
      <w:color w:val="auto"/>
      <w:sz w:val="22"/>
    </w:rPr>
  </w:style>
  <w:style w:type="paragraph" w:customStyle="1" w:styleId="scclippagebillheader">
    <w:name w:val="sc_clip_page_bill_header"/>
    <w:qFormat/>
    <w:rsid w:val="007036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036B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036B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03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6B7"/>
    <w:rPr>
      <w:lang w:val="en-US"/>
    </w:rPr>
  </w:style>
  <w:style w:type="paragraph" w:styleId="Footer">
    <w:name w:val="footer"/>
    <w:basedOn w:val="Normal"/>
    <w:link w:val="FooterChar"/>
    <w:uiPriority w:val="99"/>
    <w:unhideWhenUsed/>
    <w:rsid w:val="00703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B7"/>
    <w:rPr>
      <w:lang w:val="en-US"/>
    </w:rPr>
  </w:style>
  <w:style w:type="paragraph" w:styleId="ListParagraph">
    <w:name w:val="List Paragraph"/>
    <w:basedOn w:val="Normal"/>
    <w:uiPriority w:val="34"/>
    <w:qFormat/>
    <w:rsid w:val="007036B7"/>
    <w:pPr>
      <w:ind w:left="720"/>
      <w:contextualSpacing/>
    </w:pPr>
  </w:style>
  <w:style w:type="paragraph" w:customStyle="1" w:styleId="scbillfooter">
    <w:name w:val="sc_bill_footer"/>
    <w:qFormat/>
    <w:rsid w:val="007036B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03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036B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36B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03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03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03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03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03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036B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03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036B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03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036B7"/>
    <w:pPr>
      <w:widowControl w:val="0"/>
      <w:suppressAutoHyphens/>
      <w:spacing w:after="0" w:line="360" w:lineRule="auto"/>
    </w:pPr>
    <w:rPr>
      <w:rFonts w:ascii="Times New Roman" w:hAnsi="Times New Roman"/>
      <w:lang w:val="en-US"/>
    </w:rPr>
  </w:style>
  <w:style w:type="paragraph" w:customStyle="1" w:styleId="sctableln">
    <w:name w:val="sc_table_ln"/>
    <w:qFormat/>
    <w:rsid w:val="007036B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036B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036B7"/>
    <w:rPr>
      <w:strike/>
      <w:dstrike w:val="0"/>
    </w:rPr>
  </w:style>
  <w:style w:type="character" w:customStyle="1" w:styleId="scinsert">
    <w:name w:val="sc_insert"/>
    <w:uiPriority w:val="1"/>
    <w:qFormat/>
    <w:rsid w:val="007036B7"/>
    <w:rPr>
      <w:caps w:val="0"/>
      <w:smallCaps w:val="0"/>
      <w:strike w:val="0"/>
      <w:dstrike w:val="0"/>
      <w:vanish w:val="0"/>
      <w:u w:val="single"/>
      <w:vertAlign w:val="baseline"/>
    </w:rPr>
  </w:style>
  <w:style w:type="character" w:customStyle="1" w:styleId="scinsertred">
    <w:name w:val="sc_insert_red"/>
    <w:uiPriority w:val="1"/>
    <w:qFormat/>
    <w:rsid w:val="007036B7"/>
    <w:rPr>
      <w:caps w:val="0"/>
      <w:smallCaps w:val="0"/>
      <w:strike w:val="0"/>
      <w:dstrike w:val="0"/>
      <w:vanish w:val="0"/>
      <w:color w:val="FF0000"/>
      <w:u w:val="single"/>
      <w:vertAlign w:val="baseline"/>
    </w:rPr>
  </w:style>
  <w:style w:type="character" w:customStyle="1" w:styleId="scinsertblue">
    <w:name w:val="sc_insert_blue"/>
    <w:uiPriority w:val="1"/>
    <w:qFormat/>
    <w:rsid w:val="007036B7"/>
    <w:rPr>
      <w:caps w:val="0"/>
      <w:smallCaps w:val="0"/>
      <w:strike w:val="0"/>
      <w:dstrike w:val="0"/>
      <w:vanish w:val="0"/>
      <w:color w:val="0070C0"/>
      <w:u w:val="single"/>
      <w:vertAlign w:val="baseline"/>
    </w:rPr>
  </w:style>
  <w:style w:type="character" w:customStyle="1" w:styleId="scstrikered">
    <w:name w:val="sc_strike_red"/>
    <w:uiPriority w:val="1"/>
    <w:qFormat/>
    <w:rsid w:val="007036B7"/>
    <w:rPr>
      <w:strike/>
      <w:dstrike w:val="0"/>
      <w:color w:val="FF0000"/>
    </w:rPr>
  </w:style>
  <w:style w:type="character" w:customStyle="1" w:styleId="scstrikeblue">
    <w:name w:val="sc_strike_blue"/>
    <w:uiPriority w:val="1"/>
    <w:qFormat/>
    <w:rsid w:val="007036B7"/>
    <w:rPr>
      <w:strike/>
      <w:dstrike w:val="0"/>
      <w:color w:val="0070C0"/>
    </w:rPr>
  </w:style>
  <w:style w:type="character" w:customStyle="1" w:styleId="scinsertbluenounderline">
    <w:name w:val="sc_insert_blue_no_underline"/>
    <w:uiPriority w:val="1"/>
    <w:qFormat/>
    <w:rsid w:val="007036B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36B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036B7"/>
    <w:rPr>
      <w:strike/>
      <w:dstrike w:val="0"/>
      <w:color w:val="0070C0"/>
      <w:lang w:val="en-US"/>
    </w:rPr>
  </w:style>
  <w:style w:type="character" w:customStyle="1" w:styleId="scstrikerednoncodified">
    <w:name w:val="sc_strike_red_non_codified"/>
    <w:uiPriority w:val="1"/>
    <w:qFormat/>
    <w:rsid w:val="007036B7"/>
    <w:rPr>
      <w:strike/>
      <w:dstrike w:val="0"/>
      <w:color w:val="FF0000"/>
    </w:rPr>
  </w:style>
  <w:style w:type="paragraph" w:customStyle="1" w:styleId="scbillsiglines">
    <w:name w:val="sc_bill_sig_lines"/>
    <w:qFormat/>
    <w:rsid w:val="007036B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036B7"/>
    <w:rPr>
      <w:bdr w:val="none" w:sz="0" w:space="0" w:color="auto"/>
      <w:shd w:val="clear" w:color="auto" w:fill="FEC6C6"/>
    </w:rPr>
  </w:style>
  <w:style w:type="character" w:customStyle="1" w:styleId="screstoreblue">
    <w:name w:val="sc_restore_blue"/>
    <w:uiPriority w:val="1"/>
    <w:qFormat/>
    <w:rsid w:val="007036B7"/>
    <w:rPr>
      <w:color w:val="4472C4" w:themeColor="accent1"/>
      <w:bdr w:val="none" w:sz="0" w:space="0" w:color="auto"/>
      <w:shd w:val="clear" w:color="auto" w:fill="auto"/>
    </w:rPr>
  </w:style>
  <w:style w:type="character" w:customStyle="1" w:styleId="screstorered">
    <w:name w:val="sc_restore_red"/>
    <w:uiPriority w:val="1"/>
    <w:qFormat/>
    <w:rsid w:val="007036B7"/>
    <w:rPr>
      <w:color w:val="FF0000"/>
      <w:bdr w:val="none" w:sz="0" w:space="0" w:color="auto"/>
      <w:shd w:val="clear" w:color="auto" w:fill="auto"/>
    </w:rPr>
  </w:style>
  <w:style w:type="character" w:customStyle="1" w:styleId="scstrikenewblue">
    <w:name w:val="sc_strike_new_blue"/>
    <w:uiPriority w:val="1"/>
    <w:qFormat/>
    <w:rsid w:val="007036B7"/>
    <w:rPr>
      <w:strike w:val="0"/>
      <w:dstrike/>
      <w:color w:val="0070C0"/>
      <w:u w:val="none"/>
    </w:rPr>
  </w:style>
  <w:style w:type="character" w:customStyle="1" w:styleId="scstrikenewred">
    <w:name w:val="sc_strike_new_red"/>
    <w:uiPriority w:val="1"/>
    <w:qFormat/>
    <w:rsid w:val="007036B7"/>
    <w:rPr>
      <w:strike w:val="0"/>
      <w:dstrike/>
      <w:color w:val="FF0000"/>
      <w:u w:val="none"/>
    </w:rPr>
  </w:style>
  <w:style w:type="character" w:customStyle="1" w:styleId="scamendsenate">
    <w:name w:val="sc_amend_senate"/>
    <w:uiPriority w:val="1"/>
    <w:qFormat/>
    <w:rsid w:val="007036B7"/>
    <w:rPr>
      <w:bdr w:val="none" w:sz="0" w:space="0" w:color="auto"/>
      <w:shd w:val="clear" w:color="auto" w:fill="FFF2CC" w:themeFill="accent4" w:themeFillTint="33"/>
    </w:rPr>
  </w:style>
  <w:style w:type="character" w:customStyle="1" w:styleId="scamendhouse">
    <w:name w:val="sc_amend_house"/>
    <w:uiPriority w:val="1"/>
    <w:qFormat/>
    <w:rsid w:val="007036B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C487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3&amp;session=126&amp;summary=B" TargetMode="External" Id="R9f8b064201724184" /><Relationship Type="http://schemas.openxmlformats.org/officeDocument/2006/relationships/hyperlink" Target="https://www.scstatehouse.gov/sess126_2025-2026/prever/4773_20251217.docx" TargetMode="External" Id="R0f7fce985373473b" /><Relationship Type="http://schemas.openxmlformats.org/officeDocument/2006/relationships/hyperlink" Target="h:\hj\20260113.docx" TargetMode="External" Id="R86fdbafa3f254ee8" /><Relationship Type="http://schemas.openxmlformats.org/officeDocument/2006/relationships/hyperlink" Target="h:\hj\20260113.docx" TargetMode="External" Id="Ra7606ca9b83844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A7C8A"/>
    <w:rsid w:val="002B0A2B"/>
    <w:rsid w:val="002D4365"/>
    <w:rsid w:val="003E4FBC"/>
    <w:rsid w:val="003F4940"/>
    <w:rsid w:val="004E2BB5"/>
    <w:rsid w:val="005503C3"/>
    <w:rsid w:val="00580C56"/>
    <w:rsid w:val="00621421"/>
    <w:rsid w:val="006B363F"/>
    <w:rsid w:val="007070D2"/>
    <w:rsid w:val="00730C87"/>
    <w:rsid w:val="00776F2C"/>
    <w:rsid w:val="007871BA"/>
    <w:rsid w:val="008F7723"/>
    <w:rsid w:val="009031EF"/>
    <w:rsid w:val="00912A5F"/>
    <w:rsid w:val="00940EED"/>
    <w:rsid w:val="0098421D"/>
    <w:rsid w:val="00985255"/>
    <w:rsid w:val="009C3651"/>
    <w:rsid w:val="00A51DBA"/>
    <w:rsid w:val="00B20DA6"/>
    <w:rsid w:val="00B214AB"/>
    <w:rsid w:val="00B457AF"/>
    <w:rsid w:val="00B85CBC"/>
    <w:rsid w:val="00BF56C3"/>
    <w:rsid w:val="00C818FB"/>
    <w:rsid w:val="00CC0451"/>
    <w:rsid w:val="00D6665C"/>
    <w:rsid w:val="00D900BD"/>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8c805a91-c678-4e1d-a4d4-09d5000e8db0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92dcd016-65d7-456f-86ef-793f09fdb272</T_BILL_REQUEST_REQUEST>
  <T_BILL_R_ORIGINALDRAFT>241c036a-baae-4b56-a3b9-0d2e85870d3e</T_BILL_R_ORIGINALDRAFT>
  <T_BILL_SPONSOR_SPONSOR>b41ffdf4-ab70-4ad5-b9f3-fe8f747aa4bf</T_BILL_SPONSOR_SPONSOR>
  <T_BILL_T_BILLNAME>[4773]</T_BILL_T_BILLNAME>
  <T_BILL_T_BILLNUMBER>4773</T_BILL_T_BILLNUMBER>
  <T_BILL_T_BILLTITLE>TO AMEND THE SOUTH CAROLINA CODE OF LAWS BY AMENDING SECTION 56‑5‑2920, RELATING TO RECKLESS DRIVING AND PENALTIES, SO AS TO REVISE THE PENALTY PROVISIONS.</T_BILL_T_BILLTITLE>
  <T_BILL_T_CHAMBER>house</T_BILL_T_CHAMBER>
  <T_BILL_T_FILENAME> </T_BILL_T_FILENAME>
  <T_BILL_T_LEGTYPE>bill_statewide</T_BILL_T_LEGTYPE>
  <T_BILL_T_RATNUMBERSTRING>HNone</T_BILL_T_RATNUMBERSTRING>
  <T_BILL_T_SECTIONS>[{"SectionUUID":"371cd4df-b690-455c-9927-d5f98fbad5c5","SectionName":"code_section","SectionNumber":1,"SectionType":"code_section","CodeSections":[{"CodeSectionBookmarkName":"cs_T56C5N2920_57b02d59a","IsConstitutionSection":false,"Identity":"56-5-2920","IsNew":false,"SubSections":[{"Level":1,"Identity":"T56C5N2920SA","SubSectionBookmarkName":"ss_T56C5N2920SA_lv1_e9cc18f9c","IsNewSubSection":false,"SubSectionReplacement":""},{"Level":1,"Identity":"T56C5N2920SB","SubSectionBookmarkName":"ss_T56C5N2920SB_lv1_3ba116d4c","IsNewSubSection":false,"SubSectionReplacement":""},{"Level":1,"Identity":"T56C5N2920SC","SubSectionBookmarkName":"ss_T56C5N2920SC_lv1_794401299","IsNewSubSection":false,"SubSectionReplacement":""},{"Level":1,"Identity":"T56C5N2920SD","SubSectionBookmarkName":"ss_T56C5N2920SD_lv1_72695bdd3","IsNewSubSection":false,"SubSectionReplacement":""}],"TitleRelatedTo":"Reckless driving;  penalties;  suspension of driver's license for second or subsequent offense","TitleSoAsTo":"","Deleted":false,"IsStricken":false}],"TitleText":"","DisableControls":false,"Deleted":false,"RepealItems":[],"SectionBookmarkName":"bs_num_1_6a33a60ce"},{"SectionUUID":"8f03ca95-8faa-4d43-a9c2-8afc498075bd","SectionName":"standard_eff_date_section","SectionNumber":2,"SectionType":"drafting_clause","CodeSections":[],"TitleText":"","DisableControls":false,"Deleted":false,"RepealItems":[],"SectionBookmarkName":"bs_num_2_lastsection"}]</T_BILL_T_SECTIONS>
  <T_BILL_T_SUBJECT>Reckless Driving</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2198</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2025-12-15T22:38:00Z</cp:lastPrinted>
  <dcterms:created xsi:type="dcterms:W3CDTF">2026-01-07T14:47:00Z</dcterms:created>
  <dcterms:modified xsi:type="dcterms:W3CDTF">2026-01-15T14:12:00Z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