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Pedalino</w:t>
      </w:r>
    </w:p>
    <w:p>
      <w:pPr>
        <w:widowControl w:val="false"/>
        <w:spacing w:after="0"/>
        <w:jc w:val="left"/>
      </w:pPr>
      <w:r>
        <w:rPr>
          <w:rFonts w:ascii="Times New Roman"/>
          <w:sz w:val="22"/>
        </w:rPr>
        <w:t xml:space="preserve">Document Path: LC-0381CM26.docx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Electronic recordings of interviews and interrogations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615bcdbb77e747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16bfc6d48841b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872AF" w:rsidRDefault="00432135" w14:paraId="774BED0A" w14:textId="00784659">
      <w:pPr>
        <w:pStyle w:val="scemptylineheader"/>
      </w:pPr>
      <w:bookmarkStart w:name="open_doc_here" w:id="0"/>
      <w:bookmarkEnd w:id="0"/>
    </w:p>
    <w:p w:rsidRPr="00BB0725" w:rsidR="00A73EFA" w:rsidP="00E872AF" w:rsidRDefault="00A73EFA" w14:paraId="36D19BE8" w14:textId="212F799C">
      <w:pPr>
        <w:pStyle w:val="scemptylineheader"/>
      </w:pPr>
    </w:p>
    <w:p w:rsidRPr="00BB0725" w:rsidR="00A73EFA" w:rsidP="00E872AF" w:rsidRDefault="00A73EFA" w14:paraId="2256F61D" w14:textId="35590EC5">
      <w:pPr>
        <w:pStyle w:val="scemptylineheader"/>
      </w:pPr>
    </w:p>
    <w:p w:rsidRPr="00DF3B44" w:rsidR="00A73EFA" w:rsidP="00E872AF" w:rsidRDefault="00A73EFA" w14:paraId="7D2C8069" w14:textId="34986A48">
      <w:pPr>
        <w:pStyle w:val="scemptylineheader"/>
      </w:pPr>
    </w:p>
    <w:p w:rsidRPr="00DF3B44" w:rsidR="00A73EFA" w:rsidP="00E872AF" w:rsidRDefault="00A73EFA" w14:paraId="2F474018" w14:textId="56320BA8">
      <w:pPr>
        <w:pStyle w:val="scemptylineheader"/>
      </w:pPr>
    </w:p>
    <w:p w:rsidRPr="00DF3B44" w:rsidR="00A73EFA" w:rsidP="00E872AF" w:rsidRDefault="00A73EFA" w14:paraId="5B72AD9C" w14:textId="58F616C4">
      <w:pPr>
        <w:pStyle w:val="scemptylineheader"/>
      </w:pPr>
    </w:p>
    <w:p w:rsidRPr="00DF3B44" w:rsidR="002C3463" w:rsidP="00037F04" w:rsidRDefault="002C3463" w14:paraId="597B3228" w14:textId="77777777">
      <w:pPr>
        <w:pStyle w:val="scemptylineheader"/>
      </w:pPr>
    </w:p>
    <w:p w:rsidRPr="00DF3B44" w:rsidR="008E61A1" w:rsidP="00446987" w:rsidRDefault="008E61A1" w14:paraId="6640055E" w14:textId="77777777">
      <w:pPr>
        <w:pStyle w:val="scemptylineheader"/>
      </w:pPr>
    </w:p>
    <w:p w:rsidRPr="00DF3B44" w:rsidR="002C3463" w:rsidP="00EB120E" w:rsidRDefault="002C3463" w14:paraId="411AC303" w14:textId="77777777">
      <w:pPr>
        <w:pStyle w:val="scbillheader"/>
      </w:pPr>
      <w:r w:rsidRPr="00DF3B44">
        <w:t>A bill</w:t>
      </w:r>
    </w:p>
    <w:p w:rsidRPr="00DF3B44" w:rsidR="002C3463" w:rsidP="001164F9" w:rsidRDefault="002C3463" w14:paraId="3AB8181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C100B" w14:paraId="43810791" w14:textId="19021E84">
          <w:pPr>
            <w:pStyle w:val="scbilltitle"/>
          </w:pPr>
          <w:r>
            <w:t>TO AMEND THE SOUTH CAROLINA CODE OF LAWS BY ADDING ARTICLE 10 TO CHAPTER 3, TITLE 23 SO AS TO PROVIDE FOR THE ELECTRONIC RECORDING OF LAW ENFORCEMENT INTERVIEWS AND INTERROGATIONS.</w:t>
          </w:r>
        </w:p>
      </w:sdtContent>
    </w:sdt>
    <w:bookmarkStart w:name="at_c09d8d62d" w:displacedByCustomXml="prev" w:id="1"/>
    <w:bookmarkEnd w:id="1"/>
    <w:p w:rsidRPr="00DF3B44" w:rsidR="006C18F0" w:rsidP="006C18F0" w:rsidRDefault="006C18F0" w14:paraId="480C1E04" w14:textId="77777777">
      <w:pPr>
        <w:pStyle w:val="scbillwhereasclause"/>
      </w:pPr>
    </w:p>
    <w:p w:rsidRPr="0094541D" w:rsidR="007E06BB" w:rsidP="0094541D" w:rsidRDefault="002C3463" w14:paraId="13E85F37" w14:textId="77777777">
      <w:pPr>
        <w:pStyle w:val="scenactingwords"/>
      </w:pPr>
      <w:bookmarkStart w:name="ew_843e89f77" w:id="2"/>
      <w:r w:rsidRPr="0094541D">
        <w:t>B</w:t>
      </w:r>
      <w:bookmarkEnd w:id="2"/>
      <w:r w:rsidRPr="0094541D">
        <w:t>e it enacted by the General Assembly of the State of South Carolina:</w:t>
      </w:r>
    </w:p>
    <w:p w:rsidR="00C247D4" w:rsidRDefault="00C247D4" w14:paraId="549979B3" w14:textId="77777777">
      <w:pPr>
        <w:pStyle w:val="scemptyline"/>
      </w:pPr>
    </w:p>
    <w:p w:rsidRPr="00DF3B44" w:rsidR="007E06BB" w:rsidP="00787433" w:rsidRDefault="007E06BB" w14:paraId="1EDEB520" w14:textId="77777777">
      <w:pPr>
        <w:pStyle w:val="scdirectionallanguage"/>
      </w:pPr>
      <w:bookmarkStart w:name="bs_num_1_48577b908" w:id="3"/>
      <w:r>
        <w:t>S</w:t>
      </w:r>
      <w:bookmarkEnd w:id="3"/>
      <w:r>
        <w:t>ECTION 1.</w:t>
      </w:r>
      <w:r>
        <w:tab/>
      </w:r>
      <w:bookmarkStart w:name="dl_6f681cb7e" w:id="4"/>
      <w:r>
        <w:t>C</w:t>
      </w:r>
      <w:bookmarkEnd w:id="4"/>
      <w:r>
        <w:t>hapter 3, Title 24 of the S.C. Code is amended by adding:</w:t>
      </w:r>
    </w:p>
    <w:p w:rsidR="00C247D4" w:rsidRDefault="00C247D4" w14:paraId="60D75215" w14:textId="77777777">
      <w:pPr>
        <w:pStyle w:val="scnewcodesection"/>
      </w:pPr>
    </w:p>
    <w:p w:rsidR="00C247D4" w:rsidRDefault="00C247D4" w14:paraId="3F74D814" w14:textId="77777777">
      <w:pPr>
        <w:pStyle w:val="scnewcodesection"/>
        <w:jc w:val="center"/>
      </w:pPr>
      <w:bookmarkStart w:name="up_c36378d88" w:id="5"/>
      <w:r>
        <w:t>A</w:t>
      </w:r>
      <w:bookmarkEnd w:id="5"/>
      <w:r>
        <w:t>rticle 10</w:t>
      </w:r>
    </w:p>
    <w:p w:rsidR="00C247D4" w:rsidRDefault="00C247D4" w14:paraId="0092590D" w14:textId="77777777">
      <w:pPr>
        <w:pStyle w:val="scnewcodesection"/>
      </w:pPr>
    </w:p>
    <w:p w:rsidR="00C247D4" w:rsidRDefault="005867B0" w14:paraId="096EFCC7" w14:textId="592CF79B">
      <w:pPr>
        <w:pStyle w:val="scnewcodesection"/>
        <w:jc w:val="center"/>
      </w:pPr>
      <w:bookmarkStart w:name="up_8ff349e44" w:id="6"/>
      <w:r>
        <w:t>E</w:t>
      </w:r>
      <w:bookmarkEnd w:id="6"/>
      <w:r>
        <w:t>lectronic Recording of Interviews and Interrogations</w:t>
      </w:r>
    </w:p>
    <w:p w:rsidR="00C247D4" w:rsidRDefault="00C247D4" w14:paraId="01E4027D" w14:textId="77777777">
      <w:pPr>
        <w:pStyle w:val="scnewcodesection"/>
      </w:pPr>
    </w:p>
    <w:p w:rsidR="0090773A" w:rsidP="005867B0" w:rsidRDefault="00C247D4" w14:paraId="63C56F36" w14:textId="4A7434CE">
      <w:pPr>
        <w:pStyle w:val="scnewcodesection"/>
      </w:pPr>
      <w:r>
        <w:tab/>
      </w:r>
      <w:bookmarkStart w:name="ns_T24C3N1010_73b2ea7b1" w:id="7"/>
      <w:r>
        <w:t>S</w:t>
      </w:r>
      <w:bookmarkEnd w:id="7"/>
      <w:r>
        <w:t>ection 24‑3‑1010.</w:t>
      </w:r>
      <w:r>
        <w:tab/>
      </w:r>
      <w:bookmarkStart w:name="ss_T24C3N1010SA_lv1_c93c8eb80" w:id="8"/>
      <w:r w:rsidR="0090773A">
        <w:t>(</w:t>
      </w:r>
      <w:bookmarkEnd w:id="8"/>
      <w:r w:rsidR="0090773A">
        <w:t xml:space="preserve">A) </w:t>
      </w:r>
      <w:r w:rsidRPr="0090773A" w:rsidR="0090773A">
        <w:t xml:space="preserve">The purpose of this </w:t>
      </w:r>
      <w:r w:rsidR="00AC100B">
        <w:t>a</w:t>
      </w:r>
      <w:r w:rsidRPr="0090773A" w:rsidR="0090773A">
        <w:t>rticle is to require the creation of an electronic record of an entire custodial interrogation in order to eliminate disputes about interrogations, thereby improving prosecution of the guilty while affording protection to the innocent and increasing court efficiency and confidence.</w:t>
      </w:r>
    </w:p>
    <w:p w:rsidR="00C247D4" w:rsidP="005867B0" w:rsidRDefault="0090773A" w14:paraId="23402A20" w14:textId="75479681">
      <w:pPr>
        <w:pStyle w:val="scnewcodesection"/>
        <w:rPr>
          <w:rStyle w:val="scstrike"/>
        </w:rPr>
      </w:pPr>
      <w:r>
        <w:tab/>
      </w:r>
      <w:bookmarkStart w:name="ss_T24C3N1010SB_lv1_384cd8cc3" w:id="9"/>
      <w:r>
        <w:t>(</w:t>
      </w:r>
      <w:bookmarkEnd w:id="9"/>
      <w:r>
        <w:t>B)</w:t>
      </w:r>
      <w:r w:rsidR="005867B0">
        <w:t xml:space="preserve"> The provisions of this article shall apply to all law enforcement interviews and custodial interrogations in criminal investigations conducted at any place of detention.</w:t>
      </w:r>
    </w:p>
    <w:p w:rsidR="00C247D4" w:rsidRDefault="00C247D4" w14:paraId="6F9CCC01" w14:textId="77777777">
      <w:pPr>
        <w:pStyle w:val="scnewcodesection"/>
      </w:pPr>
    </w:p>
    <w:p w:rsidR="00C247D4" w:rsidRDefault="00C247D4" w14:paraId="6D4B284D" w14:textId="54E284D4">
      <w:pPr>
        <w:pStyle w:val="scnewcodesection"/>
      </w:pPr>
      <w:r>
        <w:tab/>
      </w:r>
      <w:bookmarkStart w:name="ns_T24C3N1020_1c7a77dff" w:id="10"/>
      <w:r>
        <w:t>S</w:t>
      </w:r>
      <w:bookmarkEnd w:id="10"/>
      <w:r>
        <w:t>ection 24‑3‑1020.</w:t>
      </w:r>
      <w:r>
        <w:tab/>
      </w:r>
      <w:bookmarkStart w:name="up_e5b7b2ae1" w:id="11"/>
      <w:r w:rsidR="005867B0">
        <w:t>A</w:t>
      </w:r>
      <w:bookmarkEnd w:id="11"/>
      <w:r w:rsidR="005867B0">
        <w:t>s contained in this article:</w:t>
      </w:r>
    </w:p>
    <w:p w:rsidR="0090773A" w:rsidRDefault="0090773A" w14:paraId="514D4070" w14:textId="2C1C6901">
      <w:pPr>
        <w:pStyle w:val="scnewcodesection"/>
      </w:pPr>
      <w:r>
        <w:tab/>
      </w:r>
      <w:r>
        <w:tab/>
      </w:r>
      <w:bookmarkStart w:name="ss_T24C3N1020S1_lv1_465552cca" w:id="12"/>
      <w:r>
        <w:t>(</w:t>
      </w:r>
      <w:bookmarkEnd w:id="12"/>
      <w:r>
        <w:t>1) “</w:t>
      </w:r>
      <w:r w:rsidR="00C75653">
        <w:t>E</w:t>
      </w:r>
      <w:r w:rsidRPr="0090773A">
        <w:t>lectronic recording</w:t>
      </w:r>
      <w:r>
        <w:t>” means</w:t>
      </w:r>
      <w:r w:rsidRPr="0090773A">
        <w:t xml:space="preserve"> </w:t>
      </w:r>
      <w:r>
        <w:t>a</w:t>
      </w:r>
      <w:r w:rsidRPr="0090773A">
        <w:t>n audio recording that is an authentic, accurate, unaltered record; or a visual recording that is an authentic, accurate, unaltered record. A visual and audio recording shall be simultaneously produced whenever reasonably feasible, provided that a defendant may not raise this as grounds for suppression of evidence</w:t>
      </w:r>
      <w:r w:rsidR="00C75653">
        <w:t>.</w:t>
      </w:r>
    </w:p>
    <w:p w:rsidR="005867B0" w:rsidP="005867B0" w:rsidRDefault="005867B0" w14:paraId="3CAD6791" w14:textId="6AEDEB10">
      <w:pPr>
        <w:pStyle w:val="scnewcodesection"/>
      </w:pPr>
      <w:r>
        <w:tab/>
      </w:r>
      <w:r>
        <w:tab/>
      </w:r>
      <w:bookmarkStart w:name="ss_T24C3N1020S2_lv1_c3c451f97" w:id="13"/>
      <w:r>
        <w:t>(</w:t>
      </w:r>
      <w:bookmarkEnd w:id="13"/>
      <w:r w:rsidR="0090773A">
        <w:t>2</w:t>
      </w:r>
      <w:r>
        <w:t>) “</w:t>
      </w:r>
      <w:r w:rsidR="00C75653">
        <w:t>I</w:t>
      </w:r>
      <w:r>
        <w:t>n its entirety” means an uninterrupted record that begins at the start of the interview or custodial interrogation, including a law enforcement officer</w:t>
      </w:r>
      <w:r w:rsidR="00AC100B">
        <w:t>’</w:t>
      </w:r>
      <w:r>
        <w:t>s advice to the person in custody of that person</w:t>
      </w:r>
      <w:r w:rsidR="00AC100B">
        <w:t>’</w:t>
      </w:r>
      <w:r>
        <w:t xml:space="preserve">s constitutional rights and ends when the interview or custodial interrogation has completely finished. If the record is a visual recording of an interview or custodial interrogation, the camera recording the interview or custodial interrogation must be placed so that the camera films both the interviewer and the suspect or the interrogator and the suspect. Brief periods of recess, upon request by </w:t>
      </w:r>
      <w:r>
        <w:lastRenderedPageBreak/>
        <w:t xml:space="preserve">the person being interviewed, the person in custody, or the law enforcement officer, do not constitute an </w:t>
      </w:r>
      <w:r w:rsidR="00AC100B">
        <w:t>“</w:t>
      </w:r>
      <w:r>
        <w:t>interruption</w:t>
      </w:r>
      <w:r w:rsidR="00AC100B">
        <w:t>”</w:t>
      </w:r>
      <w:r>
        <w:t xml:space="preserve"> of the record. The record will reflect all starting and ending times and dates, including the starting time and date of the recess and the resumption of the interview or interrogation</w:t>
      </w:r>
      <w:r w:rsidR="00C75653">
        <w:t>.</w:t>
      </w:r>
    </w:p>
    <w:p w:rsidR="0090773A" w:rsidP="005867B0" w:rsidRDefault="0090773A" w14:paraId="4A300D20" w14:textId="4844D107">
      <w:pPr>
        <w:pStyle w:val="scnewcodesection"/>
        <w:rPr>
          <w:rStyle w:val="scstrike"/>
        </w:rPr>
      </w:pPr>
      <w:r>
        <w:tab/>
      </w:r>
      <w:r>
        <w:tab/>
      </w:r>
      <w:bookmarkStart w:name="ss_T24C3N1020S3_lv1_aa9667e69" w:id="14"/>
      <w:r>
        <w:t>(</w:t>
      </w:r>
      <w:bookmarkEnd w:id="14"/>
      <w:r>
        <w:t xml:space="preserve">3) </w:t>
      </w:r>
      <w:r w:rsidR="00C75653">
        <w:t>“P</w:t>
      </w:r>
      <w:r w:rsidRPr="0090773A">
        <w:t>lace of detention</w:t>
      </w:r>
      <w:r w:rsidR="00C75653">
        <w:t>”</w:t>
      </w:r>
      <w:r>
        <w:t xml:space="preserve"> means a</w:t>
      </w:r>
      <w:r w:rsidRPr="0090773A">
        <w:t xml:space="preserve"> jail, police or sheri</w:t>
      </w:r>
      <w:r w:rsidR="00AC100B">
        <w:t>ff’</w:t>
      </w:r>
      <w:r w:rsidRPr="0090773A">
        <w:t>s station, correctional or detention facility, holding facility for prisoners, or other facility where persons are held in custody in connection with criminal charges.</w:t>
      </w:r>
    </w:p>
    <w:p w:rsidR="00C247D4" w:rsidRDefault="00C247D4" w14:paraId="775603C9" w14:textId="77777777">
      <w:pPr>
        <w:pStyle w:val="scnewcodesection"/>
      </w:pPr>
    </w:p>
    <w:p w:rsidR="00C247D4" w:rsidRDefault="00C247D4" w14:paraId="39DC32ED" w14:textId="5A59CF8B">
      <w:pPr>
        <w:pStyle w:val="scnewcodesection"/>
        <w:rPr>
          <w:rStyle w:val="scstrike"/>
        </w:rPr>
      </w:pPr>
      <w:r>
        <w:tab/>
      </w:r>
      <w:bookmarkStart w:name="ns_T24C3N1030_c6ec8858e" w:id="15"/>
      <w:r>
        <w:t>S</w:t>
      </w:r>
      <w:bookmarkEnd w:id="15"/>
      <w:r>
        <w:t>ection 24‑3‑1030.</w:t>
      </w:r>
      <w:r>
        <w:tab/>
      </w:r>
      <w:r w:rsidRPr="0090773A" w:rsidR="0090773A">
        <w:t>Any law enforcement officer conducting a custodial interrogation, in a place of detention, of a juvenile involved in a criminal investigation or any person involved in a felony criminal investigation shall make an electronic recording of the custodial interrogation in its entirety</w:t>
      </w:r>
      <w:r w:rsidR="005017C2">
        <w:t xml:space="preserve"> if the interview or custodial interrogation is conducted in a place of detention</w:t>
      </w:r>
      <w:r w:rsidRPr="0090773A" w:rsidR="0090773A">
        <w:t>.</w:t>
      </w:r>
    </w:p>
    <w:p w:rsidR="00C247D4" w:rsidRDefault="00C247D4" w14:paraId="4F9A8025" w14:textId="77777777">
      <w:pPr>
        <w:pStyle w:val="scnewcodesection"/>
      </w:pPr>
    </w:p>
    <w:p w:rsidR="0090773A" w:rsidP="0090773A" w:rsidRDefault="00C247D4" w14:paraId="10DABCEC" w14:textId="1D79951A">
      <w:pPr>
        <w:pStyle w:val="scnewcodesection"/>
      </w:pPr>
      <w:r>
        <w:tab/>
      </w:r>
      <w:bookmarkStart w:name="ns_T24C3N1040_bf7b1730d" w:id="16"/>
      <w:r>
        <w:t>S</w:t>
      </w:r>
      <w:bookmarkEnd w:id="16"/>
      <w:r>
        <w:t>ection 24‑3‑1040.</w:t>
      </w:r>
      <w:r>
        <w:tab/>
      </w:r>
      <w:bookmarkStart w:name="ss_T24C3N1040SA_lv1_b38aea5c8" w:id="17"/>
      <w:r w:rsidR="005017C2">
        <w:t>(</w:t>
      </w:r>
      <w:bookmarkEnd w:id="17"/>
      <w:r w:rsidR="005017C2">
        <w:t xml:space="preserve">A) </w:t>
      </w:r>
      <w:r w:rsidR="0090773A">
        <w:t xml:space="preserve">During the prosecution of any offense to which this </w:t>
      </w:r>
      <w:r w:rsidR="005017C2">
        <w:t>a</w:t>
      </w:r>
      <w:r w:rsidR="0090773A">
        <w:t>rticle applies, an oral, written, nonverbal, or sign language statement of a defendant made in the course of a</w:t>
      </w:r>
      <w:r w:rsidR="005017C2">
        <w:t>n interview or</w:t>
      </w:r>
      <w:r w:rsidR="0090773A">
        <w:t xml:space="preserve"> custodial interrogation may be presented as evidence against the defendant if an electronic recording was made of the </w:t>
      </w:r>
      <w:r w:rsidR="005017C2">
        <w:t xml:space="preserve">interview or </w:t>
      </w:r>
      <w:r w:rsidR="0090773A">
        <w:t xml:space="preserve">custodial interrogation in its entirety and the statement is otherwise admissible. If the court finds that the defendant was subjected to </w:t>
      </w:r>
      <w:r w:rsidR="005017C2">
        <w:t>an interview or</w:t>
      </w:r>
      <w:r w:rsidR="0090773A">
        <w:t xml:space="preserve"> custodial interrogation that was not electronically recorded in its entirety, any statements made by the defendant after that nonelectronically recorded </w:t>
      </w:r>
      <w:r w:rsidR="005017C2">
        <w:t xml:space="preserve">interview or </w:t>
      </w:r>
      <w:r w:rsidR="0090773A">
        <w:t xml:space="preserve">custodial interrogation, even if made during an </w:t>
      </w:r>
      <w:r w:rsidR="005017C2">
        <w:t xml:space="preserve">interview or </w:t>
      </w:r>
      <w:r w:rsidR="0090773A">
        <w:t xml:space="preserve">interrogation that is otherwise in compliance with this section, may be questioned with regard to the voluntariness and reliability of the statement. The State may establish through clear and convincing evidence that the statement was both voluntary and reliable and that law enforcement officers had good cause for failing to electronically record the </w:t>
      </w:r>
      <w:r w:rsidR="005017C2">
        <w:t xml:space="preserve">interview or </w:t>
      </w:r>
      <w:r w:rsidR="0090773A">
        <w:t>interrogation in its entirety. Good cause shall include, but not be limited to:</w:t>
      </w:r>
    </w:p>
    <w:p w:rsidR="0090773A" w:rsidP="0090773A" w:rsidRDefault="005017C2" w14:paraId="1C3E5F69" w14:textId="515ADB9C">
      <w:pPr>
        <w:pStyle w:val="scnewcodesection"/>
      </w:pPr>
      <w:r>
        <w:tab/>
      </w:r>
      <w:r>
        <w:tab/>
      </w:r>
      <w:bookmarkStart w:name="ss_T24C3N1040S1_lv2_53347e0c6" w:id="18"/>
      <w:r w:rsidR="0090773A">
        <w:t>(</w:t>
      </w:r>
      <w:bookmarkEnd w:id="18"/>
      <w:r w:rsidR="0090773A">
        <w:t xml:space="preserve">1) </w:t>
      </w:r>
      <w:r>
        <w:t>t</w:t>
      </w:r>
      <w:r w:rsidR="0090773A">
        <w:t xml:space="preserve">he accused refused to have the </w:t>
      </w:r>
      <w:r>
        <w:t xml:space="preserve">interview or </w:t>
      </w:r>
      <w:r w:rsidR="0090773A">
        <w:t>interrogation electronically recorded, and the refusal was electronically recorded</w:t>
      </w:r>
      <w:r>
        <w:t>; or</w:t>
      </w:r>
    </w:p>
    <w:p w:rsidR="0090773A" w:rsidP="0090773A" w:rsidRDefault="005017C2" w14:paraId="6CD2DB02" w14:textId="1AD3B0C8">
      <w:pPr>
        <w:pStyle w:val="scnewcodesection"/>
      </w:pPr>
      <w:r>
        <w:tab/>
      </w:r>
      <w:r>
        <w:tab/>
      </w:r>
      <w:bookmarkStart w:name="ss_T24C3N1040S2_lv2_ab6e5d952" w:id="19"/>
      <w:r w:rsidR="0090773A">
        <w:t>(</w:t>
      </w:r>
      <w:bookmarkEnd w:id="19"/>
      <w:r w:rsidR="0090773A">
        <w:t xml:space="preserve">2) </w:t>
      </w:r>
      <w:r>
        <w:t>t</w:t>
      </w:r>
      <w:r w:rsidR="0090773A">
        <w:t xml:space="preserve">he failure to electronically record an </w:t>
      </w:r>
      <w:r>
        <w:t xml:space="preserve">interview or </w:t>
      </w:r>
      <w:r w:rsidR="0090773A">
        <w:t>interrogation in its entirety was the result of unforeseeable equipment failure, and obtaining replacement equipment was not feasible.</w:t>
      </w:r>
    </w:p>
    <w:p w:rsidR="00C247D4" w:rsidP="0090773A" w:rsidRDefault="005017C2" w14:paraId="7532E14E" w14:textId="25850DF9">
      <w:pPr>
        <w:pStyle w:val="scnewcodesection"/>
        <w:rPr>
          <w:rStyle w:val="scstrike"/>
        </w:rPr>
      </w:pPr>
      <w:r>
        <w:tab/>
      </w:r>
      <w:bookmarkStart w:name="ss_T24C3N1040SB_lv1_670ef0437" w:id="20"/>
      <w:r>
        <w:t>(</w:t>
      </w:r>
      <w:bookmarkEnd w:id="20"/>
      <w:r>
        <w:t>B)</w:t>
      </w:r>
      <w:r w:rsidRPr="0090773A" w:rsidR="0090773A">
        <w:t xml:space="preserve"> Recordings of nondefendant </w:t>
      </w:r>
      <w:r>
        <w:t>interviews or custodial</w:t>
      </w:r>
      <w:r w:rsidRPr="0090773A" w:rsidR="0090773A">
        <w:t xml:space="preserve"> interrogations under this </w:t>
      </w:r>
      <w:r>
        <w:t>a</w:t>
      </w:r>
      <w:r w:rsidRPr="0090773A" w:rsidR="0090773A">
        <w:t xml:space="preserve">rticle shall be provided to the juvenile or criminal defendant as part of </w:t>
      </w:r>
      <w:r w:rsidR="008B26CD">
        <w:t xml:space="preserve">the rules of </w:t>
      </w:r>
      <w:r w:rsidRPr="0090773A" w:rsidR="0090773A">
        <w:t>discovery</w:t>
      </w:r>
      <w:r w:rsidR="008B26CD">
        <w:t>.</w:t>
      </w:r>
    </w:p>
    <w:p w:rsidR="00C247D4" w:rsidRDefault="00C247D4" w14:paraId="3BFA73AF" w14:textId="77777777">
      <w:pPr>
        <w:pStyle w:val="scnewcodesection"/>
      </w:pPr>
    </w:p>
    <w:p w:rsidR="0090773A" w:rsidP="0090773A" w:rsidRDefault="00C247D4" w14:paraId="45B5E060" w14:textId="3EC65000">
      <w:pPr>
        <w:pStyle w:val="scnewcodesection"/>
      </w:pPr>
      <w:r>
        <w:tab/>
      </w:r>
      <w:bookmarkStart w:name="ns_T24C3N1050_35e45bd4a" w:id="21"/>
      <w:r>
        <w:t>S</w:t>
      </w:r>
      <w:bookmarkEnd w:id="21"/>
      <w:r>
        <w:t>ection 24‑3‑1050.</w:t>
      </w:r>
      <w:bookmarkStart w:name="up_0625b7bcc" w:id="22"/>
      <w:r w:rsidR="008B26CD">
        <w:t xml:space="preserve"> </w:t>
      </w:r>
      <w:bookmarkEnd w:id="22"/>
      <w:r w:rsidR="008B26CD">
        <w:t>T</w:t>
      </w:r>
      <w:r w:rsidR="0090773A">
        <w:t>he following remedies shall be granted as relief for compliance or noncompliance with the requirements of this section:</w:t>
      </w:r>
    </w:p>
    <w:p w:rsidR="0090773A" w:rsidP="0090773A" w:rsidRDefault="008B26CD" w14:paraId="1EA3C6DD" w14:textId="451D02AA">
      <w:pPr>
        <w:pStyle w:val="scnewcodesection"/>
      </w:pPr>
      <w:r>
        <w:tab/>
      </w:r>
      <w:bookmarkStart w:name="ss_T24C3N1050S1_lv1_debb73898" w:id="23"/>
      <w:r w:rsidR="0090773A">
        <w:t>(</w:t>
      </w:r>
      <w:bookmarkEnd w:id="23"/>
      <w:r w:rsidR="0090773A">
        <w:t xml:space="preserve">1) </w:t>
      </w:r>
      <w:r w:rsidR="00C75653">
        <w:t>F</w:t>
      </w:r>
      <w:r w:rsidR="0090773A">
        <w:t>ailure to comply with any of the requirements of this section shall be considered by the court in adjudicating motions to suppress a statement of the defendant made during or after a</w:t>
      </w:r>
      <w:r>
        <w:t>n interview or</w:t>
      </w:r>
      <w:r w:rsidR="0090773A">
        <w:t xml:space="preserve"> custodial interrogation</w:t>
      </w:r>
      <w:r w:rsidR="00C75653">
        <w:t>.</w:t>
      </w:r>
    </w:p>
    <w:p w:rsidR="0090773A" w:rsidP="0090773A" w:rsidRDefault="008B26CD" w14:paraId="7E67B628" w14:textId="18EA756D">
      <w:pPr>
        <w:pStyle w:val="scnewcodesection"/>
      </w:pPr>
      <w:r>
        <w:tab/>
      </w:r>
      <w:bookmarkStart w:name="ss_T24C3N1050S2_lv1_d1b74a861" w:id="24"/>
      <w:r w:rsidR="0090773A">
        <w:t>(</w:t>
      </w:r>
      <w:bookmarkEnd w:id="24"/>
      <w:r w:rsidR="0090773A">
        <w:t xml:space="preserve">2) </w:t>
      </w:r>
      <w:r w:rsidR="00C75653">
        <w:t>F</w:t>
      </w:r>
      <w:r w:rsidR="0090773A">
        <w:t>ailure to comply with any of the requirements of this section shall be admissible in support of claims that the defendant</w:t>
      </w:r>
      <w:r w:rsidR="00AC100B">
        <w:t>’</w:t>
      </w:r>
      <w:r w:rsidR="0090773A">
        <w:t>s statement was involuntary or is unreliable, provided the evidence is otherwise admissible</w:t>
      </w:r>
      <w:r w:rsidR="00C75653">
        <w:t>.</w:t>
      </w:r>
    </w:p>
    <w:p w:rsidR="00C247D4" w:rsidP="0090773A" w:rsidRDefault="008B26CD" w14:paraId="1234CE47" w14:textId="774622F6">
      <w:pPr>
        <w:pStyle w:val="scnewcodesection"/>
        <w:rPr>
          <w:rStyle w:val="scstrike"/>
        </w:rPr>
      </w:pPr>
      <w:r>
        <w:tab/>
      </w:r>
      <w:bookmarkStart w:name="ss_T24C3N1050S3_lv1_1aee3356d" w:id="25"/>
      <w:r w:rsidR="0090773A">
        <w:t>(</w:t>
      </w:r>
      <w:bookmarkEnd w:id="25"/>
      <w:r w:rsidR="0090773A">
        <w:t xml:space="preserve">3) </w:t>
      </w:r>
      <w:r w:rsidR="00C75653">
        <w:t>W</w:t>
      </w:r>
      <w:r w:rsidR="0090773A">
        <w:t>hen evidence of compliance or noncompliance with the requirements of this section has been presented at trial, the jury shall be instructed that it may consider credible evidence of compliance or noncompliance to determine whether the defendant</w:t>
      </w:r>
      <w:r w:rsidR="00AC100B">
        <w:t>’</w:t>
      </w:r>
      <w:r w:rsidR="0090773A">
        <w:t>s statement was voluntary and reliable.</w:t>
      </w:r>
    </w:p>
    <w:p w:rsidR="00C247D4" w:rsidRDefault="00C247D4" w14:paraId="0EDA3B22" w14:textId="77777777">
      <w:pPr>
        <w:pStyle w:val="scnewcodesection"/>
      </w:pPr>
    </w:p>
    <w:p w:rsidR="0090773A" w:rsidP="0090773A" w:rsidRDefault="00C247D4" w14:paraId="21D3359E" w14:textId="5B4B4204">
      <w:pPr>
        <w:pStyle w:val="scnewcodesection"/>
      </w:pPr>
      <w:r>
        <w:tab/>
      </w:r>
      <w:bookmarkStart w:name="ns_T24C3N1060_8168dbab7" w:id="26"/>
      <w:r>
        <w:t>S</w:t>
      </w:r>
      <w:bookmarkEnd w:id="26"/>
      <w:r>
        <w:t>ection 24‑3‑1060.</w:t>
      </w:r>
      <w:bookmarkStart w:name="up_cec9c6d04" w:id="27"/>
      <w:r w:rsidR="0090773A">
        <w:t xml:space="preserve"> </w:t>
      </w:r>
      <w:bookmarkEnd w:id="27"/>
      <w:r w:rsidR="0090773A">
        <w:t xml:space="preserve">Nothing in this </w:t>
      </w:r>
      <w:r w:rsidR="008B26CD">
        <w:t>a</w:t>
      </w:r>
      <w:r w:rsidR="0090773A">
        <w:t>rticle precludes the admission of:</w:t>
      </w:r>
    </w:p>
    <w:p w:rsidR="0090773A" w:rsidP="0090773A" w:rsidRDefault="008B26CD" w14:paraId="68EDB9C4" w14:textId="2A4ED17B">
      <w:pPr>
        <w:pStyle w:val="scnewcodesection"/>
      </w:pPr>
      <w:r>
        <w:tab/>
      </w:r>
      <w:bookmarkStart w:name="ss_T24C3N1060S1_lv1_cb86a8b6d" w:id="28"/>
      <w:r w:rsidR="0090773A">
        <w:t>(</w:t>
      </w:r>
      <w:bookmarkEnd w:id="28"/>
      <w:r w:rsidR="0090773A">
        <w:t xml:space="preserve">1) </w:t>
      </w:r>
      <w:r>
        <w:t>a</w:t>
      </w:r>
      <w:r w:rsidR="0090773A">
        <w:t xml:space="preserve"> statement made by the accused in open court during trial, before a grand jury, or at a preliminary hearing</w:t>
      </w:r>
      <w:r>
        <w:t>;</w:t>
      </w:r>
    </w:p>
    <w:p w:rsidR="0090773A" w:rsidP="0090773A" w:rsidRDefault="008B26CD" w14:paraId="2A3020FF" w14:textId="130C2073">
      <w:pPr>
        <w:pStyle w:val="scnewcodesection"/>
      </w:pPr>
      <w:r>
        <w:tab/>
      </w:r>
      <w:bookmarkStart w:name="ss_T24C3N1060S2_lv1_63ad7904b" w:id="29"/>
      <w:r w:rsidR="0090773A">
        <w:t>(</w:t>
      </w:r>
      <w:bookmarkEnd w:id="29"/>
      <w:r w:rsidR="0090773A">
        <w:t xml:space="preserve">2) </w:t>
      </w:r>
      <w:r>
        <w:t>a</w:t>
      </w:r>
      <w:r w:rsidR="0090773A">
        <w:t xml:space="preserve"> spontaneous statement that is not made in response to a </w:t>
      </w:r>
      <w:r>
        <w:t>question;</w:t>
      </w:r>
    </w:p>
    <w:p w:rsidR="0090773A" w:rsidP="0090773A" w:rsidRDefault="008B26CD" w14:paraId="155BC4B1" w14:textId="7EA960DD">
      <w:pPr>
        <w:pStyle w:val="scnewcodesection"/>
      </w:pPr>
      <w:r>
        <w:tab/>
      </w:r>
      <w:bookmarkStart w:name="ss_T24C3N1060S3_lv1_2010ddbe6" w:id="30"/>
      <w:r w:rsidR="0090773A">
        <w:t>(</w:t>
      </w:r>
      <w:bookmarkEnd w:id="30"/>
      <w:r w:rsidR="0090773A">
        <w:t xml:space="preserve">3) </w:t>
      </w:r>
      <w:r>
        <w:t>a</w:t>
      </w:r>
      <w:r w:rsidR="0090773A">
        <w:t xml:space="preserve"> statement made during arrest processing in response to a routine question</w:t>
      </w:r>
      <w:r>
        <w:t>;</w:t>
      </w:r>
    </w:p>
    <w:p w:rsidR="0090773A" w:rsidP="0090773A" w:rsidRDefault="008B26CD" w14:paraId="0DEE8275" w14:textId="68E67806">
      <w:pPr>
        <w:pStyle w:val="scnewcodesection"/>
      </w:pPr>
      <w:r>
        <w:tab/>
      </w:r>
      <w:bookmarkStart w:name="ss_T24C3N1060S4_lv1_4afeefc56" w:id="31"/>
      <w:r w:rsidR="0090773A">
        <w:t>(</w:t>
      </w:r>
      <w:bookmarkEnd w:id="31"/>
      <w:r w:rsidR="0090773A">
        <w:t xml:space="preserve">4) </w:t>
      </w:r>
      <w:r>
        <w:t>a</w:t>
      </w:r>
      <w:r w:rsidR="0090773A">
        <w:t xml:space="preserve"> statement made during a</w:t>
      </w:r>
      <w:r>
        <w:t>n interview or</w:t>
      </w:r>
      <w:r w:rsidR="0090773A">
        <w:t xml:space="preserve"> custodial interrogation that is conducted in another state by law enforcement officers of that state</w:t>
      </w:r>
      <w:r>
        <w:t>;</w:t>
      </w:r>
    </w:p>
    <w:p w:rsidR="0090773A" w:rsidP="0090773A" w:rsidRDefault="008B26CD" w14:paraId="11C29E56" w14:textId="679BE364">
      <w:pPr>
        <w:pStyle w:val="scnewcodesection"/>
      </w:pPr>
      <w:r>
        <w:tab/>
      </w:r>
      <w:bookmarkStart w:name="ss_T24C3N1060S5_lv1_11a305687" w:id="32"/>
      <w:r w:rsidR="0090773A">
        <w:t>(</w:t>
      </w:r>
      <w:bookmarkEnd w:id="32"/>
      <w:r w:rsidR="0090773A">
        <w:t xml:space="preserve">5) </w:t>
      </w:r>
      <w:r>
        <w:t>a</w:t>
      </w:r>
      <w:r w:rsidR="0090773A">
        <w:t xml:space="preserve"> statement obtained by a federal law enforcement officer</w:t>
      </w:r>
      <w:r>
        <w:t>; or</w:t>
      </w:r>
    </w:p>
    <w:p w:rsidR="00C247D4" w:rsidP="0090773A" w:rsidRDefault="008B26CD" w14:paraId="651B49D0" w14:textId="6905303A">
      <w:pPr>
        <w:pStyle w:val="scnewcodesection"/>
        <w:rPr>
          <w:rStyle w:val="scstrike"/>
        </w:rPr>
      </w:pPr>
      <w:r>
        <w:tab/>
        <w:t>(6</w:t>
      </w:r>
      <w:r w:rsidR="0090773A">
        <w:t xml:space="preserve">) </w:t>
      </w:r>
      <w:r>
        <w:t>a</w:t>
      </w:r>
      <w:r w:rsidR="0090773A">
        <w:t xml:space="preserve"> statement used only for impeachment purposes and not as substantive evidence.</w:t>
      </w:r>
    </w:p>
    <w:p w:rsidR="00C247D4" w:rsidRDefault="00C247D4" w14:paraId="62EB8ED2" w14:textId="77777777">
      <w:pPr>
        <w:pStyle w:val="scnewcodesection"/>
      </w:pPr>
    </w:p>
    <w:p w:rsidR="00C247D4" w:rsidRDefault="00C247D4" w14:paraId="01D2FB77" w14:textId="726C71B6">
      <w:pPr>
        <w:pStyle w:val="scnewcodesection"/>
      </w:pPr>
      <w:r>
        <w:tab/>
      </w:r>
      <w:bookmarkStart w:name="ns_T24C3N1070_cc8eefa59" w:id="33"/>
      <w:r>
        <w:t>S</w:t>
      </w:r>
      <w:bookmarkEnd w:id="33"/>
      <w:r>
        <w:t>ection 24‑3‑1070.</w:t>
      </w:r>
      <w:r>
        <w:tab/>
      </w:r>
      <w:r w:rsidRPr="0090773A" w:rsidR="0090773A">
        <w:t>The State shall not destroy or alter any electronic recording of a</w:t>
      </w:r>
      <w:r w:rsidR="008B26CD">
        <w:t>n interview or</w:t>
      </w:r>
      <w:r w:rsidRPr="0090773A" w:rsidR="0090773A">
        <w:t xml:space="preserve"> custodial interrogation of a defendant convicted of any offense related to the</w:t>
      </w:r>
      <w:r w:rsidR="008B26CD">
        <w:t xml:space="preserve"> interview or</w:t>
      </w:r>
      <w:r w:rsidRPr="0090773A" w:rsidR="0090773A">
        <w:t xml:space="preserve"> interrogation until one year after the completion of all </w:t>
      </w:r>
      <w:r w:rsidR="00C75653">
        <w:t>s</w:t>
      </w:r>
      <w:r w:rsidRPr="0090773A" w:rsidR="0090773A">
        <w:t xml:space="preserve">tate and federal appeals of the conviction, including the exhaustion of any appeal of any motion for appropriate relief or habeas corpus proceedings. Every electronic recording should be clearly identified and catalogued by law enforcement personnel. Every electronic recording of nondefendant custodial interrogations may be destroyed at the conclusion of </w:t>
      </w:r>
      <w:r w:rsidR="008B26CD">
        <w:t>all</w:t>
      </w:r>
      <w:r w:rsidRPr="0090773A" w:rsidR="0090773A">
        <w:t xml:space="preserve"> appeal</w:t>
      </w:r>
      <w:r w:rsidR="008B26CD">
        <w:t>s</w:t>
      </w:r>
      <w:r w:rsidRPr="0090773A" w:rsidR="0090773A">
        <w:t>.</w:t>
      </w:r>
    </w:p>
    <w:p w:rsidR="00C247D4" w:rsidRDefault="00C247D4" w14:paraId="4D0661B9" w14:textId="77777777">
      <w:pPr>
        <w:pStyle w:val="scemptyline"/>
      </w:pPr>
    </w:p>
    <w:p w:rsidRPr="00DF3B44" w:rsidR="007A10F1" w:rsidP="007A10F1" w:rsidRDefault="00E27805" w14:paraId="08DFC376" w14:textId="7A29C176">
      <w:pPr>
        <w:pStyle w:val="scnoncodifiedsection"/>
      </w:pPr>
      <w:bookmarkStart w:name="bs_num_2_lastsection" w:id="34"/>
      <w:bookmarkStart w:name="eff_date_section" w:id="35"/>
      <w:r w:rsidRPr="00DF3B44">
        <w:t>S</w:t>
      </w:r>
      <w:bookmarkEnd w:id="34"/>
      <w:r w:rsidRPr="00DF3B44">
        <w:t>ECTION 2.</w:t>
      </w:r>
      <w:r w:rsidRPr="00DF3B44" w:rsidR="005D3013">
        <w:tab/>
      </w:r>
      <w:r w:rsidRPr="00DF3B44" w:rsidR="007A10F1">
        <w:t xml:space="preserve">This act takes effect </w:t>
      </w:r>
      <w:r w:rsidR="00DA550F">
        <w:t>on October 1, 2026</w:t>
      </w:r>
      <w:r w:rsidR="00AC100B">
        <w:t>,</w:t>
      </w:r>
      <w:r w:rsidR="00DA550F">
        <w:t xml:space="preserve"> and applies to interviews and custodial interrogations occurring on or after that date</w:t>
      </w:r>
      <w:r w:rsidRPr="00DF3B44" w:rsidR="007A10F1">
        <w:t>.</w:t>
      </w:r>
      <w:bookmarkEnd w:id="35"/>
    </w:p>
    <w:p w:rsidR="00BE3B21" w:rsidRDefault="00BE3B21" w14:paraId="0B5A43C3" w14:textId="77777777">
      <w:pPr>
        <w:pStyle w:val="scemptyline"/>
      </w:pPr>
    </w:p>
    <w:p w:rsidRPr="00DF3B44" w:rsidR="005516F6" w:rsidP="009E4191" w:rsidRDefault="007A10F1" w14:paraId="20E644A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B8C6" w14:textId="77777777" w:rsidR="003C60AA" w:rsidRDefault="003C60AA" w:rsidP="0010329A">
      <w:pPr>
        <w:spacing w:after="0" w:line="240" w:lineRule="auto"/>
      </w:pPr>
      <w:r>
        <w:separator/>
      </w:r>
    </w:p>
    <w:p w14:paraId="3F272DAA" w14:textId="77777777" w:rsidR="003C60AA" w:rsidRDefault="003C60AA"/>
  </w:endnote>
  <w:endnote w:type="continuationSeparator" w:id="0">
    <w:p w14:paraId="3E5D0FBF" w14:textId="77777777" w:rsidR="003C60AA" w:rsidRDefault="003C60AA" w:rsidP="0010329A">
      <w:pPr>
        <w:spacing w:after="0" w:line="240" w:lineRule="auto"/>
      </w:pPr>
      <w:r>
        <w:continuationSeparator/>
      </w:r>
    </w:p>
    <w:p w14:paraId="1331D646" w14:textId="77777777" w:rsidR="003C60AA" w:rsidRDefault="003C60AA"/>
  </w:endnote>
  <w:endnote w:type="continuationNotice" w:id="1">
    <w:p w14:paraId="6E1CA67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198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5181DFA" w14:textId="77777777" w:rsidR="00685035" w:rsidRPr="007B4AF7" w:rsidRDefault="00B25BD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2125">
              <w:rPr>
                <w:noProof/>
              </w:rPr>
              <w:t>LC-0381CM26.docx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BD8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77D5" w14:textId="77777777" w:rsidR="003C60AA" w:rsidRDefault="003C60AA" w:rsidP="0010329A">
      <w:pPr>
        <w:spacing w:after="0" w:line="240" w:lineRule="auto"/>
      </w:pPr>
      <w:r>
        <w:separator/>
      </w:r>
    </w:p>
    <w:p w14:paraId="4355FF78" w14:textId="77777777" w:rsidR="003C60AA" w:rsidRDefault="003C60AA"/>
  </w:footnote>
  <w:footnote w:type="continuationSeparator" w:id="0">
    <w:p w14:paraId="258BEDF0" w14:textId="77777777" w:rsidR="003C60AA" w:rsidRDefault="003C60AA" w:rsidP="0010329A">
      <w:pPr>
        <w:spacing w:after="0" w:line="240" w:lineRule="auto"/>
      </w:pPr>
      <w:r>
        <w:continuationSeparator/>
      </w:r>
    </w:p>
    <w:p w14:paraId="0433DAAC" w14:textId="77777777" w:rsidR="003C60AA" w:rsidRDefault="003C60AA"/>
  </w:footnote>
  <w:footnote w:type="continuationNotice" w:id="1">
    <w:p w14:paraId="6634ABC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010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B68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96B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E22"/>
    <w:rsid w:val="00011182"/>
    <w:rsid w:val="00012912"/>
    <w:rsid w:val="00015F13"/>
    <w:rsid w:val="00017FB0"/>
    <w:rsid w:val="00020B5D"/>
    <w:rsid w:val="00026421"/>
    <w:rsid w:val="00030409"/>
    <w:rsid w:val="00037137"/>
    <w:rsid w:val="00037F04"/>
    <w:rsid w:val="000404BF"/>
    <w:rsid w:val="00044B84"/>
    <w:rsid w:val="000479D0"/>
    <w:rsid w:val="0006464F"/>
    <w:rsid w:val="00066B54"/>
    <w:rsid w:val="00072FCD"/>
    <w:rsid w:val="00074A4F"/>
    <w:rsid w:val="00077B65"/>
    <w:rsid w:val="00084887"/>
    <w:rsid w:val="000A3C25"/>
    <w:rsid w:val="000A493A"/>
    <w:rsid w:val="000B4C02"/>
    <w:rsid w:val="000B5B4A"/>
    <w:rsid w:val="000B7FE1"/>
    <w:rsid w:val="000C05CF"/>
    <w:rsid w:val="000C3E88"/>
    <w:rsid w:val="000C46B9"/>
    <w:rsid w:val="000C5744"/>
    <w:rsid w:val="000C58E4"/>
    <w:rsid w:val="000C6F9A"/>
    <w:rsid w:val="000D2F44"/>
    <w:rsid w:val="000D33E4"/>
    <w:rsid w:val="000D64F6"/>
    <w:rsid w:val="000E578A"/>
    <w:rsid w:val="000F2250"/>
    <w:rsid w:val="0010329A"/>
    <w:rsid w:val="00105756"/>
    <w:rsid w:val="001164F9"/>
    <w:rsid w:val="0011719C"/>
    <w:rsid w:val="001212DE"/>
    <w:rsid w:val="00140049"/>
    <w:rsid w:val="00171601"/>
    <w:rsid w:val="001730EB"/>
    <w:rsid w:val="00173276"/>
    <w:rsid w:val="00176122"/>
    <w:rsid w:val="0019025B"/>
    <w:rsid w:val="00192AF7"/>
    <w:rsid w:val="00197366"/>
    <w:rsid w:val="001A0667"/>
    <w:rsid w:val="001A136C"/>
    <w:rsid w:val="001A3C28"/>
    <w:rsid w:val="001B6DA2"/>
    <w:rsid w:val="001C25EC"/>
    <w:rsid w:val="001D2125"/>
    <w:rsid w:val="001F2A41"/>
    <w:rsid w:val="001F313F"/>
    <w:rsid w:val="001F331D"/>
    <w:rsid w:val="001F394C"/>
    <w:rsid w:val="0020201C"/>
    <w:rsid w:val="002038AA"/>
    <w:rsid w:val="002114C8"/>
    <w:rsid w:val="0021166F"/>
    <w:rsid w:val="002162DF"/>
    <w:rsid w:val="002259AA"/>
    <w:rsid w:val="0022793F"/>
    <w:rsid w:val="00230038"/>
    <w:rsid w:val="00231407"/>
    <w:rsid w:val="00232509"/>
    <w:rsid w:val="00233975"/>
    <w:rsid w:val="00236D73"/>
    <w:rsid w:val="00246535"/>
    <w:rsid w:val="002528A5"/>
    <w:rsid w:val="00257F60"/>
    <w:rsid w:val="002625EA"/>
    <w:rsid w:val="00262AC5"/>
    <w:rsid w:val="00264AE9"/>
    <w:rsid w:val="00275AE6"/>
    <w:rsid w:val="002836D8"/>
    <w:rsid w:val="002A4D7C"/>
    <w:rsid w:val="002A7989"/>
    <w:rsid w:val="002B02F3"/>
    <w:rsid w:val="002B132B"/>
    <w:rsid w:val="002B396E"/>
    <w:rsid w:val="002C3463"/>
    <w:rsid w:val="002D266D"/>
    <w:rsid w:val="002D5B3D"/>
    <w:rsid w:val="002D63D2"/>
    <w:rsid w:val="002D7447"/>
    <w:rsid w:val="002E315A"/>
    <w:rsid w:val="002E4F8C"/>
    <w:rsid w:val="002E56E1"/>
    <w:rsid w:val="002F560C"/>
    <w:rsid w:val="002F5847"/>
    <w:rsid w:val="0030425A"/>
    <w:rsid w:val="00323935"/>
    <w:rsid w:val="003421F1"/>
    <w:rsid w:val="0034279C"/>
    <w:rsid w:val="00354F64"/>
    <w:rsid w:val="003555BF"/>
    <w:rsid w:val="003559A1"/>
    <w:rsid w:val="00361563"/>
    <w:rsid w:val="00367184"/>
    <w:rsid w:val="00371D36"/>
    <w:rsid w:val="0037236B"/>
    <w:rsid w:val="00373E17"/>
    <w:rsid w:val="00377113"/>
    <w:rsid w:val="003775E6"/>
    <w:rsid w:val="00381998"/>
    <w:rsid w:val="00396C20"/>
    <w:rsid w:val="003A3D01"/>
    <w:rsid w:val="003A5F1C"/>
    <w:rsid w:val="003B5195"/>
    <w:rsid w:val="003C3E2E"/>
    <w:rsid w:val="003C60AA"/>
    <w:rsid w:val="003D4A3C"/>
    <w:rsid w:val="003D52F4"/>
    <w:rsid w:val="003D55B2"/>
    <w:rsid w:val="003E0033"/>
    <w:rsid w:val="003E00DD"/>
    <w:rsid w:val="003E5452"/>
    <w:rsid w:val="003E7165"/>
    <w:rsid w:val="003E7FF6"/>
    <w:rsid w:val="004046B5"/>
    <w:rsid w:val="00406F27"/>
    <w:rsid w:val="004141B8"/>
    <w:rsid w:val="004203B9"/>
    <w:rsid w:val="00432135"/>
    <w:rsid w:val="00446987"/>
    <w:rsid w:val="00446D28"/>
    <w:rsid w:val="0045042B"/>
    <w:rsid w:val="00454530"/>
    <w:rsid w:val="00466CD0"/>
    <w:rsid w:val="00472ADC"/>
    <w:rsid w:val="00473583"/>
    <w:rsid w:val="00477F32"/>
    <w:rsid w:val="00481850"/>
    <w:rsid w:val="004851A0"/>
    <w:rsid w:val="0048627F"/>
    <w:rsid w:val="004932AB"/>
    <w:rsid w:val="00494BEF"/>
    <w:rsid w:val="004A5512"/>
    <w:rsid w:val="004A5650"/>
    <w:rsid w:val="004A6BE5"/>
    <w:rsid w:val="004B0C18"/>
    <w:rsid w:val="004B2126"/>
    <w:rsid w:val="004C1A04"/>
    <w:rsid w:val="004C20BC"/>
    <w:rsid w:val="004C5C9A"/>
    <w:rsid w:val="004D1442"/>
    <w:rsid w:val="004D3DCB"/>
    <w:rsid w:val="004E1946"/>
    <w:rsid w:val="004E66E9"/>
    <w:rsid w:val="004E7DDE"/>
    <w:rsid w:val="004F0090"/>
    <w:rsid w:val="004F172C"/>
    <w:rsid w:val="005002ED"/>
    <w:rsid w:val="00500DBC"/>
    <w:rsid w:val="005017C2"/>
    <w:rsid w:val="005102BE"/>
    <w:rsid w:val="00523F7F"/>
    <w:rsid w:val="00524D54"/>
    <w:rsid w:val="0054531B"/>
    <w:rsid w:val="00546C24"/>
    <w:rsid w:val="005476FF"/>
    <w:rsid w:val="005516F6"/>
    <w:rsid w:val="00552842"/>
    <w:rsid w:val="00554E89"/>
    <w:rsid w:val="00564B58"/>
    <w:rsid w:val="00572281"/>
    <w:rsid w:val="005801DD"/>
    <w:rsid w:val="005867B0"/>
    <w:rsid w:val="0058693F"/>
    <w:rsid w:val="005912ED"/>
    <w:rsid w:val="00592A40"/>
    <w:rsid w:val="005A28BC"/>
    <w:rsid w:val="005A5377"/>
    <w:rsid w:val="005A619D"/>
    <w:rsid w:val="005B7817"/>
    <w:rsid w:val="005C06C8"/>
    <w:rsid w:val="005C23D7"/>
    <w:rsid w:val="005C40EB"/>
    <w:rsid w:val="005C5661"/>
    <w:rsid w:val="005D02B4"/>
    <w:rsid w:val="005D3013"/>
    <w:rsid w:val="005E1E50"/>
    <w:rsid w:val="005E2B9C"/>
    <w:rsid w:val="005E3332"/>
    <w:rsid w:val="005F1396"/>
    <w:rsid w:val="005F76B0"/>
    <w:rsid w:val="00604429"/>
    <w:rsid w:val="006067B0"/>
    <w:rsid w:val="00606A8B"/>
    <w:rsid w:val="00611EBA"/>
    <w:rsid w:val="006148BA"/>
    <w:rsid w:val="006213A8"/>
    <w:rsid w:val="00623BEA"/>
    <w:rsid w:val="006347E9"/>
    <w:rsid w:val="00640C87"/>
    <w:rsid w:val="006454BB"/>
    <w:rsid w:val="00657CF4"/>
    <w:rsid w:val="00661463"/>
    <w:rsid w:val="00663B8D"/>
    <w:rsid w:val="00663E00"/>
    <w:rsid w:val="00664F48"/>
    <w:rsid w:val="00664FAD"/>
    <w:rsid w:val="0066604A"/>
    <w:rsid w:val="0067345B"/>
    <w:rsid w:val="00683986"/>
    <w:rsid w:val="006840E2"/>
    <w:rsid w:val="00685035"/>
    <w:rsid w:val="00685770"/>
    <w:rsid w:val="00690DBA"/>
    <w:rsid w:val="006964F9"/>
    <w:rsid w:val="006971FE"/>
    <w:rsid w:val="006A395F"/>
    <w:rsid w:val="006A4068"/>
    <w:rsid w:val="006A65E2"/>
    <w:rsid w:val="006B37BD"/>
    <w:rsid w:val="006C092D"/>
    <w:rsid w:val="006C099D"/>
    <w:rsid w:val="006C18F0"/>
    <w:rsid w:val="006C7E01"/>
    <w:rsid w:val="006D64A5"/>
    <w:rsid w:val="006D7A8D"/>
    <w:rsid w:val="006E0935"/>
    <w:rsid w:val="006E353F"/>
    <w:rsid w:val="006E35AB"/>
    <w:rsid w:val="006F36ED"/>
    <w:rsid w:val="006F63E3"/>
    <w:rsid w:val="00706F47"/>
    <w:rsid w:val="00710D21"/>
    <w:rsid w:val="00711AA9"/>
    <w:rsid w:val="00722155"/>
    <w:rsid w:val="00726941"/>
    <w:rsid w:val="00730C87"/>
    <w:rsid w:val="00737F19"/>
    <w:rsid w:val="007524E3"/>
    <w:rsid w:val="00763CEB"/>
    <w:rsid w:val="00767284"/>
    <w:rsid w:val="00782BF8"/>
    <w:rsid w:val="00783C75"/>
    <w:rsid w:val="007849D9"/>
    <w:rsid w:val="00787433"/>
    <w:rsid w:val="00792567"/>
    <w:rsid w:val="007A10F1"/>
    <w:rsid w:val="007A3D50"/>
    <w:rsid w:val="007B2D29"/>
    <w:rsid w:val="007B412F"/>
    <w:rsid w:val="007B4AF7"/>
    <w:rsid w:val="007B4DBF"/>
    <w:rsid w:val="007C5458"/>
    <w:rsid w:val="007D2C67"/>
    <w:rsid w:val="007E06BB"/>
    <w:rsid w:val="007F50D1"/>
    <w:rsid w:val="00816A9E"/>
    <w:rsid w:val="00816D52"/>
    <w:rsid w:val="00831048"/>
    <w:rsid w:val="00834272"/>
    <w:rsid w:val="008346FD"/>
    <w:rsid w:val="008625C1"/>
    <w:rsid w:val="00870219"/>
    <w:rsid w:val="00870F35"/>
    <w:rsid w:val="0087671D"/>
    <w:rsid w:val="008806F9"/>
    <w:rsid w:val="00887957"/>
    <w:rsid w:val="008A57E3"/>
    <w:rsid w:val="008B26CD"/>
    <w:rsid w:val="008B5BF4"/>
    <w:rsid w:val="008C0CEE"/>
    <w:rsid w:val="008C1B18"/>
    <w:rsid w:val="008C7148"/>
    <w:rsid w:val="008D4433"/>
    <w:rsid w:val="008D46EC"/>
    <w:rsid w:val="008E0E25"/>
    <w:rsid w:val="008E25AF"/>
    <w:rsid w:val="008E61A1"/>
    <w:rsid w:val="008F4957"/>
    <w:rsid w:val="009031EF"/>
    <w:rsid w:val="009050AC"/>
    <w:rsid w:val="0090773A"/>
    <w:rsid w:val="00917EA3"/>
    <w:rsid w:val="00917EE0"/>
    <w:rsid w:val="00921C89"/>
    <w:rsid w:val="00926966"/>
    <w:rsid w:val="00926D03"/>
    <w:rsid w:val="00934036"/>
    <w:rsid w:val="00934889"/>
    <w:rsid w:val="0094541D"/>
    <w:rsid w:val="009473EA"/>
    <w:rsid w:val="00954E7E"/>
    <w:rsid w:val="0095514E"/>
    <w:rsid w:val="009554D9"/>
    <w:rsid w:val="009572F9"/>
    <w:rsid w:val="00960D0F"/>
    <w:rsid w:val="0098366F"/>
    <w:rsid w:val="00983A03"/>
    <w:rsid w:val="00986063"/>
    <w:rsid w:val="00991A20"/>
    <w:rsid w:val="00991F67"/>
    <w:rsid w:val="00992876"/>
    <w:rsid w:val="009A0DCE"/>
    <w:rsid w:val="009A22CD"/>
    <w:rsid w:val="009A3E4B"/>
    <w:rsid w:val="009B35FD"/>
    <w:rsid w:val="009B6815"/>
    <w:rsid w:val="009D2967"/>
    <w:rsid w:val="009D3C2B"/>
    <w:rsid w:val="009D7A76"/>
    <w:rsid w:val="009E4191"/>
    <w:rsid w:val="009F2AB1"/>
    <w:rsid w:val="009F4FAF"/>
    <w:rsid w:val="009F68F1"/>
    <w:rsid w:val="00A04529"/>
    <w:rsid w:val="00A0584B"/>
    <w:rsid w:val="00A17135"/>
    <w:rsid w:val="00A21A6F"/>
    <w:rsid w:val="00A24E56"/>
    <w:rsid w:val="00A26A62"/>
    <w:rsid w:val="00A35A9B"/>
    <w:rsid w:val="00A4070E"/>
    <w:rsid w:val="00A40CA0"/>
    <w:rsid w:val="00A43080"/>
    <w:rsid w:val="00A44EB2"/>
    <w:rsid w:val="00A504A7"/>
    <w:rsid w:val="00A53677"/>
    <w:rsid w:val="00A53B32"/>
    <w:rsid w:val="00A53BF2"/>
    <w:rsid w:val="00A60D68"/>
    <w:rsid w:val="00A73EFA"/>
    <w:rsid w:val="00A77A3B"/>
    <w:rsid w:val="00A92F6F"/>
    <w:rsid w:val="00A97523"/>
    <w:rsid w:val="00AA1E50"/>
    <w:rsid w:val="00AA7824"/>
    <w:rsid w:val="00AB0FA3"/>
    <w:rsid w:val="00AB73BF"/>
    <w:rsid w:val="00AC100B"/>
    <w:rsid w:val="00AC335C"/>
    <w:rsid w:val="00AC463E"/>
    <w:rsid w:val="00AD3BE2"/>
    <w:rsid w:val="00AD3E3D"/>
    <w:rsid w:val="00AE096F"/>
    <w:rsid w:val="00AE1EE4"/>
    <w:rsid w:val="00AE36EC"/>
    <w:rsid w:val="00AE7406"/>
    <w:rsid w:val="00AF1688"/>
    <w:rsid w:val="00AF46E6"/>
    <w:rsid w:val="00AF5139"/>
    <w:rsid w:val="00B040F3"/>
    <w:rsid w:val="00B06EDA"/>
    <w:rsid w:val="00B1161F"/>
    <w:rsid w:val="00B11661"/>
    <w:rsid w:val="00B32B4D"/>
    <w:rsid w:val="00B4137E"/>
    <w:rsid w:val="00B5166E"/>
    <w:rsid w:val="00B54DF7"/>
    <w:rsid w:val="00B56223"/>
    <w:rsid w:val="00B56E79"/>
    <w:rsid w:val="00B57AA7"/>
    <w:rsid w:val="00B637AA"/>
    <w:rsid w:val="00B63BE2"/>
    <w:rsid w:val="00B7592C"/>
    <w:rsid w:val="00B809D3"/>
    <w:rsid w:val="00B80B0A"/>
    <w:rsid w:val="00B84B66"/>
    <w:rsid w:val="00B85475"/>
    <w:rsid w:val="00B85CBC"/>
    <w:rsid w:val="00B8681F"/>
    <w:rsid w:val="00B9090A"/>
    <w:rsid w:val="00B92196"/>
    <w:rsid w:val="00B9228D"/>
    <w:rsid w:val="00B929EC"/>
    <w:rsid w:val="00BB0725"/>
    <w:rsid w:val="00BB1354"/>
    <w:rsid w:val="00BC408A"/>
    <w:rsid w:val="00BC5023"/>
    <w:rsid w:val="00BC556C"/>
    <w:rsid w:val="00BD217C"/>
    <w:rsid w:val="00BD42DA"/>
    <w:rsid w:val="00BD4684"/>
    <w:rsid w:val="00BE08A7"/>
    <w:rsid w:val="00BE3B21"/>
    <w:rsid w:val="00BE4391"/>
    <w:rsid w:val="00BF3E48"/>
    <w:rsid w:val="00C15F1B"/>
    <w:rsid w:val="00C16288"/>
    <w:rsid w:val="00C17D1D"/>
    <w:rsid w:val="00C23D07"/>
    <w:rsid w:val="00C247D4"/>
    <w:rsid w:val="00C42035"/>
    <w:rsid w:val="00C45923"/>
    <w:rsid w:val="00C543E7"/>
    <w:rsid w:val="00C56B0C"/>
    <w:rsid w:val="00C70225"/>
    <w:rsid w:val="00C72198"/>
    <w:rsid w:val="00C73C7D"/>
    <w:rsid w:val="00C75005"/>
    <w:rsid w:val="00C75653"/>
    <w:rsid w:val="00C970DF"/>
    <w:rsid w:val="00CA2B60"/>
    <w:rsid w:val="00CA7E71"/>
    <w:rsid w:val="00CB2673"/>
    <w:rsid w:val="00CB701D"/>
    <w:rsid w:val="00CC3F0E"/>
    <w:rsid w:val="00CD08C9"/>
    <w:rsid w:val="00CD1FE8"/>
    <w:rsid w:val="00CD2661"/>
    <w:rsid w:val="00CD38CD"/>
    <w:rsid w:val="00CD3E0C"/>
    <w:rsid w:val="00CD5565"/>
    <w:rsid w:val="00CD616C"/>
    <w:rsid w:val="00CF68D6"/>
    <w:rsid w:val="00CF7B4A"/>
    <w:rsid w:val="00D009F8"/>
    <w:rsid w:val="00D078DA"/>
    <w:rsid w:val="00D12A19"/>
    <w:rsid w:val="00D14995"/>
    <w:rsid w:val="00D150DB"/>
    <w:rsid w:val="00D204F2"/>
    <w:rsid w:val="00D2455C"/>
    <w:rsid w:val="00D24A12"/>
    <w:rsid w:val="00D25023"/>
    <w:rsid w:val="00D27F8C"/>
    <w:rsid w:val="00D33843"/>
    <w:rsid w:val="00D34AE8"/>
    <w:rsid w:val="00D54A6F"/>
    <w:rsid w:val="00D57D57"/>
    <w:rsid w:val="00D62E42"/>
    <w:rsid w:val="00D772FB"/>
    <w:rsid w:val="00D86FE4"/>
    <w:rsid w:val="00D918D2"/>
    <w:rsid w:val="00DA1AA0"/>
    <w:rsid w:val="00DA512B"/>
    <w:rsid w:val="00DA550F"/>
    <w:rsid w:val="00DB46B4"/>
    <w:rsid w:val="00DC44A8"/>
    <w:rsid w:val="00DD06AC"/>
    <w:rsid w:val="00DE0DD9"/>
    <w:rsid w:val="00DE4BEE"/>
    <w:rsid w:val="00DE55A0"/>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4629"/>
    <w:rsid w:val="00E84FE5"/>
    <w:rsid w:val="00E872AF"/>
    <w:rsid w:val="00E879A5"/>
    <w:rsid w:val="00E879FC"/>
    <w:rsid w:val="00EA2574"/>
    <w:rsid w:val="00EA2D4C"/>
    <w:rsid w:val="00EA2F1F"/>
    <w:rsid w:val="00EA3F2E"/>
    <w:rsid w:val="00EA57EC"/>
    <w:rsid w:val="00EA6208"/>
    <w:rsid w:val="00EB120E"/>
    <w:rsid w:val="00EB34C8"/>
    <w:rsid w:val="00EB46E2"/>
    <w:rsid w:val="00EC0045"/>
    <w:rsid w:val="00EC5C59"/>
    <w:rsid w:val="00ED452E"/>
    <w:rsid w:val="00ED6DB3"/>
    <w:rsid w:val="00EE3CDA"/>
    <w:rsid w:val="00EE67C0"/>
    <w:rsid w:val="00EF37A8"/>
    <w:rsid w:val="00EF531F"/>
    <w:rsid w:val="00F05FE8"/>
    <w:rsid w:val="00F06458"/>
    <w:rsid w:val="00F06D86"/>
    <w:rsid w:val="00F13D87"/>
    <w:rsid w:val="00F149E5"/>
    <w:rsid w:val="00F15E33"/>
    <w:rsid w:val="00F17DA2"/>
    <w:rsid w:val="00F22EC0"/>
    <w:rsid w:val="00F23E12"/>
    <w:rsid w:val="00F25C47"/>
    <w:rsid w:val="00F27D7B"/>
    <w:rsid w:val="00F316D5"/>
    <w:rsid w:val="00F31D34"/>
    <w:rsid w:val="00F342A1"/>
    <w:rsid w:val="00F36FBA"/>
    <w:rsid w:val="00F44D36"/>
    <w:rsid w:val="00F46262"/>
    <w:rsid w:val="00F4795D"/>
    <w:rsid w:val="00F50A61"/>
    <w:rsid w:val="00F525CD"/>
    <w:rsid w:val="00F5286C"/>
    <w:rsid w:val="00F52E12"/>
    <w:rsid w:val="00F638CA"/>
    <w:rsid w:val="00F657C5"/>
    <w:rsid w:val="00F67DE3"/>
    <w:rsid w:val="00F8227D"/>
    <w:rsid w:val="00F8581F"/>
    <w:rsid w:val="00F900B4"/>
    <w:rsid w:val="00FA0F2E"/>
    <w:rsid w:val="00FA4DB1"/>
    <w:rsid w:val="00FB3F2A"/>
    <w:rsid w:val="00FC3593"/>
    <w:rsid w:val="00FD117D"/>
    <w:rsid w:val="00FD72E3"/>
    <w:rsid w:val="00FE06FC"/>
    <w:rsid w:val="00FE1E6D"/>
    <w:rsid w:val="00FE52EB"/>
    <w:rsid w:val="00FE5C0D"/>
    <w:rsid w:val="00FF0315"/>
    <w:rsid w:val="00FF1A96"/>
    <w:rsid w:val="00FF2121"/>
    <w:rsid w:val="00FF5E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517E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F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86FE4"/>
    <w:rPr>
      <w:rFonts w:ascii="Times New Roman" w:hAnsi="Times New Roman"/>
      <w:b w:val="0"/>
      <w:i w:val="0"/>
      <w:sz w:val="22"/>
    </w:rPr>
  </w:style>
  <w:style w:type="paragraph" w:styleId="NoSpacing">
    <w:name w:val="No Spacing"/>
    <w:uiPriority w:val="1"/>
    <w:qFormat/>
    <w:rsid w:val="00D86FE4"/>
    <w:pPr>
      <w:spacing w:after="0" w:line="240" w:lineRule="auto"/>
    </w:pPr>
  </w:style>
  <w:style w:type="paragraph" w:customStyle="1" w:styleId="scemptylineheader">
    <w:name w:val="sc_emptyline_header"/>
    <w:qFormat/>
    <w:rsid w:val="00D86FE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86FE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86FE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86FE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86F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86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86FE4"/>
    <w:rPr>
      <w:color w:val="808080"/>
    </w:rPr>
  </w:style>
  <w:style w:type="paragraph" w:customStyle="1" w:styleId="scdirectionallanguage">
    <w:name w:val="sc_directional_language"/>
    <w:qFormat/>
    <w:rsid w:val="00D86F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86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86FE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86FE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86FE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86FE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86F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86FE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86FE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86F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86F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86FE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86FE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86F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86FE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86FE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86FE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86FE4"/>
    <w:rPr>
      <w:rFonts w:ascii="Times New Roman" w:hAnsi="Times New Roman"/>
      <w:color w:val="auto"/>
      <w:sz w:val="22"/>
    </w:rPr>
  </w:style>
  <w:style w:type="paragraph" w:customStyle="1" w:styleId="scclippagebillheader">
    <w:name w:val="sc_clip_page_bill_header"/>
    <w:qFormat/>
    <w:rsid w:val="00D86F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86FE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86FE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8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FE4"/>
    <w:rPr>
      <w:lang w:val="en-US"/>
    </w:rPr>
  </w:style>
  <w:style w:type="paragraph" w:styleId="Footer">
    <w:name w:val="footer"/>
    <w:basedOn w:val="Normal"/>
    <w:link w:val="FooterChar"/>
    <w:uiPriority w:val="99"/>
    <w:unhideWhenUsed/>
    <w:rsid w:val="00D8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FE4"/>
    <w:rPr>
      <w:lang w:val="en-US"/>
    </w:rPr>
  </w:style>
  <w:style w:type="paragraph" w:styleId="ListParagraph">
    <w:name w:val="List Paragraph"/>
    <w:basedOn w:val="Normal"/>
    <w:uiPriority w:val="34"/>
    <w:qFormat/>
    <w:rsid w:val="00D86FE4"/>
    <w:pPr>
      <w:ind w:left="720"/>
      <w:contextualSpacing/>
    </w:pPr>
  </w:style>
  <w:style w:type="paragraph" w:customStyle="1" w:styleId="scbillfooter">
    <w:name w:val="sc_bill_footer"/>
    <w:qFormat/>
    <w:rsid w:val="00D86FE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8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86FE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86FE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86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86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86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86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86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86F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86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86FE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86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86FE4"/>
    <w:pPr>
      <w:widowControl w:val="0"/>
      <w:suppressAutoHyphens/>
      <w:spacing w:after="0" w:line="360" w:lineRule="auto"/>
    </w:pPr>
    <w:rPr>
      <w:rFonts w:ascii="Times New Roman" w:hAnsi="Times New Roman"/>
      <w:lang w:val="en-US"/>
    </w:rPr>
  </w:style>
  <w:style w:type="paragraph" w:customStyle="1" w:styleId="sctableln">
    <w:name w:val="sc_table_ln"/>
    <w:qFormat/>
    <w:rsid w:val="00D86FE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86FE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86FE4"/>
    <w:rPr>
      <w:strike/>
      <w:dstrike w:val="0"/>
    </w:rPr>
  </w:style>
  <w:style w:type="character" w:customStyle="1" w:styleId="scinsert">
    <w:name w:val="sc_insert"/>
    <w:uiPriority w:val="1"/>
    <w:qFormat/>
    <w:rsid w:val="00D86FE4"/>
    <w:rPr>
      <w:caps w:val="0"/>
      <w:smallCaps w:val="0"/>
      <w:strike w:val="0"/>
      <w:dstrike w:val="0"/>
      <w:vanish w:val="0"/>
      <w:u w:val="single"/>
      <w:vertAlign w:val="baseline"/>
    </w:rPr>
  </w:style>
  <w:style w:type="character" w:customStyle="1" w:styleId="scinsertred">
    <w:name w:val="sc_insert_red"/>
    <w:uiPriority w:val="1"/>
    <w:qFormat/>
    <w:rsid w:val="00D86FE4"/>
    <w:rPr>
      <w:caps w:val="0"/>
      <w:smallCaps w:val="0"/>
      <w:strike w:val="0"/>
      <w:dstrike w:val="0"/>
      <w:vanish w:val="0"/>
      <w:color w:val="FF0000"/>
      <w:u w:val="single"/>
      <w:vertAlign w:val="baseline"/>
    </w:rPr>
  </w:style>
  <w:style w:type="character" w:customStyle="1" w:styleId="scinsertblue">
    <w:name w:val="sc_insert_blue"/>
    <w:uiPriority w:val="1"/>
    <w:qFormat/>
    <w:rsid w:val="00D86FE4"/>
    <w:rPr>
      <w:caps w:val="0"/>
      <w:smallCaps w:val="0"/>
      <w:strike w:val="0"/>
      <w:dstrike w:val="0"/>
      <w:vanish w:val="0"/>
      <w:color w:val="0070C0"/>
      <w:u w:val="single"/>
      <w:vertAlign w:val="baseline"/>
    </w:rPr>
  </w:style>
  <w:style w:type="character" w:customStyle="1" w:styleId="scstrikered">
    <w:name w:val="sc_strike_red"/>
    <w:uiPriority w:val="1"/>
    <w:qFormat/>
    <w:rsid w:val="00D86FE4"/>
    <w:rPr>
      <w:strike/>
      <w:dstrike w:val="0"/>
      <w:color w:val="FF0000"/>
    </w:rPr>
  </w:style>
  <w:style w:type="character" w:customStyle="1" w:styleId="scstrikeblue">
    <w:name w:val="sc_strike_blue"/>
    <w:uiPriority w:val="1"/>
    <w:qFormat/>
    <w:rsid w:val="00D86FE4"/>
    <w:rPr>
      <w:strike/>
      <w:dstrike w:val="0"/>
      <w:color w:val="0070C0"/>
    </w:rPr>
  </w:style>
  <w:style w:type="character" w:customStyle="1" w:styleId="scinsertbluenounderline">
    <w:name w:val="sc_insert_blue_no_underline"/>
    <w:uiPriority w:val="1"/>
    <w:qFormat/>
    <w:rsid w:val="00D86FE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86FE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86FE4"/>
    <w:rPr>
      <w:strike/>
      <w:dstrike w:val="0"/>
      <w:color w:val="0070C0"/>
      <w:lang w:val="en-US"/>
    </w:rPr>
  </w:style>
  <w:style w:type="character" w:customStyle="1" w:styleId="scstrikerednoncodified">
    <w:name w:val="sc_strike_red_non_codified"/>
    <w:uiPriority w:val="1"/>
    <w:qFormat/>
    <w:rsid w:val="00D86FE4"/>
    <w:rPr>
      <w:strike/>
      <w:dstrike w:val="0"/>
      <w:color w:val="FF0000"/>
    </w:rPr>
  </w:style>
  <w:style w:type="paragraph" w:customStyle="1" w:styleId="scbillsiglines">
    <w:name w:val="sc_bill_sig_lines"/>
    <w:qFormat/>
    <w:rsid w:val="00D86FE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86FE4"/>
    <w:rPr>
      <w:bdr w:val="none" w:sz="0" w:space="0" w:color="auto"/>
      <w:shd w:val="clear" w:color="auto" w:fill="FEC6C6"/>
    </w:rPr>
  </w:style>
  <w:style w:type="character" w:customStyle="1" w:styleId="screstoreblue">
    <w:name w:val="sc_restore_blue"/>
    <w:uiPriority w:val="1"/>
    <w:qFormat/>
    <w:rsid w:val="00D86FE4"/>
    <w:rPr>
      <w:color w:val="4472C4" w:themeColor="accent1"/>
      <w:bdr w:val="none" w:sz="0" w:space="0" w:color="auto"/>
      <w:shd w:val="clear" w:color="auto" w:fill="auto"/>
    </w:rPr>
  </w:style>
  <w:style w:type="character" w:customStyle="1" w:styleId="screstorered">
    <w:name w:val="sc_restore_red"/>
    <w:uiPriority w:val="1"/>
    <w:qFormat/>
    <w:rsid w:val="00D86FE4"/>
    <w:rPr>
      <w:color w:val="FF0000"/>
      <w:bdr w:val="none" w:sz="0" w:space="0" w:color="auto"/>
      <w:shd w:val="clear" w:color="auto" w:fill="auto"/>
    </w:rPr>
  </w:style>
  <w:style w:type="character" w:customStyle="1" w:styleId="scstrikenewblue">
    <w:name w:val="sc_strike_new_blue"/>
    <w:uiPriority w:val="1"/>
    <w:qFormat/>
    <w:rsid w:val="00D86FE4"/>
    <w:rPr>
      <w:strike w:val="0"/>
      <w:dstrike/>
      <w:color w:val="0070C0"/>
      <w:u w:val="none"/>
    </w:rPr>
  </w:style>
  <w:style w:type="character" w:customStyle="1" w:styleId="scstrikenewred">
    <w:name w:val="sc_strike_new_red"/>
    <w:uiPriority w:val="1"/>
    <w:qFormat/>
    <w:rsid w:val="00D86FE4"/>
    <w:rPr>
      <w:strike w:val="0"/>
      <w:dstrike/>
      <w:color w:val="FF0000"/>
      <w:u w:val="none"/>
    </w:rPr>
  </w:style>
  <w:style w:type="character" w:customStyle="1" w:styleId="scamendsenate">
    <w:name w:val="sc_amend_senate"/>
    <w:uiPriority w:val="1"/>
    <w:qFormat/>
    <w:rsid w:val="00D86FE4"/>
    <w:rPr>
      <w:bdr w:val="none" w:sz="0" w:space="0" w:color="auto"/>
      <w:shd w:val="clear" w:color="auto" w:fill="FFF2CC" w:themeFill="accent4" w:themeFillTint="33"/>
    </w:rPr>
  </w:style>
  <w:style w:type="character" w:customStyle="1" w:styleId="scamendhouse">
    <w:name w:val="sc_amend_house"/>
    <w:uiPriority w:val="1"/>
    <w:qFormat/>
    <w:rsid w:val="00D86FE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78&amp;session=126&amp;summary=B" TargetMode="External" Id="R615bcdbb77e7472c" /><Relationship Type="http://schemas.openxmlformats.org/officeDocument/2006/relationships/hyperlink" Target="https://www.scstatehouse.gov/sess126_2025-2026/prever/4778_20251217.docx" TargetMode="External" Id="R3c16bfc6d48841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493A"/>
    <w:rsid w:val="000C5BC7"/>
    <w:rsid w:val="000F401F"/>
    <w:rsid w:val="00140B15"/>
    <w:rsid w:val="001B20DA"/>
    <w:rsid w:val="001C48FD"/>
    <w:rsid w:val="002A7C8A"/>
    <w:rsid w:val="002D4365"/>
    <w:rsid w:val="003E4FBC"/>
    <w:rsid w:val="003F4940"/>
    <w:rsid w:val="004E2BB5"/>
    <w:rsid w:val="00580C56"/>
    <w:rsid w:val="005C5661"/>
    <w:rsid w:val="006B363F"/>
    <w:rsid w:val="007070D2"/>
    <w:rsid w:val="00730C87"/>
    <w:rsid w:val="00776F2C"/>
    <w:rsid w:val="008346FD"/>
    <w:rsid w:val="008F7723"/>
    <w:rsid w:val="009031EF"/>
    <w:rsid w:val="00912A5F"/>
    <w:rsid w:val="00940EED"/>
    <w:rsid w:val="00985255"/>
    <w:rsid w:val="009C3651"/>
    <w:rsid w:val="00A51DBA"/>
    <w:rsid w:val="00B20DA6"/>
    <w:rsid w:val="00B457AF"/>
    <w:rsid w:val="00B85CBC"/>
    <w:rsid w:val="00BB1354"/>
    <w:rsid w:val="00BF56C3"/>
    <w:rsid w:val="00C23D07"/>
    <w:rsid w:val="00C42035"/>
    <w:rsid w:val="00C56B0C"/>
    <w:rsid w:val="00C818FB"/>
    <w:rsid w:val="00CC0451"/>
    <w:rsid w:val="00D6665C"/>
    <w:rsid w:val="00D900BD"/>
    <w:rsid w:val="00E76813"/>
    <w:rsid w:val="00F8227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97d7e37d-0a0b-4637-afeb-c00927a064c5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2025-11-21T12:15:52.012795-05:00</T_BILL_DT_VERSION>
  <T_BILL_D_PREFILEDATE>2025-12-16</T_BILL_D_PREFILEDATE>
  <T_BILL_N_INTERNALVERSIONNUMBER>1</T_BILL_N_INTERNALVERSIONNUMBER>
  <T_BILL_N_SESSION>126</T_BILL_N_SESSION>
  <T_BILL_N_VERSIONNUMBER>1</T_BILL_N_VERSIONNUMBER>
  <T_BILL_N_YEAR>2026</T_BILL_N_YEAR>
  <T_BILL_REQUEST_REQUEST>9c5d9009-1032-40ca-9669-8fc3603802bb</T_BILL_REQUEST_REQUEST>
  <T_BILL_R_ORIGINALDRAFT>12729daf-7a1b-4e62-9e54-b91689652b02</T_BILL_R_ORIGINALDRAFT>
  <T_BILL_SPONSOR_SPONSOR>1b6dd926-be27-45f8-88ab-1144927c13bc</T_BILL_SPONSOR_SPONSOR>
  <T_BILL_T_BILLNAME>[4778]</T_BILL_T_BILLNAME>
  <T_BILL_T_BILLNUMBER>4778</T_BILL_T_BILLNUMBER>
  <T_BILL_T_BILLTITLE>TO AMEND THE SOUTH CAROLINA CODE OF LAWS BY ADDING ARTICLE 10 TO CHAPTER 3, TITLE 23 SO AS TO PROVIDE FOR THE ELECTRONIC RECORDING OF LAW ENFORCEMENT INTERVIEWS AND INTERROGATIONS.</T_BILL_T_BILLTITLE>
  <T_BILL_T_CHAMBER>house</T_BILL_T_CHAMBER>
  <T_BILL_T_FILENAME> </T_BILL_T_FILENAME>
  <T_BILL_T_LEGTYPE>bill_statewide</T_BILL_T_LEGTYPE>
  <T_BILL_T_RATNUMBERSTRING>HNone</T_BILL_T_RATNUMBERSTRING>
  <T_BILL_T_SECTIONS>[{"SectionUUID":"c0cfe071-db34-4f11-9a8a-d880a0bf9550","SectionName":"code_section","SectionNumber":1,"SectionType":"code_section","CodeSections":[{"CodeSectionBookmarkName":"ns_T24C3N1010_73b2ea7b1","IsConstitutionSection":false,"Identity":"24-3-1010","IsNew":true,"SubSections":[{"Level":1,"Identity":"T24C3N1010SA","SubSectionBookmarkName":"ss_T24C3N1010SA_lv1_c93c8eb80","IsNewSubSection":false,"SubSectionReplacement":""},{"Level":1,"Identity":"T24C3N1010SB","SubSectionBookmarkName":"ss_T24C3N1010SB_lv1_384cd8cc3","IsNewSubSection":false,"SubSectionReplacement":""}],"TitleRelatedTo":"","TitleSoAsTo":"","Deleted":false,"IsStricken":false},{"CodeSectionBookmarkName":"ns_T24C3N1020_1c7a77dff","IsConstitutionSection":false,"Identity":"24-3-1020","IsNew":true,"SubSections":[{"Level":1,"Identity":"T24C3N1020S1","SubSectionBookmarkName":"ss_T24C3N1020S1_lv1_465552cca","IsNewSubSection":false,"SubSectionReplacement":""},{"Level":1,"Identity":"T24C3N1020S2","SubSectionBookmarkName":"ss_T24C3N1020S2_lv1_c3c451f97","IsNewSubSection":false,"SubSectionReplacement":""},{"Level":1,"Identity":"T24C3N1020S3","SubSectionBookmarkName":"ss_T24C3N1020S3_lv1_aa9667e69","IsNewSubSection":false,"SubSectionReplacement":""}],"TitleRelatedTo":"","TitleSoAsTo":"","Deleted":false,"IsStricken":false},{"CodeSectionBookmarkName":"ns_T24C3N1030_c6ec8858e","IsConstitutionSection":false,"Identity":"24-3-1030","IsNew":true,"SubSections":[],"TitleRelatedTo":"","TitleSoAsTo":"","Deleted":false,"IsStricken":false},{"CodeSectionBookmarkName":"ns_T24C3N1040_bf7b1730d","IsConstitutionSection":false,"Identity":"24-3-1040","IsNew":true,"SubSections":[{"Level":1,"Identity":"T24C3N1040SA","SubSectionBookmarkName":"ss_T24C3N1040SA_lv1_b38aea5c8","IsNewSubSection":false,"SubSectionReplacement":""},{"Level":2,"Identity":"T24C3N1040S1","SubSectionBookmarkName":"ss_T24C3N1040S1_lv2_53347e0c6","IsNewSubSection":false,"SubSectionReplacement":""},{"Level":2,"Identity":"T24C3N1040S2","SubSectionBookmarkName":"ss_T24C3N1040S2_lv2_ab6e5d952","IsNewSubSection":false,"SubSectionReplacement":""},{"Level":1,"Identity":"T24C3N1040SB","SubSectionBookmarkName":"ss_T24C3N1040SB_lv1_670ef0437","IsNewSubSection":false,"SubSectionReplacement":""}],"TitleRelatedTo":"","TitleSoAsTo":"","Deleted":false,"IsStricken":false},{"CodeSectionBookmarkName":"ns_T24C3N1050_35e45bd4a","IsConstitutionSection":false,"Identity":"24-3-1050","IsNew":true,"SubSections":[{"Level":1,"Identity":"T24C3N1050S1","SubSectionBookmarkName":"ss_T24C3N1050S1_lv1_debb73898","IsNewSubSection":false,"SubSectionReplacement":""},{"Level":1,"Identity":"T24C3N1050S2","SubSectionBookmarkName":"ss_T24C3N1050S2_lv1_d1b74a861","IsNewSubSection":false,"SubSectionReplacement":""},{"Level":1,"Identity":"T24C3N1050S3","SubSectionBookmarkName":"ss_T24C3N1050S3_lv1_1aee3356d","IsNewSubSection":false,"SubSectionReplacement":""}],"TitleRelatedTo":"","TitleSoAsTo":"","Deleted":false,"IsStricken":false},{"CodeSectionBookmarkName":"ns_T24C3N1060_8168dbab7","IsConstitutionSection":false,"Identity":"24-3-1060","IsNew":true,"SubSections":[{"Level":1,"Identity":"T24C3N1060S1","SubSectionBookmarkName":"ss_T24C3N1060S1_lv1_cb86a8b6d","IsNewSubSection":false,"SubSectionReplacement":""},{"Level":1,"Identity":"T24C3N1060S2","SubSectionBookmarkName":"ss_T24C3N1060S2_lv1_63ad7904b","IsNewSubSection":false,"SubSectionReplacement":""},{"Level":1,"Identity":"T24C3N1060S3","SubSectionBookmarkName":"ss_T24C3N1060S3_lv1_2010ddbe6","IsNewSubSection":false,"SubSectionReplacement":""},{"Level":1,"Identity":"T24C3N1060S4","SubSectionBookmarkName":"ss_T24C3N1060S4_lv1_4afeefc56","IsNewSubSection":false,"SubSectionReplacement":""},{"Level":1,"Identity":"T24C3N1060S5","SubSectionBookmarkName":"ss_T24C3N1060S5_lv1_11a305687","IsNewSubSection":false,"SubSectionReplacement":""},{"Level":1,"Identity":"T24C3N1060S6","SubSectionBookmarkName":"ss_T24C3N1060S6_lv1_4e8a2af6c","IsNewSubSection":false,"SubSectionReplacement":""}],"TitleRelatedTo":"","TitleSoAsTo":"","Deleted":false,"IsStricken":false},{"CodeSectionBookmarkName":"ns_T24C3N1070_cc8eefa59","IsConstitutionSection":false,"Identity":"24-3-1070","IsNew":true,"SubSections":[],"TitleRelatedTo":"","TitleSoAsTo":"","Deleted":false,"IsStricken":false}],"TitleText":"","DisableControls":false,"Deleted":false,"RepealItems":[],"SectionBookmarkName":"bs_num_1_48577b908"},{"SectionUUID":"8f03ca95-8faa-4d43-a9c2-8afc498075bd","SectionName":"standard_eff_date_section","SectionNumber":2,"SectionType":"drafting_clause","CodeSections":[],"TitleText":"","DisableControls":false,"Deleted":false,"RepealItems":[],"SectionBookmarkName":"bs_num_2_lastsection"}]</T_BILL_T_SECTIONS>
  <T_BILL_T_SUBJECT>Electronic recordings of interviews and interrogations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99F9DBA2-9AC9-47F3-AE19-FDA69C0067F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1033</Words>
  <Characters>5785</Characters>
  <Application>Microsoft Office Word</Application>
  <DocSecurity>0</DocSecurity>
  <Lines>103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2025-12-15T23:08:00Z</cp:lastPrinted>
  <dcterms:created xsi:type="dcterms:W3CDTF">2025-12-15T23:09:00Z</dcterms:created>
  <dcterms:modified xsi:type="dcterms:W3CDTF">2025-12-15T23:09:00Z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