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LC-0367CM26.docx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Computation of time served by prisoners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d73465babdb246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9105275641432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14B57" w:rsidRDefault="00432135" w14:paraId="47642A99" w14:textId="4EA96DFE">
      <w:pPr>
        <w:pStyle w:val="scemptylineheader"/>
      </w:pPr>
      <w:bookmarkStart w:name="open_doc_here" w:id="0"/>
      <w:bookmarkEnd w:id="0"/>
    </w:p>
    <w:p w:rsidRPr="00BB0725" w:rsidR="00A73EFA" w:rsidP="00314B57" w:rsidRDefault="00A73EFA" w14:paraId="7B72410E" w14:textId="54ED7B18">
      <w:pPr>
        <w:pStyle w:val="scemptylineheader"/>
      </w:pPr>
    </w:p>
    <w:p w:rsidRPr="00BB0725" w:rsidR="00A73EFA" w:rsidP="00314B57" w:rsidRDefault="00A73EFA" w14:paraId="6AD935C9" w14:textId="35982F0C">
      <w:pPr>
        <w:pStyle w:val="scemptylineheader"/>
      </w:pPr>
    </w:p>
    <w:p w:rsidRPr="00DF3B44" w:rsidR="00A73EFA" w:rsidP="00314B57" w:rsidRDefault="00A73EFA" w14:paraId="51A98227" w14:textId="2A51A558">
      <w:pPr>
        <w:pStyle w:val="scemptylineheader"/>
      </w:pPr>
    </w:p>
    <w:p w:rsidRPr="00DF3B44" w:rsidR="00A73EFA" w:rsidP="00314B57" w:rsidRDefault="00A73EFA" w14:paraId="3858851A" w14:textId="1940ED79">
      <w:pPr>
        <w:pStyle w:val="scemptylineheader"/>
      </w:pPr>
    </w:p>
    <w:p w:rsidRPr="00DF3B44" w:rsidR="00A73EFA" w:rsidP="00314B57" w:rsidRDefault="00A73EFA" w14:paraId="4E3DDE20" w14:textId="6AE2FFE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34C6F" w14:paraId="40FEFADA" w14:textId="3A264C14">
          <w:pPr>
            <w:pStyle w:val="scbilltitle"/>
          </w:pPr>
          <w:r>
            <w:t>TO AMEND THE SOUTH CAROLINA CODE OF LAWS BY AMENDING SECTION 24‑13‑40, RELATING TO COMPUTATION OF TIME SERVED BY PRISONERS, SO AS TO REVISE THE PROVISION THAT ALLOWS PRISONER</w:t>
          </w:r>
          <w:r w:rsidR="00B371C8">
            <w:t>s</w:t>
          </w:r>
          <w:r>
            <w:t xml:space="preserve"> TO RECEIVE CREDIT FOR TIME SERVED FOR AN OFFENSE WHILE AWAITING TRIAL AND SENTENCING FOR ANOTHER OFFENSE.</w:t>
          </w:r>
        </w:p>
      </w:sdtContent>
    </w:sdt>
    <w:bookmarkStart w:name="at_271bdf31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1db3039" w:id="2"/>
      <w:r w:rsidRPr="0094541D">
        <w:t>B</w:t>
      </w:r>
      <w:bookmarkEnd w:id="2"/>
      <w:r w:rsidRPr="0094541D">
        <w:t>e it enacted by the General Assembly of the State of South Carolina:</w:t>
      </w:r>
    </w:p>
    <w:p w:rsidR="00FA29FB" w:rsidP="00FA29FB" w:rsidRDefault="00FA29FB" w14:paraId="1E29B255" w14:textId="77777777">
      <w:pPr>
        <w:pStyle w:val="scemptyline"/>
      </w:pPr>
    </w:p>
    <w:p w:rsidR="00FA29FB" w:rsidP="00FA29FB" w:rsidRDefault="00FA29FB" w14:paraId="2863E46E" w14:textId="77777777">
      <w:pPr>
        <w:pStyle w:val="scdirectionallanguage"/>
      </w:pPr>
      <w:bookmarkStart w:name="bs_num_1_04e4a0e8c" w:id="3"/>
      <w:r>
        <w:t>S</w:t>
      </w:r>
      <w:bookmarkEnd w:id="3"/>
      <w:r>
        <w:t>ECTION 1.</w:t>
      </w:r>
      <w:r>
        <w:tab/>
      </w:r>
      <w:bookmarkStart w:name="dl_b4bfbadf0" w:id="4"/>
      <w:r>
        <w:t>S</w:t>
      </w:r>
      <w:bookmarkEnd w:id="4"/>
      <w:r>
        <w:t>ection 24‑13‑40 of the S.C. Code is amended to read:</w:t>
      </w:r>
    </w:p>
    <w:p w:rsidR="00FA29FB" w:rsidP="00FA29FB" w:rsidRDefault="00FA29FB" w14:paraId="5FC37FB2" w14:textId="77777777">
      <w:pPr>
        <w:pStyle w:val="sccodifiedsection"/>
      </w:pPr>
    </w:p>
    <w:p w:rsidR="00FA29FB" w:rsidP="00FA29FB" w:rsidRDefault="00FA29FB" w14:paraId="03633597" w14:textId="06EA2BC8">
      <w:pPr>
        <w:pStyle w:val="sccodifiedsection"/>
      </w:pPr>
      <w:r>
        <w:tab/>
      </w:r>
      <w:bookmarkStart w:name="cs_T24C13N40_1356fab18" w:id="5"/>
      <w:r>
        <w:t>S</w:t>
      </w:r>
      <w:bookmarkEnd w:id="5"/>
      <w:r>
        <w:t>ection 24‑13‑40.</w:t>
      </w:r>
      <w:r>
        <w:tab/>
        <w:t>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w:t>
      </w:r>
      <w:r>
        <w:rPr>
          <w:rStyle w:val="scstrike"/>
        </w:rPr>
        <w:t>,</w:t>
      </w:r>
      <w:r>
        <w:t xml:space="preserve"> and may be given for any time spent under monitored house arrest. </w:t>
      </w:r>
      <w:r>
        <w:rPr>
          <w:rStyle w:val="scstrike"/>
        </w:rPr>
        <w:t>Provided, however, that credit for time served prior to trial and sentencing shall not be given: (1) when the prisoner at the time he was imprisoned prior to trial was an escapee from another penal institution; (2) when the prisoner is serving a sentence for one offense and is awaiting trial and sentence for a second offense in which case he shall not receive credit for time served prior to trial in a reduction of his sentence for the second offense; (3) when the prisoner commits a subsequent crime while out on bond; or (4) has bond revoked on any charge prior to trial or plea.</w:t>
      </w:r>
      <w:r w:rsidRPr="00534C6F" w:rsidR="00534C6F">
        <w:rPr>
          <w:rStyle w:val="scinsert"/>
        </w:rPr>
        <w:t>If the prisoner is serving a sentence for one offense and is awaiting trial and sentence for a second offense it is within the discretion of the sentencing judge whether the prisoner will receive credit for time served prior to trial in reduction of his sentence for the second offense. Credit for time served prior to trial and sentencing shall not be given when the prisoner</w:t>
      </w:r>
      <w:r w:rsidR="008F13EE">
        <w:rPr>
          <w:rStyle w:val="scinsert"/>
        </w:rPr>
        <w:t>,</w:t>
      </w:r>
      <w:r w:rsidRPr="00534C6F" w:rsidR="00534C6F">
        <w:rPr>
          <w:rStyle w:val="scinsert"/>
        </w:rPr>
        <w:t xml:space="preserve"> at the time he was imprisoned prior to trial</w:t>
      </w:r>
      <w:r w:rsidR="00B371C8">
        <w:rPr>
          <w:rStyle w:val="scinsert"/>
        </w:rPr>
        <w:t>,</w:t>
      </w:r>
      <w:r w:rsidRPr="00534C6F" w:rsidR="00534C6F">
        <w:rPr>
          <w:rStyle w:val="scinsert"/>
        </w:rPr>
        <w:t xml:space="preserve"> was an escapee from another penal institution.</w:t>
      </w:r>
    </w:p>
    <w:p w:rsidRPr="00DF3B44" w:rsidR="007E06BB" w:rsidP="00787433" w:rsidRDefault="007E06BB" w14:paraId="3D8F1FED" w14:textId="40AB36D4">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06FC04E" w:rsidR="00685035" w:rsidRPr="007B4AF7" w:rsidRDefault="002361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2935">
              <w:rPr>
                <w:noProof/>
              </w:rPr>
              <w:t>LC-0367CM26.docx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FD"/>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42AD"/>
    <w:rsid w:val="000A3C25"/>
    <w:rsid w:val="000B4C02"/>
    <w:rsid w:val="000B5B4A"/>
    <w:rsid w:val="000B798D"/>
    <w:rsid w:val="000B7FE1"/>
    <w:rsid w:val="000C3E88"/>
    <w:rsid w:val="000C46B9"/>
    <w:rsid w:val="000C58E4"/>
    <w:rsid w:val="000C6F9A"/>
    <w:rsid w:val="000D2F44"/>
    <w:rsid w:val="000D33E4"/>
    <w:rsid w:val="000D36C6"/>
    <w:rsid w:val="000E2935"/>
    <w:rsid w:val="000E578A"/>
    <w:rsid w:val="000F2250"/>
    <w:rsid w:val="0010329A"/>
    <w:rsid w:val="00105756"/>
    <w:rsid w:val="001164F9"/>
    <w:rsid w:val="0011719C"/>
    <w:rsid w:val="00126428"/>
    <w:rsid w:val="00140049"/>
    <w:rsid w:val="00171601"/>
    <w:rsid w:val="001730EB"/>
    <w:rsid w:val="00173276"/>
    <w:rsid w:val="00176122"/>
    <w:rsid w:val="0019025B"/>
    <w:rsid w:val="00192AF7"/>
    <w:rsid w:val="00197366"/>
    <w:rsid w:val="001A136C"/>
    <w:rsid w:val="001B6DA2"/>
    <w:rsid w:val="001C25EC"/>
    <w:rsid w:val="001E321D"/>
    <w:rsid w:val="001F2A41"/>
    <w:rsid w:val="001F313F"/>
    <w:rsid w:val="001F331D"/>
    <w:rsid w:val="001F394C"/>
    <w:rsid w:val="001F740D"/>
    <w:rsid w:val="002038AA"/>
    <w:rsid w:val="0020682E"/>
    <w:rsid w:val="002114C8"/>
    <w:rsid w:val="0021166F"/>
    <w:rsid w:val="002162DF"/>
    <w:rsid w:val="002173C5"/>
    <w:rsid w:val="00230038"/>
    <w:rsid w:val="00233975"/>
    <w:rsid w:val="00236D73"/>
    <w:rsid w:val="00246535"/>
    <w:rsid w:val="00257F60"/>
    <w:rsid w:val="002625EA"/>
    <w:rsid w:val="00262AC5"/>
    <w:rsid w:val="00264AE9"/>
    <w:rsid w:val="00275AE6"/>
    <w:rsid w:val="002836D8"/>
    <w:rsid w:val="002855EC"/>
    <w:rsid w:val="002A0154"/>
    <w:rsid w:val="002A7989"/>
    <w:rsid w:val="002B02F3"/>
    <w:rsid w:val="002C3463"/>
    <w:rsid w:val="002D266D"/>
    <w:rsid w:val="002D4FEE"/>
    <w:rsid w:val="002D5B3D"/>
    <w:rsid w:val="002D7447"/>
    <w:rsid w:val="002E315A"/>
    <w:rsid w:val="002E4F8C"/>
    <w:rsid w:val="002F560C"/>
    <w:rsid w:val="002F5847"/>
    <w:rsid w:val="0030425A"/>
    <w:rsid w:val="00314B57"/>
    <w:rsid w:val="003421F1"/>
    <w:rsid w:val="0034279C"/>
    <w:rsid w:val="00354F64"/>
    <w:rsid w:val="003559A1"/>
    <w:rsid w:val="00361563"/>
    <w:rsid w:val="00371D36"/>
    <w:rsid w:val="00373E17"/>
    <w:rsid w:val="003775E6"/>
    <w:rsid w:val="00381998"/>
    <w:rsid w:val="003A0777"/>
    <w:rsid w:val="003A5F1C"/>
    <w:rsid w:val="003B5085"/>
    <w:rsid w:val="003C3E2E"/>
    <w:rsid w:val="003C60AA"/>
    <w:rsid w:val="003D4A3C"/>
    <w:rsid w:val="003D55B2"/>
    <w:rsid w:val="003E0033"/>
    <w:rsid w:val="003E5452"/>
    <w:rsid w:val="003E7165"/>
    <w:rsid w:val="003E7FF6"/>
    <w:rsid w:val="004046B5"/>
    <w:rsid w:val="00406F27"/>
    <w:rsid w:val="004141B8"/>
    <w:rsid w:val="004203B9"/>
    <w:rsid w:val="00432135"/>
    <w:rsid w:val="00444D30"/>
    <w:rsid w:val="00446987"/>
    <w:rsid w:val="00446D28"/>
    <w:rsid w:val="00466CD0"/>
    <w:rsid w:val="00473262"/>
    <w:rsid w:val="00473583"/>
    <w:rsid w:val="00477482"/>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694A"/>
    <w:rsid w:val="00520E94"/>
    <w:rsid w:val="00523F7F"/>
    <w:rsid w:val="00524D54"/>
    <w:rsid w:val="00534C6F"/>
    <w:rsid w:val="0054531B"/>
    <w:rsid w:val="00546C24"/>
    <w:rsid w:val="005476FF"/>
    <w:rsid w:val="005516F6"/>
    <w:rsid w:val="00552842"/>
    <w:rsid w:val="00554E89"/>
    <w:rsid w:val="00564B58"/>
    <w:rsid w:val="00566C3F"/>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467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75B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6EBE"/>
    <w:rsid w:val="008625C1"/>
    <w:rsid w:val="00865AAF"/>
    <w:rsid w:val="0087671D"/>
    <w:rsid w:val="008806F9"/>
    <w:rsid w:val="00887957"/>
    <w:rsid w:val="008974ED"/>
    <w:rsid w:val="008A57E3"/>
    <w:rsid w:val="008B03C4"/>
    <w:rsid w:val="008B5BF4"/>
    <w:rsid w:val="008C0CEE"/>
    <w:rsid w:val="008C1B18"/>
    <w:rsid w:val="008C75CC"/>
    <w:rsid w:val="008D375F"/>
    <w:rsid w:val="008D46EC"/>
    <w:rsid w:val="008E0E25"/>
    <w:rsid w:val="008E61A1"/>
    <w:rsid w:val="008F13EE"/>
    <w:rsid w:val="009031EF"/>
    <w:rsid w:val="00917EA3"/>
    <w:rsid w:val="00917EE0"/>
    <w:rsid w:val="00921C89"/>
    <w:rsid w:val="00923DDC"/>
    <w:rsid w:val="00926966"/>
    <w:rsid w:val="00926D03"/>
    <w:rsid w:val="00934036"/>
    <w:rsid w:val="00934889"/>
    <w:rsid w:val="0094541D"/>
    <w:rsid w:val="009473EA"/>
    <w:rsid w:val="00954E7E"/>
    <w:rsid w:val="009554D9"/>
    <w:rsid w:val="009572F9"/>
    <w:rsid w:val="00960D0F"/>
    <w:rsid w:val="009623CE"/>
    <w:rsid w:val="0098366F"/>
    <w:rsid w:val="00983A03"/>
    <w:rsid w:val="00986063"/>
    <w:rsid w:val="00991F67"/>
    <w:rsid w:val="00992876"/>
    <w:rsid w:val="009A0DCE"/>
    <w:rsid w:val="009A22CD"/>
    <w:rsid w:val="009A3E4B"/>
    <w:rsid w:val="009B35FD"/>
    <w:rsid w:val="009B4F69"/>
    <w:rsid w:val="009B6815"/>
    <w:rsid w:val="009B7527"/>
    <w:rsid w:val="009C0CF4"/>
    <w:rsid w:val="009D2967"/>
    <w:rsid w:val="009D3C2B"/>
    <w:rsid w:val="009E10EF"/>
    <w:rsid w:val="009E4191"/>
    <w:rsid w:val="009F2AB1"/>
    <w:rsid w:val="009F4FAF"/>
    <w:rsid w:val="009F68F1"/>
    <w:rsid w:val="00A04529"/>
    <w:rsid w:val="00A0584B"/>
    <w:rsid w:val="00A17135"/>
    <w:rsid w:val="00A21A6F"/>
    <w:rsid w:val="00A24A2D"/>
    <w:rsid w:val="00A24E56"/>
    <w:rsid w:val="00A26A62"/>
    <w:rsid w:val="00A35A9B"/>
    <w:rsid w:val="00A4070E"/>
    <w:rsid w:val="00A4091A"/>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2766"/>
    <w:rsid w:val="00AE36EC"/>
    <w:rsid w:val="00AE7406"/>
    <w:rsid w:val="00AF1688"/>
    <w:rsid w:val="00AF46E6"/>
    <w:rsid w:val="00AF5139"/>
    <w:rsid w:val="00B06EDA"/>
    <w:rsid w:val="00B1161F"/>
    <w:rsid w:val="00B11661"/>
    <w:rsid w:val="00B32B4D"/>
    <w:rsid w:val="00B371C8"/>
    <w:rsid w:val="00B40AA0"/>
    <w:rsid w:val="00B4137E"/>
    <w:rsid w:val="00B54DF7"/>
    <w:rsid w:val="00B56223"/>
    <w:rsid w:val="00B56E79"/>
    <w:rsid w:val="00B57AA7"/>
    <w:rsid w:val="00B637AA"/>
    <w:rsid w:val="00B63BE2"/>
    <w:rsid w:val="00B7592C"/>
    <w:rsid w:val="00B809D3"/>
    <w:rsid w:val="00B84B66"/>
    <w:rsid w:val="00B85475"/>
    <w:rsid w:val="00B85CBC"/>
    <w:rsid w:val="00B9090A"/>
    <w:rsid w:val="00B92196"/>
    <w:rsid w:val="00B9228D"/>
    <w:rsid w:val="00B929EC"/>
    <w:rsid w:val="00BB0725"/>
    <w:rsid w:val="00BC10E6"/>
    <w:rsid w:val="00BC408A"/>
    <w:rsid w:val="00BC5023"/>
    <w:rsid w:val="00BC556C"/>
    <w:rsid w:val="00BD30B2"/>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5D3"/>
    <w:rsid w:val="00D078DA"/>
    <w:rsid w:val="00D14995"/>
    <w:rsid w:val="00D204F2"/>
    <w:rsid w:val="00D2455C"/>
    <w:rsid w:val="00D25023"/>
    <w:rsid w:val="00D253A8"/>
    <w:rsid w:val="00D27F8C"/>
    <w:rsid w:val="00D33843"/>
    <w:rsid w:val="00D401D2"/>
    <w:rsid w:val="00D54A6F"/>
    <w:rsid w:val="00D57D57"/>
    <w:rsid w:val="00D62E42"/>
    <w:rsid w:val="00D772FB"/>
    <w:rsid w:val="00DA1AA0"/>
    <w:rsid w:val="00DA512B"/>
    <w:rsid w:val="00DC1838"/>
    <w:rsid w:val="00DC44A8"/>
    <w:rsid w:val="00DE374C"/>
    <w:rsid w:val="00DE4BEE"/>
    <w:rsid w:val="00DE5B3D"/>
    <w:rsid w:val="00DE7112"/>
    <w:rsid w:val="00DF19BE"/>
    <w:rsid w:val="00DF3B44"/>
    <w:rsid w:val="00DF74A1"/>
    <w:rsid w:val="00E050D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997"/>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6100"/>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159"/>
    <w:rsid w:val="00F638CA"/>
    <w:rsid w:val="00F657C5"/>
    <w:rsid w:val="00F77CC0"/>
    <w:rsid w:val="00F808C9"/>
    <w:rsid w:val="00F900B4"/>
    <w:rsid w:val="00FA0F2E"/>
    <w:rsid w:val="00FA29FB"/>
    <w:rsid w:val="00FA4DB1"/>
    <w:rsid w:val="00FB3F2A"/>
    <w:rsid w:val="00FB7794"/>
    <w:rsid w:val="00FC3593"/>
    <w:rsid w:val="00FC7188"/>
    <w:rsid w:val="00FD117D"/>
    <w:rsid w:val="00FD32E2"/>
    <w:rsid w:val="00FD72E3"/>
    <w:rsid w:val="00FE06FC"/>
    <w:rsid w:val="00FE432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7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D375F"/>
    <w:rPr>
      <w:rFonts w:ascii="Times New Roman" w:hAnsi="Times New Roman"/>
      <w:b w:val="0"/>
      <w:i w:val="0"/>
      <w:sz w:val="22"/>
    </w:rPr>
  </w:style>
  <w:style w:type="paragraph" w:styleId="NoSpacing">
    <w:name w:val="No Spacing"/>
    <w:uiPriority w:val="1"/>
    <w:qFormat/>
    <w:rsid w:val="008D375F"/>
    <w:pPr>
      <w:spacing w:after="0" w:line="240" w:lineRule="auto"/>
    </w:pPr>
  </w:style>
  <w:style w:type="paragraph" w:customStyle="1" w:styleId="scemptylineheader">
    <w:name w:val="sc_emptyline_header"/>
    <w:qFormat/>
    <w:rsid w:val="008D37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D37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D37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D37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D37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D37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D375F"/>
    <w:rPr>
      <w:color w:val="808080"/>
    </w:rPr>
  </w:style>
  <w:style w:type="paragraph" w:customStyle="1" w:styleId="scdirectionallanguage">
    <w:name w:val="sc_directional_language"/>
    <w:qFormat/>
    <w:rsid w:val="008D37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D37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D37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D37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D37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D37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D37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D37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D37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D37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D37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D37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D37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D37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D37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D37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D37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D375F"/>
    <w:rPr>
      <w:rFonts w:ascii="Times New Roman" w:hAnsi="Times New Roman"/>
      <w:color w:val="auto"/>
      <w:sz w:val="22"/>
    </w:rPr>
  </w:style>
  <w:style w:type="paragraph" w:customStyle="1" w:styleId="scclippagebillheader">
    <w:name w:val="sc_clip_page_bill_header"/>
    <w:qFormat/>
    <w:rsid w:val="008D37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D37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D37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D3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75F"/>
    <w:rPr>
      <w:lang w:val="en-US"/>
    </w:rPr>
  </w:style>
  <w:style w:type="paragraph" w:styleId="Footer">
    <w:name w:val="footer"/>
    <w:basedOn w:val="Normal"/>
    <w:link w:val="FooterChar"/>
    <w:uiPriority w:val="99"/>
    <w:unhideWhenUsed/>
    <w:rsid w:val="008D3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75F"/>
    <w:rPr>
      <w:lang w:val="en-US"/>
    </w:rPr>
  </w:style>
  <w:style w:type="paragraph" w:styleId="ListParagraph">
    <w:name w:val="List Paragraph"/>
    <w:basedOn w:val="Normal"/>
    <w:uiPriority w:val="34"/>
    <w:qFormat/>
    <w:rsid w:val="008D375F"/>
    <w:pPr>
      <w:ind w:left="720"/>
      <w:contextualSpacing/>
    </w:pPr>
  </w:style>
  <w:style w:type="paragraph" w:customStyle="1" w:styleId="scbillfooter">
    <w:name w:val="sc_bill_footer"/>
    <w:qFormat/>
    <w:rsid w:val="008D37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D3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D37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D37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D37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D37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D37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D37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D37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D37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D37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D37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D37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D375F"/>
    <w:pPr>
      <w:widowControl w:val="0"/>
      <w:suppressAutoHyphens/>
      <w:spacing w:after="0" w:line="360" w:lineRule="auto"/>
    </w:pPr>
    <w:rPr>
      <w:rFonts w:ascii="Times New Roman" w:hAnsi="Times New Roman"/>
      <w:lang w:val="en-US"/>
    </w:rPr>
  </w:style>
  <w:style w:type="paragraph" w:customStyle="1" w:styleId="sctableln">
    <w:name w:val="sc_table_ln"/>
    <w:qFormat/>
    <w:rsid w:val="008D37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D37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D375F"/>
    <w:rPr>
      <w:strike/>
      <w:dstrike w:val="0"/>
    </w:rPr>
  </w:style>
  <w:style w:type="character" w:customStyle="1" w:styleId="scinsert">
    <w:name w:val="sc_insert"/>
    <w:uiPriority w:val="1"/>
    <w:qFormat/>
    <w:rsid w:val="008D375F"/>
    <w:rPr>
      <w:caps w:val="0"/>
      <w:smallCaps w:val="0"/>
      <w:strike w:val="0"/>
      <w:dstrike w:val="0"/>
      <w:vanish w:val="0"/>
      <w:u w:val="single"/>
      <w:vertAlign w:val="baseline"/>
    </w:rPr>
  </w:style>
  <w:style w:type="character" w:customStyle="1" w:styleId="scinsertred">
    <w:name w:val="sc_insert_red"/>
    <w:uiPriority w:val="1"/>
    <w:qFormat/>
    <w:rsid w:val="008D375F"/>
    <w:rPr>
      <w:caps w:val="0"/>
      <w:smallCaps w:val="0"/>
      <w:strike w:val="0"/>
      <w:dstrike w:val="0"/>
      <w:vanish w:val="0"/>
      <w:color w:val="FF0000"/>
      <w:u w:val="single"/>
      <w:vertAlign w:val="baseline"/>
    </w:rPr>
  </w:style>
  <w:style w:type="character" w:customStyle="1" w:styleId="scinsertblue">
    <w:name w:val="sc_insert_blue"/>
    <w:uiPriority w:val="1"/>
    <w:qFormat/>
    <w:rsid w:val="008D375F"/>
    <w:rPr>
      <w:caps w:val="0"/>
      <w:smallCaps w:val="0"/>
      <w:strike w:val="0"/>
      <w:dstrike w:val="0"/>
      <w:vanish w:val="0"/>
      <w:color w:val="0070C0"/>
      <w:u w:val="single"/>
      <w:vertAlign w:val="baseline"/>
    </w:rPr>
  </w:style>
  <w:style w:type="character" w:customStyle="1" w:styleId="scstrikered">
    <w:name w:val="sc_strike_red"/>
    <w:uiPriority w:val="1"/>
    <w:qFormat/>
    <w:rsid w:val="008D375F"/>
    <w:rPr>
      <w:strike/>
      <w:dstrike w:val="0"/>
      <w:color w:val="FF0000"/>
    </w:rPr>
  </w:style>
  <w:style w:type="character" w:customStyle="1" w:styleId="scstrikeblue">
    <w:name w:val="sc_strike_blue"/>
    <w:uiPriority w:val="1"/>
    <w:qFormat/>
    <w:rsid w:val="008D375F"/>
    <w:rPr>
      <w:strike/>
      <w:dstrike w:val="0"/>
      <w:color w:val="0070C0"/>
    </w:rPr>
  </w:style>
  <w:style w:type="character" w:customStyle="1" w:styleId="scinsertbluenounderline">
    <w:name w:val="sc_insert_blue_no_underline"/>
    <w:uiPriority w:val="1"/>
    <w:qFormat/>
    <w:rsid w:val="008D37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D37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D375F"/>
    <w:rPr>
      <w:strike/>
      <w:dstrike w:val="0"/>
      <w:color w:val="0070C0"/>
      <w:lang w:val="en-US"/>
    </w:rPr>
  </w:style>
  <w:style w:type="character" w:customStyle="1" w:styleId="scstrikerednoncodified">
    <w:name w:val="sc_strike_red_non_codified"/>
    <w:uiPriority w:val="1"/>
    <w:qFormat/>
    <w:rsid w:val="008D375F"/>
    <w:rPr>
      <w:strike/>
      <w:dstrike w:val="0"/>
      <w:color w:val="FF0000"/>
    </w:rPr>
  </w:style>
  <w:style w:type="paragraph" w:customStyle="1" w:styleId="scbillsiglines">
    <w:name w:val="sc_bill_sig_lines"/>
    <w:qFormat/>
    <w:rsid w:val="008D37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D375F"/>
    <w:rPr>
      <w:bdr w:val="none" w:sz="0" w:space="0" w:color="auto"/>
      <w:shd w:val="clear" w:color="auto" w:fill="FEC6C6"/>
    </w:rPr>
  </w:style>
  <w:style w:type="character" w:customStyle="1" w:styleId="screstoreblue">
    <w:name w:val="sc_restore_blue"/>
    <w:uiPriority w:val="1"/>
    <w:qFormat/>
    <w:rsid w:val="008D375F"/>
    <w:rPr>
      <w:color w:val="4472C4" w:themeColor="accent1"/>
      <w:bdr w:val="none" w:sz="0" w:space="0" w:color="auto"/>
      <w:shd w:val="clear" w:color="auto" w:fill="auto"/>
    </w:rPr>
  </w:style>
  <w:style w:type="character" w:customStyle="1" w:styleId="screstorered">
    <w:name w:val="sc_restore_red"/>
    <w:uiPriority w:val="1"/>
    <w:qFormat/>
    <w:rsid w:val="008D375F"/>
    <w:rPr>
      <w:color w:val="FF0000"/>
      <w:bdr w:val="none" w:sz="0" w:space="0" w:color="auto"/>
      <w:shd w:val="clear" w:color="auto" w:fill="auto"/>
    </w:rPr>
  </w:style>
  <w:style w:type="character" w:customStyle="1" w:styleId="scstrikenewblue">
    <w:name w:val="sc_strike_new_blue"/>
    <w:uiPriority w:val="1"/>
    <w:qFormat/>
    <w:rsid w:val="008D375F"/>
    <w:rPr>
      <w:strike w:val="0"/>
      <w:dstrike/>
      <w:color w:val="0070C0"/>
      <w:u w:val="none"/>
    </w:rPr>
  </w:style>
  <w:style w:type="character" w:customStyle="1" w:styleId="scstrikenewred">
    <w:name w:val="sc_strike_new_red"/>
    <w:uiPriority w:val="1"/>
    <w:qFormat/>
    <w:rsid w:val="008D375F"/>
    <w:rPr>
      <w:strike w:val="0"/>
      <w:dstrike/>
      <w:color w:val="FF0000"/>
      <w:u w:val="none"/>
    </w:rPr>
  </w:style>
  <w:style w:type="character" w:customStyle="1" w:styleId="scamendsenate">
    <w:name w:val="sc_amend_senate"/>
    <w:uiPriority w:val="1"/>
    <w:qFormat/>
    <w:rsid w:val="008D375F"/>
    <w:rPr>
      <w:bdr w:val="none" w:sz="0" w:space="0" w:color="auto"/>
      <w:shd w:val="clear" w:color="auto" w:fill="FFF2CC" w:themeFill="accent4" w:themeFillTint="33"/>
    </w:rPr>
  </w:style>
  <w:style w:type="character" w:customStyle="1" w:styleId="scamendhouse">
    <w:name w:val="sc_amend_house"/>
    <w:uiPriority w:val="1"/>
    <w:qFormat/>
    <w:rsid w:val="008D375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34C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0&amp;session=126&amp;summary=B" TargetMode="External" Id="Rd73465babdb246d7" /><Relationship Type="http://schemas.openxmlformats.org/officeDocument/2006/relationships/hyperlink" Target="https://www.scstatehouse.gov/sess126_2025-2026/prever/4780_20251217.docx" TargetMode="External" Id="R88910527564143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36C6"/>
    <w:rsid w:val="000F401F"/>
    <w:rsid w:val="00126428"/>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E050DC"/>
    <w:rsid w:val="00E76813"/>
    <w:rsid w:val="00F77CC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623dd914-7c7e-4fc9-97a8-75a5cc88c8b2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2025-10-22T09:33:22.995177-04:00</T_BILL_DT_VERSION>
  <T_BILL_D_PREFILEDATE>2025-12-16</T_BILL_D_PREFILEDATE>
  <T_BILL_N_INTERNALVERSIONNUMBER>1</T_BILL_N_INTERNALVERSIONNUMBER>
  <T_BILL_N_SESSION>126</T_BILL_N_SESSION>
  <T_BILL_N_VERSIONNUMBER>1</T_BILL_N_VERSIONNUMBER>
  <T_BILL_N_YEAR>2026</T_BILL_N_YEAR>
  <T_BILL_REQUEST_REQUEST>9ab334c7-263b-46fe-aa44-409abbb813c1</T_BILL_REQUEST_REQUEST>
  <T_BILL_R_ORIGINALDRAFT>32756087-d56a-43eb-bbde-52bff8820a6e</T_BILL_R_ORIGINALDRAFT>
  <T_BILL_SPONSOR_SPONSOR>a35ae629-53d8-4b6d-b141-5aabd04ba29a</T_BILL_SPONSOR_SPONSOR>
  <T_BILL_T_BILLNAME>[4780]</T_BILL_T_BILLNAME>
  <T_BILL_T_BILLNUMBER>4780</T_BILL_T_BILLNUMBER>
  <T_BILL_T_BILLTITLE>TO AMEND THE SOUTH CAROLINA CODE OF LAWS BY AMENDING SECTION 24‑13‑40, RELATING TO COMPUTATION OF TIME SERVED BY PRISONERS, SO AS TO REVISE THE PROVISION THAT ALLOWS PRISONERs TO RECEIVE CREDIT FOR TIME SERVED FOR AN OFFENSE WHILE AWAITING TRIAL AND SENTENCING FOR ANOTHER OFFENSE.</T_BILL_T_BILLTITLE>
  <T_BILL_T_CHAMBER>house</T_BILL_T_CHAMBER>
  <T_BILL_T_FILENAME> </T_BILL_T_FILENAME>
  <T_BILL_T_LEGTYPE>bill_statewide</T_BILL_T_LEGTYPE>
  <T_BILL_T_RATNUMBERSTRING>HNone</T_BILL_T_RATNUMBERSTRING>
  <T_BILL_T_SECTIONS>[{"SectionUUID":"b6ddd8dd-865f-44a9-9a2c-90402b75b2d6","SectionName":"code_section","SectionNumber":1,"SectionType":"code_section","CodeSections":[{"CodeSectionBookmarkName":"cs_T24C13N40_1356fab18","IsConstitutionSection":false,"Identity":"24-13-40","IsNew":false,"SubSections":[],"TitleRelatedTo":"Computation of time served by prisoners","TitleSoAsTo":"to resvise the provision that allows a prisoner to receive credit for time served for for an offense while awaiting trial and sentencing for another offense","Deleted":false,"IsStricken":false}],"TitleText":"","DisableControls":false,"Deleted":false,"RepealItems":[],"SectionBookmarkName":"bs_num_1_04e4a0e8c"},{"SectionUUID":"8f03ca95-8faa-4d43-a9c2-8afc498075bd","SectionName":"standard_eff_date_section","SectionNumber":2,"SectionType":"drafting_clause","CodeSections":[],"TitleText":"","DisableControls":false,"Deleted":false,"RepealItems":[],"SectionBookmarkName":"bs_num_2_lastsection"}]</T_BILL_T_SECTIONS>
  <T_BILL_T_SUBJECT>Computation of time served by prisoners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FF4CD5BC-8BFA-477B-B802-57BA4A12004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1955</Characters>
  <Application>Microsoft Office Word</Application>
  <DocSecurity>0</DocSecurity>
  <Lines>41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2025-12-15T22:10:00Z</cp:lastPrinted>
  <dcterms:created xsi:type="dcterms:W3CDTF">2025-12-15T22:10:00Z</dcterms:created>
  <dcterms:modified xsi:type="dcterms:W3CDTF">2025-12-15T22:10:00Z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