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Williams</w:t>
      </w:r>
    </w:p>
    <w:p>
      <w:pPr>
        <w:widowControl w:val="false"/>
        <w:spacing w:after="0"/>
        <w:jc w:val="left"/>
      </w:pPr>
      <w:r>
        <w:rPr>
          <w:rFonts w:ascii="Times New Roman"/>
          <w:sz w:val="22"/>
        </w:rPr>
        <w:t xml:space="preserve">Document Path: SR-0288KM-VC25.docx</w:t>
      </w:r>
    </w:p>
    <w:p>
      <w:pPr>
        <w:widowControl w:val="false"/>
        <w:spacing w:after="0"/>
        <w:jc w:val="left"/>
      </w:pPr>
    </w:p>
    <w:p>
      <w:pPr>
        <w:widowControl w:val="false"/>
        <w:spacing w:after="0"/>
        <w:jc w:val="left"/>
      </w:pPr>
      <w:r>
        <w:rPr>
          <w:rFonts w:ascii="Times New Roman"/>
          <w:sz w:val="22"/>
        </w:rPr>
        <w:t xml:space="preserve">Introduced in the Senate on March 25, 2025</w:t>
      </w:r>
    </w:p>
    <w:p>
      <w:pPr>
        <w:widowControl w:val="false"/>
        <w:spacing w:after="0"/>
        <w:jc w:val="left"/>
      </w:pPr>
      <w:r>
        <w:rPr>
          <w:rFonts w:ascii="Times New Roman"/>
          <w:sz w:val="22"/>
        </w:rPr>
        <w:t xml:space="preserve">Adopted by the Senate on March 25, 2025</w:t>
      </w:r>
    </w:p>
    <w:p>
      <w:pPr>
        <w:widowControl w:val="false"/>
        <w:spacing w:after="0"/>
        <w:jc w:val="left"/>
      </w:pPr>
    </w:p>
    <w:p>
      <w:pPr>
        <w:widowControl w:val="false"/>
        <w:spacing w:after="0"/>
        <w:jc w:val="left"/>
      </w:pPr>
      <w:r>
        <w:rPr>
          <w:rFonts w:ascii="Times New Roman"/>
          <w:sz w:val="22"/>
        </w:rPr>
        <w:t xml:space="preserve">Summary: Evelyn Guile Death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Senate</w:t>
      </w:r>
      <w:r>
        <w:tab/>
        <w:t xml:space="preserve">Introduced and adopted</w:t>
      </w:r>
      <w:r>
        <w:t xml:space="preserve"> (</w:t>
      </w:r>
      <w:hyperlink w:history="true" r:id="R52f9ab5b348549d1">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b04fa81c6d43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d0fe72dbf24e70">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D5F298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A036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B2B61" w14:paraId="48DB32D0" w14:textId="0D8ABB91">
          <w:pPr>
            <w:pStyle w:val="scresolutiontitle"/>
          </w:pPr>
          <w:r>
            <w:t>TO EXPRESS PROFOUND SORROW UPON THE PASSING OF Evelyn Bennett Guile AND TO EXTEND THE DEEPEST SYMPATHY TO HER FAMILY AND MANY FRIENDS.</w:t>
          </w:r>
        </w:p>
      </w:sdtContent>
    </w:sdt>
    <w:p w:rsidR="0010776B" w:rsidP="00091FD9" w:rsidRDefault="0010776B" w14:paraId="48DB32D1" w14:textId="56627158">
      <w:pPr>
        <w:pStyle w:val="scresolutiontitle"/>
      </w:pPr>
    </w:p>
    <w:p w:rsidR="00C142FE" w:rsidP="00C142FE" w:rsidRDefault="00C142FE" w14:paraId="7A03F176" w14:textId="255EFA61">
      <w:pPr>
        <w:pStyle w:val="scresolutionwhereas"/>
      </w:pPr>
      <w:bookmarkStart w:name="wa_b15c1d66e" w:id="1"/>
      <w:r>
        <w:t>W</w:t>
      </w:r>
      <w:bookmarkEnd w:id="1"/>
      <w:r>
        <w:t xml:space="preserve">hereas, the members of the South Carolina </w:t>
      </w:r>
      <w:r w:rsidR="00EB2B61">
        <w:t>Senate</w:t>
      </w:r>
      <w:r>
        <w:t xml:space="preserve"> were deeply saddened to learn of the death of </w:t>
      </w:r>
      <w:r w:rsidR="00EB2B61">
        <w:t>Evelyn Bennett Guile</w:t>
      </w:r>
      <w:r>
        <w:t xml:space="preserve"> on </w:t>
      </w:r>
      <w:r w:rsidR="00EB2B61">
        <w:t>March 23</w:t>
      </w:r>
      <w:r>
        <w:t>, 20</w:t>
      </w:r>
      <w:r w:rsidR="00EB2B61">
        <w:t>25</w:t>
      </w:r>
      <w:r>
        <w:t>; and</w:t>
      </w:r>
    </w:p>
    <w:p w:rsidR="00C142FE" w:rsidP="00C142FE" w:rsidRDefault="00C142FE" w14:paraId="04532572" w14:textId="77777777">
      <w:pPr>
        <w:pStyle w:val="scresolutionwhereas"/>
      </w:pPr>
    </w:p>
    <w:p w:rsidR="00C142FE" w:rsidP="00C142FE" w:rsidRDefault="00C142FE" w14:paraId="04D03759" w14:textId="4B9C4473">
      <w:pPr>
        <w:pStyle w:val="scresolutionwhereas"/>
      </w:pPr>
      <w:bookmarkStart w:name="wa_78b45686a" w:id="2"/>
      <w:r>
        <w:t>W</w:t>
      </w:r>
      <w:bookmarkEnd w:id="2"/>
      <w:r>
        <w:t xml:space="preserve">hereas, a native of </w:t>
      </w:r>
      <w:r w:rsidR="00A23BB9">
        <w:t>Florence County</w:t>
      </w:r>
      <w:r>
        <w:t xml:space="preserve">, </w:t>
      </w:r>
      <w:r w:rsidR="00A23BB9">
        <w:t>Mrs. Guile</w:t>
      </w:r>
      <w:r>
        <w:t xml:space="preserve"> was born on </w:t>
      </w:r>
      <w:r w:rsidR="00A23BB9">
        <w:t>February 11, 1918</w:t>
      </w:r>
      <w:r w:rsidR="00362944">
        <w:t>,</w:t>
      </w:r>
      <w:r>
        <w:t xml:space="preserve"> to parents </w:t>
      </w:r>
      <w:r w:rsidR="00B168D7">
        <w:t>Naomi Lane Bennett and Norfal Bennett</w:t>
      </w:r>
      <w:r>
        <w:t>; and</w:t>
      </w:r>
    </w:p>
    <w:p w:rsidR="00C142FE" w:rsidP="00C142FE" w:rsidRDefault="00C142FE" w14:paraId="1241D62A" w14:textId="77777777">
      <w:pPr>
        <w:pStyle w:val="scresolutionwhereas"/>
      </w:pPr>
    </w:p>
    <w:p w:rsidR="00C142FE" w:rsidP="00C142FE" w:rsidRDefault="00C142FE" w14:paraId="02C1B34C" w14:textId="08A84662">
      <w:pPr>
        <w:pStyle w:val="scresolutionwhereas"/>
      </w:pPr>
      <w:bookmarkStart w:name="wa_7fd69f22b" w:id="3"/>
      <w:r w:rsidRPr="00296BD6">
        <w:t>W</w:t>
      </w:r>
      <w:bookmarkEnd w:id="3"/>
      <w:r w:rsidRPr="00296BD6">
        <w:t xml:space="preserve">hereas, </w:t>
      </w:r>
      <w:r w:rsidR="009D7425">
        <w:t>Mrs. Guile started her own business by opening the first sewing shop in the Florence area. She provided dressmaking and alteration services to patrons, both Black and white, during what was still a very segregated era. She excelled in the profession and business for over fifty years. She would later teach sewing classes at a major sewing machine manufacturer</w:t>
      </w:r>
      <w:r w:rsidRPr="00296BD6">
        <w:t>; and</w:t>
      </w:r>
    </w:p>
    <w:p w:rsidR="00C142FE" w:rsidP="00C142FE" w:rsidRDefault="00C142FE" w14:paraId="5C081A43" w14:textId="77777777">
      <w:pPr>
        <w:pStyle w:val="scresolutionwhereas"/>
      </w:pPr>
    </w:p>
    <w:p w:rsidR="00C142FE" w:rsidP="00C142FE" w:rsidRDefault="00C142FE" w14:paraId="3DE46A43" w14:textId="1AD74360">
      <w:pPr>
        <w:pStyle w:val="scresolutionwhereas"/>
      </w:pPr>
      <w:bookmarkStart w:name="wa_1c4bae62f" w:id="4"/>
      <w:r>
        <w:t>W</w:t>
      </w:r>
      <w:bookmarkEnd w:id="4"/>
      <w:r>
        <w:t xml:space="preserve">hereas, a civic leader, </w:t>
      </w:r>
      <w:r w:rsidR="00987B9F">
        <w:t xml:space="preserve">Mrs. Guile and her husband, who served as the local NAACP president, were strong supporters and advocates for civil rights </w:t>
      </w:r>
      <w:r w:rsidR="000574C8">
        <w:t>in and era</w:t>
      </w:r>
      <w:r w:rsidR="00987B9F">
        <w:t xml:space="preserve"> when African Americans’ access to public facilities were limited. </w:t>
      </w:r>
      <w:r w:rsidR="003F2ED1">
        <w:t>Mrs. and Mr. Guile</w:t>
      </w:r>
      <w:r w:rsidR="00987B9F">
        <w:t xml:space="preserve"> opened their home to many civil rights workers, including such leaders as Thurgood Marshall, Clarence Mitchell, Benjamin E. Mays, and Horace Mann Bond. They spent many hours, days, and years working to improve the quality of life for African Americans in South Carolina</w:t>
      </w:r>
      <w:r>
        <w:t>; and</w:t>
      </w:r>
    </w:p>
    <w:p w:rsidR="00C142FE" w:rsidP="00C142FE" w:rsidRDefault="00C142FE" w14:paraId="7ECD68B9" w14:textId="77777777">
      <w:pPr>
        <w:pStyle w:val="scresolutionwhereas"/>
      </w:pPr>
    </w:p>
    <w:p w:rsidR="00C142FE" w:rsidP="00C142FE" w:rsidRDefault="00C142FE" w14:paraId="1810D165" w14:textId="5352B8FD">
      <w:pPr>
        <w:pStyle w:val="scresolutionwhereas"/>
      </w:pPr>
      <w:bookmarkStart w:name="wa_1ed619652" w:id="5"/>
      <w:r>
        <w:t>W</w:t>
      </w:r>
      <w:bookmarkEnd w:id="5"/>
      <w:r>
        <w:t xml:space="preserve">hereas, a devout Christian, she </w:t>
      </w:r>
      <w:r w:rsidRPr="001C0954">
        <w:t>was</w:t>
      </w:r>
      <w:r w:rsidR="00321792">
        <w:t xml:space="preserve"> an active member of her church and dedicated herself to involvement and service through many roles and responsibilities. She served as stewardess her entire adult life and contributed to the church by refurbishing and finishing the church meeting room, which has been named in her husband’s honor</w:t>
      </w:r>
      <w:r>
        <w:t>; and</w:t>
      </w:r>
    </w:p>
    <w:p w:rsidR="00C142FE" w:rsidP="00C142FE" w:rsidRDefault="00C142FE" w14:paraId="583DD6CC" w14:textId="77777777">
      <w:pPr>
        <w:pStyle w:val="scresolutionwhereas"/>
      </w:pPr>
    </w:p>
    <w:p w:rsidR="00C142FE" w:rsidP="00C142FE" w:rsidRDefault="00C142FE" w14:paraId="57663869" w14:textId="30349E2B">
      <w:pPr>
        <w:pStyle w:val="scresolutionwhereas"/>
      </w:pPr>
      <w:bookmarkStart w:name="wa_32093da1f" w:id="6"/>
      <w:r>
        <w:t>W</w:t>
      </w:r>
      <w:bookmarkEnd w:id="6"/>
      <w:r>
        <w:t>hereas</w:t>
      </w:r>
      <w:r w:rsidR="009D7425">
        <w:t>, t</w:t>
      </w:r>
      <w:r w:rsidRPr="009D7425" w:rsidR="009D7425">
        <w:t xml:space="preserve">hroughout her life, </w:t>
      </w:r>
      <w:r w:rsidR="009D7425">
        <w:t xml:space="preserve">Mrs. Guile </w:t>
      </w:r>
      <w:r w:rsidRPr="009D7425" w:rsidR="009D7425">
        <w:t>shared her many gifts and talents, including clothing and hat design, macrame, decoupage, cake decorating, ceramics, painting</w:t>
      </w:r>
      <w:r w:rsidR="00362944">
        <w:t>. A</w:t>
      </w:r>
      <w:r w:rsidRPr="009D7425" w:rsidR="009D7425">
        <w:t xml:space="preserve">t the young age of sixty, she developed a true passion for </w:t>
      </w:r>
      <w:r w:rsidR="00362944">
        <w:t>c</w:t>
      </w:r>
      <w:r w:rsidRPr="009D7425" w:rsidR="009D7425">
        <w:t>hina painting</w:t>
      </w:r>
      <w:r>
        <w:t>; and</w:t>
      </w:r>
    </w:p>
    <w:p w:rsidR="004B4BED" w:rsidP="00C142FE" w:rsidRDefault="004B4BED" w14:paraId="23BCC5CE" w14:textId="77777777">
      <w:pPr>
        <w:pStyle w:val="scresolutionwhereas"/>
      </w:pPr>
    </w:p>
    <w:p w:rsidR="004B4BED" w:rsidP="00C142FE" w:rsidRDefault="004B4BED" w14:paraId="3E0E7378" w14:textId="05565E27">
      <w:pPr>
        <w:pStyle w:val="scresolutionwhereas"/>
      </w:pPr>
      <w:bookmarkStart w:name="wa_437d8ecfe" w:id="7"/>
      <w:r>
        <w:lastRenderedPageBreak/>
        <w:t>W</w:t>
      </w:r>
      <w:bookmarkEnd w:id="7"/>
      <w:r>
        <w:t>hereas, Mrs. Guile was a world traveler</w:t>
      </w:r>
      <w:r w:rsidR="00362944">
        <w:t xml:space="preserve">. She </w:t>
      </w:r>
      <w:r>
        <w:t>visited all seven continents at least once and explored parts of the world in her camper. She also enjoyed playing competitive bridge, taking classes and continuing to embrace technology, taking fitness classes, and encouraging everyone around her to strengthen themselves through education; and</w:t>
      </w:r>
    </w:p>
    <w:p w:rsidR="00321792" w:rsidP="00C142FE" w:rsidRDefault="00321792" w14:paraId="33B976F0" w14:textId="77777777">
      <w:pPr>
        <w:pStyle w:val="scresolutionwhereas"/>
      </w:pPr>
    </w:p>
    <w:p w:rsidR="008A7625" w:rsidP="00C142FE" w:rsidRDefault="00321792" w14:paraId="44F28955" w14:textId="48B5804E">
      <w:pPr>
        <w:pStyle w:val="scresolutionwhereas"/>
      </w:pPr>
      <w:bookmarkStart w:name="wa_bf8aebbe7" w:id="8"/>
      <w:r>
        <w:t>W</w:t>
      </w:r>
      <w:bookmarkEnd w:id="8"/>
      <w:r>
        <w:t>hereas, Mrs. Guile married the late Earl Ernest Guile in 1936, and together they had a daughter, Georgia Naomi Guile; a son, Earl Ernest Guile Jr</w:t>
      </w:r>
      <w:r w:rsidR="00362944">
        <w:t>.</w:t>
      </w:r>
      <w:r>
        <w:t>; eight grandchildren; ten great‑grandchildren; and several great‑great‑grandchildren</w:t>
      </w:r>
      <w:r w:rsidR="00C142FE">
        <w:t xml:space="preserve">. </w:t>
      </w:r>
      <w:r w:rsidR="00536E7E">
        <w:t xml:space="preserve"> </w:t>
      </w:r>
      <w:r w:rsidR="00C142FE">
        <w:t>Now, therefore,</w:t>
      </w:r>
    </w:p>
    <w:p w:rsidRPr="00040E43" w:rsidR="008A7625" w:rsidP="006B1590" w:rsidRDefault="008A7625" w14:paraId="24BB5989" w14:textId="77777777">
      <w:pPr>
        <w:pStyle w:val="scresolutionbody"/>
      </w:pPr>
    </w:p>
    <w:p w:rsidRPr="00040E43" w:rsidR="00B9052D" w:rsidP="00FA0B1D" w:rsidRDefault="00B9052D" w14:paraId="48DB32E4" w14:textId="7931B5E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A0368">
            <w:rPr>
              <w:rStyle w:val="scresolutionbody1"/>
            </w:rPr>
            <w:t>Senate</w:t>
          </w:r>
        </w:sdtContent>
      </w:sdt>
      <w:r w:rsidRPr="00040E43">
        <w:t>:</w:t>
      </w:r>
    </w:p>
    <w:p w:rsidRPr="00040E43" w:rsidR="00B9052D" w:rsidP="00B703CB" w:rsidRDefault="00B9052D" w14:paraId="48DB32E5" w14:textId="77777777">
      <w:pPr>
        <w:pStyle w:val="scresolutionbody"/>
      </w:pPr>
    </w:p>
    <w:p w:rsidR="00C142FE" w:rsidP="00C142FE" w:rsidRDefault="00007116" w14:paraId="48A0AC95" w14:textId="07801FC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A0368">
            <w:rPr>
              <w:rStyle w:val="scresolutionbody1"/>
            </w:rPr>
            <w:t>Senate</w:t>
          </w:r>
        </w:sdtContent>
      </w:sdt>
      <w:r w:rsidRPr="00040E43">
        <w:t xml:space="preserve">, by this resolution, </w:t>
      </w:r>
      <w:r w:rsidRPr="008D0520" w:rsidR="00C142FE">
        <w:t xml:space="preserve">express profound sorrow upon the passing of </w:t>
      </w:r>
      <w:r w:rsidR="00536E7E">
        <w:t>Evelyn Bennett Guile</w:t>
      </w:r>
      <w:r w:rsidRPr="008D0520" w:rsidR="00C142FE">
        <w:t xml:space="preserve"> and extend the deepest sympathy to her family and many friends.</w:t>
      </w:r>
    </w:p>
    <w:p w:rsidR="00C142FE" w:rsidP="00C142FE" w:rsidRDefault="00C142FE" w14:paraId="57099AFB" w14:textId="77777777">
      <w:pPr>
        <w:pStyle w:val="scresolutionmembers"/>
      </w:pPr>
    </w:p>
    <w:p w:rsidRPr="00040E43" w:rsidR="00B9052D" w:rsidP="00C142FE" w:rsidRDefault="00C142FE" w14:paraId="48DB32E8" w14:textId="412B8A6B">
      <w:pPr>
        <w:pStyle w:val="scresolutionmembers"/>
      </w:pPr>
      <w:r>
        <w:t xml:space="preserve">Be it further resolved that a copy of this resolution be presented to the family of </w:t>
      </w:r>
      <w:r w:rsidR="00536E7E">
        <w:t>Evelyn Bennett Guile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5549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5F36AFA" w:rsidR="007003E1" w:rsidRDefault="00CD51B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A0368">
              <w:rPr>
                <w:noProof/>
              </w:rPr>
              <w:t>SR-0288KM-VC25.docx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D07"/>
    <w:rsid w:val="00007116"/>
    <w:rsid w:val="00011869"/>
    <w:rsid w:val="00015CD6"/>
    <w:rsid w:val="00032E86"/>
    <w:rsid w:val="00040E43"/>
    <w:rsid w:val="000574C8"/>
    <w:rsid w:val="0008202C"/>
    <w:rsid w:val="000843D7"/>
    <w:rsid w:val="00084D53"/>
    <w:rsid w:val="00086763"/>
    <w:rsid w:val="00091FD9"/>
    <w:rsid w:val="0009711F"/>
    <w:rsid w:val="00097234"/>
    <w:rsid w:val="00097C23"/>
    <w:rsid w:val="000C5BE4"/>
    <w:rsid w:val="000E0100"/>
    <w:rsid w:val="000E1785"/>
    <w:rsid w:val="000E546A"/>
    <w:rsid w:val="000F1901"/>
    <w:rsid w:val="000F2E49"/>
    <w:rsid w:val="000F40FA"/>
    <w:rsid w:val="001035F1"/>
    <w:rsid w:val="00105E0C"/>
    <w:rsid w:val="0010776B"/>
    <w:rsid w:val="00133E66"/>
    <w:rsid w:val="001347EE"/>
    <w:rsid w:val="00136B38"/>
    <w:rsid w:val="001373F6"/>
    <w:rsid w:val="001435A3"/>
    <w:rsid w:val="00146ED3"/>
    <w:rsid w:val="00151044"/>
    <w:rsid w:val="001571A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1AC3"/>
    <w:rsid w:val="002321B6"/>
    <w:rsid w:val="00232912"/>
    <w:rsid w:val="0025001F"/>
    <w:rsid w:val="00250967"/>
    <w:rsid w:val="002543C8"/>
    <w:rsid w:val="0025541D"/>
    <w:rsid w:val="002635C9"/>
    <w:rsid w:val="0026678E"/>
    <w:rsid w:val="00284AAE"/>
    <w:rsid w:val="002B3042"/>
    <w:rsid w:val="002B451A"/>
    <w:rsid w:val="002D55D2"/>
    <w:rsid w:val="002E5912"/>
    <w:rsid w:val="002F4473"/>
    <w:rsid w:val="003000BA"/>
    <w:rsid w:val="00301B21"/>
    <w:rsid w:val="00310670"/>
    <w:rsid w:val="00321792"/>
    <w:rsid w:val="00325348"/>
    <w:rsid w:val="0032732C"/>
    <w:rsid w:val="003321E4"/>
    <w:rsid w:val="00336AD0"/>
    <w:rsid w:val="00355494"/>
    <w:rsid w:val="003561C2"/>
    <w:rsid w:val="0036008C"/>
    <w:rsid w:val="00362944"/>
    <w:rsid w:val="0037079A"/>
    <w:rsid w:val="00374B13"/>
    <w:rsid w:val="00385E1F"/>
    <w:rsid w:val="003A4798"/>
    <w:rsid w:val="003A4F41"/>
    <w:rsid w:val="003C4DAB"/>
    <w:rsid w:val="003D01E8"/>
    <w:rsid w:val="003D0BC2"/>
    <w:rsid w:val="003D2A6A"/>
    <w:rsid w:val="003E5288"/>
    <w:rsid w:val="003F2ED1"/>
    <w:rsid w:val="003F6D79"/>
    <w:rsid w:val="003F6E8C"/>
    <w:rsid w:val="0041760A"/>
    <w:rsid w:val="00417C01"/>
    <w:rsid w:val="004252D4"/>
    <w:rsid w:val="00436096"/>
    <w:rsid w:val="004403BD"/>
    <w:rsid w:val="00442A58"/>
    <w:rsid w:val="00443124"/>
    <w:rsid w:val="00450AD4"/>
    <w:rsid w:val="00461441"/>
    <w:rsid w:val="004623E6"/>
    <w:rsid w:val="0046488E"/>
    <w:rsid w:val="00464FD8"/>
    <w:rsid w:val="0046685D"/>
    <w:rsid w:val="004669F5"/>
    <w:rsid w:val="00473550"/>
    <w:rsid w:val="004809EE"/>
    <w:rsid w:val="004A1F88"/>
    <w:rsid w:val="004B4BED"/>
    <w:rsid w:val="004B7339"/>
    <w:rsid w:val="004E7D54"/>
    <w:rsid w:val="00511974"/>
    <w:rsid w:val="00512D88"/>
    <w:rsid w:val="00515E40"/>
    <w:rsid w:val="0052116B"/>
    <w:rsid w:val="005273C6"/>
    <w:rsid w:val="005275A2"/>
    <w:rsid w:val="00530A69"/>
    <w:rsid w:val="00536E7E"/>
    <w:rsid w:val="00543DF3"/>
    <w:rsid w:val="00544C6E"/>
    <w:rsid w:val="00545593"/>
    <w:rsid w:val="00545C09"/>
    <w:rsid w:val="00551C74"/>
    <w:rsid w:val="00556EBF"/>
    <w:rsid w:val="0055760A"/>
    <w:rsid w:val="0056403D"/>
    <w:rsid w:val="00571E67"/>
    <w:rsid w:val="0057560B"/>
    <w:rsid w:val="00577C6C"/>
    <w:rsid w:val="005834ED"/>
    <w:rsid w:val="005A62FE"/>
    <w:rsid w:val="005A6A38"/>
    <w:rsid w:val="005C2FE2"/>
    <w:rsid w:val="005D3B26"/>
    <w:rsid w:val="005E2BC9"/>
    <w:rsid w:val="005E7BBE"/>
    <w:rsid w:val="00600F7B"/>
    <w:rsid w:val="00605102"/>
    <w:rsid w:val="006053F5"/>
    <w:rsid w:val="00611909"/>
    <w:rsid w:val="006215AA"/>
    <w:rsid w:val="00627DCA"/>
    <w:rsid w:val="00636B15"/>
    <w:rsid w:val="00666E48"/>
    <w:rsid w:val="00670F2F"/>
    <w:rsid w:val="006846A0"/>
    <w:rsid w:val="006913C9"/>
    <w:rsid w:val="0069470D"/>
    <w:rsid w:val="00694EF9"/>
    <w:rsid w:val="006B1590"/>
    <w:rsid w:val="006D2AB6"/>
    <w:rsid w:val="006D58AA"/>
    <w:rsid w:val="006E4451"/>
    <w:rsid w:val="006E655C"/>
    <w:rsid w:val="006E69E6"/>
    <w:rsid w:val="007003E1"/>
    <w:rsid w:val="007070AD"/>
    <w:rsid w:val="0072476A"/>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0A4C"/>
    <w:rsid w:val="007F3C86"/>
    <w:rsid w:val="007F6D64"/>
    <w:rsid w:val="00810471"/>
    <w:rsid w:val="008222F6"/>
    <w:rsid w:val="008362E8"/>
    <w:rsid w:val="008410D3"/>
    <w:rsid w:val="00842581"/>
    <w:rsid w:val="00843D27"/>
    <w:rsid w:val="00846FE5"/>
    <w:rsid w:val="0085786E"/>
    <w:rsid w:val="00870570"/>
    <w:rsid w:val="00882296"/>
    <w:rsid w:val="0088607A"/>
    <w:rsid w:val="008905D2"/>
    <w:rsid w:val="008A1768"/>
    <w:rsid w:val="008A489F"/>
    <w:rsid w:val="008A7625"/>
    <w:rsid w:val="008B4AC4"/>
    <w:rsid w:val="008C3A19"/>
    <w:rsid w:val="008D05D1"/>
    <w:rsid w:val="008E1DCA"/>
    <w:rsid w:val="008E627D"/>
    <w:rsid w:val="008F0F33"/>
    <w:rsid w:val="008F4429"/>
    <w:rsid w:val="009059FF"/>
    <w:rsid w:val="0092634F"/>
    <w:rsid w:val="009270BA"/>
    <w:rsid w:val="0094021A"/>
    <w:rsid w:val="0094153B"/>
    <w:rsid w:val="00953783"/>
    <w:rsid w:val="0096528D"/>
    <w:rsid w:val="00965B3F"/>
    <w:rsid w:val="009805BE"/>
    <w:rsid w:val="00987B9F"/>
    <w:rsid w:val="009B44AF"/>
    <w:rsid w:val="009C6A0B"/>
    <w:rsid w:val="009C7F19"/>
    <w:rsid w:val="009D358E"/>
    <w:rsid w:val="009D7425"/>
    <w:rsid w:val="009E2BE4"/>
    <w:rsid w:val="009F0C77"/>
    <w:rsid w:val="009F4DD1"/>
    <w:rsid w:val="009F7B81"/>
    <w:rsid w:val="00A02543"/>
    <w:rsid w:val="00A222E9"/>
    <w:rsid w:val="00A23BB9"/>
    <w:rsid w:val="00A41684"/>
    <w:rsid w:val="00A55888"/>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68D7"/>
    <w:rsid w:val="00B31DA6"/>
    <w:rsid w:val="00B3602C"/>
    <w:rsid w:val="00B412D4"/>
    <w:rsid w:val="00B478FF"/>
    <w:rsid w:val="00B519D6"/>
    <w:rsid w:val="00B5461D"/>
    <w:rsid w:val="00B6480F"/>
    <w:rsid w:val="00B64FFF"/>
    <w:rsid w:val="00B703CB"/>
    <w:rsid w:val="00B7267F"/>
    <w:rsid w:val="00B85BA8"/>
    <w:rsid w:val="00B879A5"/>
    <w:rsid w:val="00B9052D"/>
    <w:rsid w:val="00B9105E"/>
    <w:rsid w:val="00BC1E62"/>
    <w:rsid w:val="00BC695A"/>
    <w:rsid w:val="00BD086A"/>
    <w:rsid w:val="00BD4498"/>
    <w:rsid w:val="00BE3C22"/>
    <w:rsid w:val="00BE46CD"/>
    <w:rsid w:val="00C02C1B"/>
    <w:rsid w:val="00C0345E"/>
    <w:rsid w:val="00C142FE"/>
    <w:rsid w:val="00C21775"/>
    <w:rsid w:val="00C21ABE"/>
    <w:rsid w:val="00C307F9"/>
    <w:rsid w:val="00C31C95"/>
    <w:rsid w:val="00C3483A"/>
    <w:rsid w:val="00C41EB9"/>
    <w:rsid w:val="00C433D3"/>
    <w:rsid w:val="00C64016"/>
    <w:rsid w:val="00C664FC"/>
    <w:rsid w:val="00C7322B"/>
    <w:rsid w:val="00C73AFC"/>
    <w:rsid w:val="00C74B1F"/>
    <w:rsid w:val="00C74E9D"/>
    <w:rsid w:val="00C826DD"/>
    <w:rsid w:val="00C82FD3"/>
    <w:rsid w:val="00C92819"/>
    <w:rsid w:val="00C93C2C"/>
    <w:rsid w:val="00CA3BCF"/>
    <w:rsid w:val="00CC6B7B"/>
    <w:rsid w:val="00CD2089"/>
    <w:rsid w:val="00CE4EE6"/>
    <w:rsid w:val="00CF07E8"/>
    <w:rsid w:val="00CF44FA"/>
    <w:rsid w:val="00D1567E"/>
    <w:rsid w:val="00D31310"/>
    <w:rsid w:val="00D37AF8"/>
    <w:rsid w:val="00D55053"/>
    <w:rsid w:val="00D66B80"/>
    <w:rsid w:val="00D73A67"/>
    <w:rsid w:val="00D8028D"/>
    <w:rsid w:val="00D91059"/>
    <w:rsid w:val="00D970A9"/>
    <w:rsid w:val="00DA2289"/>
    <w:rsid w:val="00DB1F5E"/>
    <w:rsid w:val="00DB444A"/>
    <w:rsid w:val="00DC1C59"/>
    <w:rsid w:val="00DC47B1"/>
    <w:rsid w:val="00DE7C9C"/>
    <w:rsid w:val="00DF3845"/>
    <w:rsid w:val="00E0145C"/>
    <w:rsid w:val="00E071A0"/>
    <w:rsid w:val="00E17BBF"/>
    <w:rsid w:val="00E32D96"/>
    <w:rsid w:val="00E41911"/>
    <w:rsid w:val="00E44B57"/>
    <w:rsid w:val="00E658FD"/>
    <w:rsid w:val="00E716AE"/>
    <w:rsid w:val="00E92EEF"/>
    <w:rsid w:val="00E95B4E"/>
    <w:rsid w:val="00E97AB4"/>
    <w:rsid w:val="00EA150E"/>
    <w:rsid w:val="00EB0F12"/>
    <w:rsid w:val="00EB2B61"/>
    <w:rsid w:val="00EF2368"/>
    <w:rsid w:val="00EF3015"/>
    <w:rsid w:val="00EF5F4D"/>
    <w:rsid w:val="00F02C5C"/>
    <w:rsid w:val="00F24442"/>
    <w:rsid w:val="00F42BA9"/>
    <w:rsid w:val="00F477DA"/>
    <w:rsid w:val="00F50AE3"/>
    <w:rsid w:val="00F64848"/>
    <w:rsid w:val="00F655B7"/>
    <w:rsid w:val="00F656BA"/>
    <w:rsid w:val="00F67CF1"/>
    <w:rsid w:val="00F7053B"/>
    <w:rsid w:val="00F728AA"/>
    <w:rsid w:val="00F840F0"/>
    <w:rsid w:val="00F91CB4"/>
    <w:rsid w:val="00F935A0"/>
    <w:rsid w:val="00FA0368"/>
    <w:rsid w:val="00FA0B1D"/>
    <w:rsid w:val="00FA72A4"/>
    <w:rsid w:val="00FB0D0D"/>
    <w:rsid w:val="00FB43B4"/>
    <w:rsid w:val="00FB6B0B"/>
    <w:rsid w:val="00FB6FC2"/>
    <w:rsid w:val="00FC39D8"/>
    <w:rsid w:val="00FE52B6"/>
    <w:rsid w:val="00FF12FD"/>
    <w:rsid w:val="00FF2932"/>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B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17BB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BBF"/>
    <w:rPr>
      <w:rFonts w:eastAsia="Times New Roman" w:cs="Times New Roman"/>
      <w:b/>
      <w:sz w:val="30"/>
      <w:szCs w:val="20"/>
    </w:rPr>
  </w:style>
  <w:style w:type="paragraph" w:styleId="Header">
    <w:name w:val="header"/>
    <w:basedOn w:val="Normal"/>
    <w:link w:val="HeaderChar"/>
    <w:uiPriority w:val="99"/>
    <w:unhideWhenUsed/>
    <w:rsid w:val="00E17BBF"/>
    <w:pPr>
      <w:tabs>
        <w:tab w:val="center" w:pos="4680"/>
        <w:tab w:val="right" w:pos="9360"/>
      </w:tabs>
    </w:pPr>
  </w:style>
  <w:style w:type="character" w:customStyle="1" w:styleId="HeaderChar">
    <w:name w:val="Header Char"/>
    <w:basedOn w:val="DefaultParagraphFont"/>
    <w:link w:val="Header"/>
    <w:uiPriority w:val="99"/>
    <w:rsid w:val="00E17BBF"/>
    <w:rPr>
      <w:rFonts w:eastAsia="Times New Roman" w:cs="Times New Roman"/>
      <w:szCs w:val="20"/>
    </w:rPr>
  </w:style>
  <w:style w:type="paragraph" w:styleId="Footer">
    <w:name w:val="footer"/>
    <w:basedOn w:val="Normal"/>
    <w:link w:val="FooterChar"/>
    <w:uiPriority w:val="99"/>
    <w:unhideWhenUsed/>
    <w:rsid w:val="00E17BBF"/>
    <w:pPr>
      <w:tabs>
        <w:tab w:val="center" w:pos="4680"/>
        <w:tab w:val="right" w:pos="9360"/>
      </w:tabs>
    </w:pPr>
  </w:style>
  <w:style w:type="character" w:customStyle="1" w:styleId="FooterChar">
    <w:name w:val="Footer Char"/>
    <w:basedOn w:val="DefaultParagraphFont"/>
    <w:link w:val="Footer"/>
    <w:uiPriority w:val="99"/>
    <w:rsid w:val="00E17BBF"/>
    <w:rPr>
      <w:rFonts w:eastAsia="Times New Roman" w:cs="Times New Roman"/>
      <w:szCs w:val="20"/>
    </w:rPr>
  </w:style>
  <w:style w:type="character" w:styleId="PageNumber">
    <w:name w:val="page number"/>
    <w:basedOn w:val="DefaultParagraphFont"/>
    <w:uiPriority w:val="99"/>
    <w:semiHidden/>
    <w:unhideWhenUsed/>
    <w:rsid w:val="00E17BBF"/>
  </w:style>
  <w:style w:type="character" w:styleId="LineNumber">
    <w:name w:val="line number"/>
    <w:basedOn w:val="DefaultParagraphFont"/>
    <w:uiPriority w:val="99"/>
    <w:semiHidden/>
    <w:unhideWhenUsed/>
    <w:rsid w:val="00E17BBF"/>
  </w:style>
  <w:style w:type="paragraph" w:customStyle="1" w:styleId="BillDots">
    <w:name w:val="Bill Dots"/>
    <w:basedOn w:val="Normal"/>
    <w:qFormat/>
    <w:rsid w:val="00E17BB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17BBF"/>
    <w:pPr>
      <w:tabs>
        <w:tab w:val="right" w:pos="5904"/>
      </w:tabs>
    </w:pPr>
  </w:style>
  <w:style w:type="paragraph" w:styleId="BalloonText">
    <w:name w:val="Balloon Text"/>
    <w:basedOn w:val="Normal"/>
    <w:link w:val="BalloonTextChar"/>
    <w:uiPriority w:val="99"/>
    <w:semiHidden/>
    <w:unhideWhenUsed/>
    <w:rsid w:val="00E17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BBF"/>
    <w:rPr>
      <w:rFonts w:ascii="Segoe UI" w:eastAsia="Times New Roman" w:hAnsi="Segoe UI" w:cs="Segoe UI"/>
      <w:sz w:val="18"/>
      <w:szCs w:val="18"/>
    </w:rPr>
  </w:style>
  <w:style w:type="paragraph" w:styleId="ListParagraph">
    <w:name w:val="List Paragraph"/>
    <w:basedOn w:val="Normal"/>
    <w:uiPriority w:val="34"/>
    <w:qFormat/>
    <w:rsid w:val="00E17BBF"/>
    <w:pPr>
      <w:ind w:left="720"/>
      <w:contextualSpacing/>
    </w:pPr>
  </w:style>
  <w:style w:type="paragraph" w:customStyle="1" w:styleId="scbillheader">
    <w:name w:val="sc_bill_header"/>
    <w:qFormat/>
    <w:rsid w:val="00E17BBF"/>
    <w:pPr>
      <w:widowControl w:val="0"/>
      <w:suppressAutoHyphens/>
      <w:spacing w:after="0" w:line="240" w:lineRule="auto"/>
      <w:jc w:val="center"/>
    </w:pPr>
    <w:rPr>
      <w:b/>
      <w:caps/>
      <w:sz w:val="30"/>
    </w:rPr>
  </w:style>
  <w:style w:type="paragraph" w:customStyle="1" w:styleId="schouseresolutionbythis">
    <w:name w:val="sc_house_resolution_by_this"/>
    <w:qFormat/>
    <w:rsid w:val="00E17BBF"/>
    <w:pPr>
      <w:widowControl w:val="0"/>
      <w:suppressAutoHyphens/>
      <w:spacing w:after="0" w:line="240" w:lineRule="auto"/>
      <w:jc w:val="both"/>
    </w:pPr>
  </w:style>
  <w:style w:type="paragraph" w:customStyle="1" w:styleId="schouseresolutionclippageattorney">
    <w:name w:val="sc_house_resolution_clip_page_attorney"/>
    <w:qFormat/>
    <w:rsid w:val="00E17B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17B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17B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17BB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17BB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17B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17BB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17BB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17BBF"/>
    <w:pPr>
      <w:widowControl w:val="0"/>
      <w:suppressAutoHyphens/>
      <w:spacing w:after="0" w:line="240" w:lineRule="auto"/>
      <w:jc w:val="both"/>
    </w:pPr>
    <w:rPr>
      <w:caps/>
    </w:rPr>
  </w:style>
  <w:style w:type="paragraph" w:customStyle="1" w:styleId="schouseresolutionemptyline">
    <w:name w:val="sc_house_resolution_empty_line"/>
    <w:qFormat/>
    <w:rsid w:val="00E17BBF"/>
    <w:pPr>
      <w:widowControl w:val="0"/>
      <w:suppressAutoHyphens/>
      <w:spacing w:after="0" w:line="240" w:lineRule="auto"/>
      <w:jc w:val="both"/>
    </w:pPr>
  </w:style>
  <w:style w:type="paragraph" w:customStyle="1" w:styleId="schouseresolutionfurtherresolved">
    <w:name w:val="sc_house_resolution_further_resolved"/>
    <w:qFormat/>
    <w:rsid w:val="00E17BBF"/>
    <w:pPr>
      <w:widowControl w:val="0"/>
      <w:suppressAutoHyphens/>
      <w:spacing w:after="0" w:line="240" w:lineRule="auto"/>
      <w:jc w:val="both"/>
    </w:pPr>
  </w:style>
  <w:style w:type="paragraph" w:customStyle="1" w:styleId="schouseresolutionheader">
    <w:name w:val="sc_house_resolution_header"/>
    <w:qFormat/>
    <w:rsid w:val="00E17BB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17BB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17BB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17BBF"/>
    <w:pPr>
      <w:widowControl w:val="0"/>
      <w:suppressLineNumbers/>
      <w:suppressAutoHyphens/>
      <w:jc w:val="left"/>
    </w:pPr>
    <w:rPr>
      <w:b/>
    </w:rPr>
  </w:style>
  <w:style w:type="paragraph" w:customStyle="1" w:styleId="schouseresolutionjackettitle">
    <w:name w:val="sc_house_resolution_jacket_title"/>
    <w:qFormat/>
    <w:rsid w:val="00E17BB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17BBF"/>
    <w:pPr>
      <w:widowControl w:val="0"/>
      <w:suppressAutoHyphens/>
      <w:spacing w:after="0" w:line="360" w:lineRule="auto"/>
      <w:jc w:val="both"/>
    </w:pPr>
  </w:style>
  <w:style w:type="paragraph" w:customStyle="1" w:styleId="scresolutionwhereas">
    <w:name w:val="sc_resolution_whereas"/>
    <w:qFormat/>
    <w:rsid w:val="00E17BBF"/>
    <w:pPr>
      <w:widowControl w:val="0"/>
      <w:suppressAutoHyphens/>
      <w:spacing w:after="0" w:line="360" w:lineRule="auto"/>
      <w:jc w:val="both"/>
    </w:pPr>
  </w:style>
  <w:style w:type="paragraph" w:customStyle="1" w:styleId="schouseresolutionxx">
    <w:name w:val="sc_house_resolution_xx"/>
    <w:qFormat/>
    <w:rsid w:val="00E17BBF"/>
    <w:pPr>
      <w:widowControl w:val="0"/>
      <w:suppressAutoHyphens/>
      <w:spacing w:after="0" w:line="240" w:lineRule="auto"/>
      <w:jc w:val="center"/>
    </w:pPr>
  </w:style>
  <w:style w:type="paragraph" w:customStyle="1" w:styleId="BillDots0">
    <w:name w:val="BillDots"/>
    <w:basedOn w:val="Normal"/>
    <w:autoRedefine/>
    <w:qFormat/>
    <w:rsid w:val="00E17BB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17BBF"/>
    <w:rPr>
      <w:color w:val="0000FF" w:themeColor="hyperlink"/>
      <w:u w:val="single"/>
    </w:rPr>
  </w:style>
  <w:style w:type="paragraph" w:customStyle="1" w:styleId="Numbers">
    <w:name w:val="Numbers"/>
    <w:basedOn w:val="BillDots0"/>
    <w:qFormat/>
    <w:rsid w:val="00E17BBF"/>
    <w:pPr>
      <w:tabs>
        <w:tab w:val="right" w:pos="5904"/>
      </w:tabs>
    </w:pPr>
  </w:style>
  <w:style w:type="character" w:customStyle="1" w:styleId="scclippagepath">
    <w:name w:val="sc_clip_page_path"/>
    <w:uiPriority w:val="1"/>
    <w:qFormat/>
    <w:rsid w:val="00E17BBF"/>
    <w:rPr>
      <w:rFonts w:ascii="Times New Roman" w:hAnsi="Times New Roman"/>
      <w:caps/>
      <w:smallCaps w:val="0"/>
      <w:sz w:val="22"/>
    </w:rPr>
  </w:style>
  <w:style w:type="paragraph" w:customStyle="1" w:styleId="scconresoattyda">
    <w:name w:val="sc_con_reso_atty_da"/>
    <w:qFormat/>
    <w:rsid w:val="00E17BB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17BB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17BB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17BB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17BBF"/>
    <w:pPr>
      <w:widowControl w:val="0"/>
      <w:suppressAutoHyphens/>
      <w:spacing w:after="0" w:line="240" w:lineRule="auto"/>
      <w:jc w:val="both"/>
    </w:pPr>
  </w:style>
  <w:style w:type="paragraph" w:customStyle="1" w:styleId="scjrregattydadocno">
    <w:name w:val="sc_jrreg_atty_da_docno"/>
    <w:basedOn w:val="Normal"/>
    <w:qFormat/>
    <w:rsid w:val="00E17BB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17BB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17B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17BBF"/>
    <w:rPr>
      <w:rFonts w:ascii="Times New Roman" w:hAnsi="Times New Roman"/>
      <w:b/>
      <w:caps/>
      <w:smallCaps w:val="0"/>
      <w:sz w:val="24"/>
    </w:rPr>
  </w:style>
  <w:style w:type="paragraph" w:customStyle="1" w:styleId="scjrregfooter">
    <w:name w:val="sc_jrreg_footer"/>
    <w:qFormat/>
    <w:rsid w:val="00E17BB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17B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17B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17BB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17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17B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17B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17B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17BBF"/>
    <w:pPr>
      <w:widowControl w:val="0"/>
      <w:suppressAutoHyphens/>
      <w:spacing w:after="0" w:line="360" w:lineRule="auto"/>
      <w:jc w:val="both"/>
    </w:pPr>
  </w:style>
  <w:style w:type="paragraph" w:customStyle="1" w:styleId="scresolutionbody">
    <w:name w:val="sc_resolution_body"/>
    <w:qFormat/>
    <w:rsid w:val="00E17BBF"/>
    <w:pPr>
      <w:widowControl w:val="0"/>
      <w:suppressAutoHyphens/>
      <w:spacing w:after="0" w:line="360" w:lineRule="auto"/>
      <w:jc w:val="both"/>
    </w:pPr>
  </w:style>
  <w:style w:type="paragraph" w:customStyle="1" w:styleId="scresolutionclippagebottom">
    <w:name w:val="sc_resolution_clip_page_bottom"/>
    <w:qFormat/>
    <w:rsid w:val="00E17BB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17BBF"/>
    <w:pPr>
      <w:widowControl w:val="0"/>
      <w:suppressAutoHyphens/>
      <w:spacing w:after="0" w:line="240" w:lineRule="auto"/>
      <w:jc w:val="both"/>
    </w:pPr>
  </w:style>
  <w:style w:type="paragraph" w:customStyle="1" w:styleId="scresolutionfooter">
    <w:name w:val="sc_resolution_footer"/>
    <w:link w:val="scresolutionfooterChar"/>
    <w:qFormat/>
    <w:rsid w:val="00E17BB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17BBF"/>
    <w:rPr>
      <w:rFonts w:eastAsia="Times New Roman" w:cs="Times New Roman"/>
      <w:szCs w:val="20"/>
    </w:rPr>
  </w:style>
  <w:style w:type="paragraph" w:customStyle="1" w:styleId="scresolutionheader">
    <w:name w:val="sc_resolution_header"/>
    <w:qFormat/>
    <w:rsid w:val="00E17BBF"/>
    <w:pPr>
      <w:widowControl w:val="0"/>
      <w:suppressAutoHyphens/>
      <w:spacing w:after="0" w:line="240" w:lineRule="auto"/>
      <w:jc w:val="center"/>
    </w:pPr>
    <w:rPr>
      <w:b/>
      <w:caps/>
      <w:sz w:val="30"/>
    </w:rPr>
  </w:style>
  <w:style w:type="paragraph" w:customStyle="1" w:styleId="scresolutiontitle">
    <w:name w:val="sc_resolution_title"/>
    <w:qFormat/>
    <w:rsid w:val="00E17BBF"/>
    <w:pPr>
      <w:widowControl w:val="0"/>
      <w:suppressAutoHyphens/>
      <w:spacing w:after="0" w:line="240" w:lineRule="auto"/>
      <w:jc w:val="both"/>
    </w:pPr>
    <w:rPr>
      <w:caps/>
    </w:rPr>
  </w:style>
  <w:style w:type="paragraph" w:customStyle="1" w:styleId="scresolutionxx">
    <w:name w:val="sc_resolution_xx"/>
    <w:qFormat/>
    <w:rsid w:val="00E17BBF"/>
    <w:pPr>
      <w:widowControl w:val="0"/>
      <w:suppressAutoHyphens/>
      <w:spacing w:after="0" w:line="240" w:lineRule="auto"/>
      <w:jc w:val="center"/>
    </w:pPr>
  </w:style>
  <w:style w:type="character" w:customStyle="1" w:styleId="scSECTIONS">
    <w:name w:val="sc_SECTIONS"/>
    <w:uiPriority w:val="1"/>
    <w:qFormat/>
    <w:rsid w:val="00E17BBF"/>
    <w:rPr>
      <w:rFonts w:ascii="Times New Roman" w:hAnsi="Times New Roman"/>
      <w:b w:val="0"/>
      <w:i w:val="0"/>
      <w:caps/>
      <w:smallCaps w:val="0"/>
      <w:color w:val="auto"/>
      <w:sz w:val="22"/>
    </w:rPr>
  </w:style>
  <w:style w:type="character" w:customStyle="1" w:styleId="scsenateclippagepath">
    <w:name w:val="sc_senate_clip_page_path"/>
    <w:uiPriority w:val="1"/>
    <w:qFormat/>
    <w:rsid w:val="00E17BBF"/>
    <w:rPr>
      <w:rFonts w:ascii="Times New Roman" w:hAnsi="Times New Roman"/>
      <w:caps/>
      <w:smallCaps w:val="0"/>
      <w:sz w:val="22"/>
    </w:rPr>
  </w:style>
  <w:style w:type="paragraph" w:customStyle="1" w:styleId="scsenateresolutionbody">
    <w:name w:val="sc_senate_resolution_body"/>
    <w:qFormat/>
    <w:rsid w:val="00E17BBF"/>
    <w:pPr>
      <w:widowControl w:val="0"/>
      <w:suppressAutoHyphens/>
      <w:spacing w:after="0" w:line="360" w:lineRule="auto"/>
      <w:jc w:val="both"/>
    </w:pPr>
  </w:style>
  <w:style w:type="paragraph" w:customStyle="1" w:styleId="scsenateresolutionclippagebottom">
    <w:name w:val="sc_senate_resolution_clip_page_bottom"/>
    <w:qFormat/>
    <w:rsid w:val="00E17BB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17BBF"/>
    <w:pPr>
      <w:widowControl w:val="0"/>
      <w:suppressLineNumbers/>
      <w:suppressAutoHyphens/>
    </w:pPr>
  </w:style>
  <w:style w:type="paragraph" w:customStyle="1" w:styleId="scsenateresolutionclippagerepdocumentname">
    <w:name w:val="sc_senate_resolution_clip_page_rep_document_name"/>
    <w:qFormat/>
    <w:rsid w:val="00E17BB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17BB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17BB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17BBF"/>
    <w:rPr>
      <w:color w:val="808080"/>
    </w:rPr>
  </w:style>
  <w:style w:type="paragraph" w:customStyle="1" w:styleId="sctablecodifiedsection">
    <w:name w:val="sc_table_codified_section"/>
    <w:qFormat/>
    <w:rsid w:val="00E17BBF"/>
    <w:pPr>
      <w:widowControl w:val="0"/>
      <w:suppressAutoHyphens/>
      <w:spacing w:after="0" w:line="360" w:lineRule="auto"/>
    </w:pPr>
  </w:style>
  <w:style w:type="paragraph" w:customStyle="1" w:styleId="sctableln">
    <w:name w:val="sc_table_ln"/>
    <w:qFormat/>
    <w:rsid w:val="00E17BBF"/>
    <w:pPr>
      <w:widowControl w:val="0"/>
      <w:suppressAutoHyphens/>
      <w:spacing w:after="0" w:line="360" w:lineRule="auto"/>
      <w:jc w:val="right"/>
    </w:pPr>
  </w:style>
  <w:style w:type="paragraph" w:customStyle="1" w:styleId="sctablenoncodifiedsection">
    <w:name w:val="sc_table_non_codified_section"/>
    <w:qFormat/>
    <w:rsid w:val="00E17BBF"/>
    <w:pPr>
      <w:widowControl w:val="0"/>
      <w:suppressAutoHyphens/>
      <w:spacing w:after="0" w:line="360" w:lineRule="auto"/>
    </w:pPr>
  </w:style>
  <w:style w:type="paragraph" w:customStyle="1" w:styleId="scresolutionmembers">
    <w:name w:val="sc_resolution_members"/>
    <w:qFormat/>
    <w:rsid w:val="00E17BBF"/>
    <w:pPr>
      <w:widowControl w:val="0"/>
      <w:suppressAutoHyphens/>
      <w:spacing w:after="0" w:line="360" w:lineRule="auto"/>
      <w:jc w:val="both"/>
    </w:pPr>
  </w:style>
  <w:style w:type="paragraph" w:customStyle="1" w:styleId="scdraftheader">
    <w:name w:val="sc_draft_header"/>
    <w:qFormat/>
    <w:rsid w:val="00E17BBF"/>
    <w:pPr>
      <w:widowControl w:val="0"/>
      <w:suppressAutoHyphens/>
      <w:spacing w:after="0" w:line="240" w:lineRule="auto"/>
    </w:pPr>
  </w:style>
  <w:style w:type="paragraph" w:customStyle="1" w:styleId="scemptyline">
    <w:name w:val="sc_empty_line"/>
    <w:qFormat/>
    <w:rsid w:val="00E17BBF"/>
    <w:pPr>
      <w:widowControl w:val="0"/>
      <w:suppressAutoHyphens/>
      <w:spacing w:after="0" w:line="360" w:lineRule="auto"/>
      <w:jc w:val="both"/>
    </w:pPr>
  </w:style>
  <w:style w:type="paragraph" w:customStyle="1" w:styleId="scemptylineheader">
    <w:name w:val="sc_emptyline_header"/>
    <w:qFormat/>
    <w:rsid w:val="00E17BBF"/>
    <w:pPr>
      <w:widowControl w:val="0"/>
      <w:suppressAutoHyphens/>
      <w:spacing w:after="0" w:line="240" w:lineRule="auto"/>
      <w:jc w:val="both"/>
    </w:pPr>
  </w:style>
  <w:style w:type="character" w:customStyle="1" w:styleId="scinsert">
    <w:name w:val="sc_insert"/>
    <w:uiPriority w:val="1"/>
    <w:qFormat/>
    <w:rsid w:val="00E17BBF"/>
    <w:rPr>
      <w:caps w:val="0"/>
      <w:smallCaps w:val="0"/>
      <w:strike w:val="0"/>
      <w:dstrike w:val="0"/>
      <w:vanish w:val="0"/>
      <w:u w:val="single"/>
      <w:vertAlign w:val="baseline"/>
    </w:rPr>
  </w:style>
  <w:style w:type="character" w:customStyle="1" w:styleId="scinsertblue">
    <w:name w:val="sc_insert_blue"/>
    <w:uiPriority w:val="1"/>
    <w:qFormat/>
    <w:rsid w:val="00E17BB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17BBF"/>
    <w:rPr>
      <w:caps w:val="0"/>
      <w:smallCaps w:val="0"/>
      <w:strike w:val="0"/>
      <w:dstrike w:val="0"/>
      <w:vanish w:val="0"/>
      <w:color w:val="0070C0"/>
      <w:u w:val="none"/>
      <w:vertAlign w:val="baseline"/>
    </w:rPr>
  </w:style>
  <w:style w:type="character" w:customStyle="1" w:styleId="scinsertred">
    <w:name w:val="sc_insert_red"/>
    <w:uiPriority w:val="1"/>
    <w:qFormat/>
    <w:rsid w:val="00E17BB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17BBF"/>
    <w:rPr>
      <w:caps w:val="0"/>
      <w:smallCaps w:val="0"/>
      <w:strike w:val="0"/>
      <w:dstrike w:val="0"/>
      <w:vanish w:val="0"/>
      <w:color w:val="FF0000"/>
      <w:u w:val="none"/>
      <w:vertAlign w:val="baseline"/>
    </w:rPr>
  </w:style>
  <w:style w:type="character" w:customStyle="1" w:styleId="scstrike">
    <w:name w:val="sc_strike"/>
    <w:uiPriority w:val="1"/>
    <w:qFormat/>
    <w:rsid w:val="00E17BBF"/>
    <w:rPr>
      <w:strike/>
      <w:dstrike w:val="0"/>
    </w:rPr>
  </w:style>
  <w:style w:type="character" w:customStyle="1" w:styleId="scstrikeblue">
    <w:name w:val="sc_strike_blue"/>
    <w:uiPriority w:val="1"/>
    <w:qFormat/>
    <w:rsid w:val="00E17BBF"/>
    <w:rPr>
      <w:strike/>
      <w:dstrike w:val="0"/>
      <w:color w:val="0070C0"/>
    </w:rPr>
  </w:style>
  <w:style w:type="character" w:customStyle="1" w:styleId="scstrikered">
    <w:name w:val="sc_strike_red"/>
    <w:uiPriority w:val="1"/>
    <w:qFormat/>
    <w:rsid w:val="00E17BBF"/>
    <w:rPr>
      <w:strike/>
      <w:dstrike w:val="0"/>
      <w:color w:val="FF0000"/>
    </w:rPr>
  </w:style>
  <w:style w:type="character" w:customStyle="1" w:styleId="scstrikebluenoncodified">
    <w:name w:val="sc_strike_blue_non_codified"/>
    <w:uiPriority w:val="1"/>
    <w:qFormat/>
    <w:rsid w:val="00E17BBF"/>
    <w:rPr>
      <w:strike/>
      <w:dstrike w:val="0"/>
      <w:color w:val="0070C0"/>
      <w:lang w:val="en-US"/>
    </w:rPr>
  </w:style>
  <w:style w:type="character" w:customStyle="1" w:styleId="scstrikerednoncodified">
    <w:name w:val="sc_strike_red_non_codified"/>
    <w:uiPriority w:val="1"/>
    <w:qFormat/>
    <w:rsid w:val="00E17BBF"/>
    <w:rPr>
      <w:strike/>
      <w:dstrike w:val="0"/>
      <w:color w:val="FF0000"/>
    </w:rPr>
  </w:style>
  <w:style w:type="paragraph" w:customStyle="1" w:styleId="scnowthereforebold">
    <w:name w:val="sc_now_therefore_bold"/>
    <w:uiPriority w:val="1"/>
    <w:qFormat/>
    <w:rsid w:val="00E17BBF"/>
    <w:pPr>
      <w:widowControl w:val="0"/>
      <w:suppressAutoHyphens/>
      <w:spacing w:after="0" w:line="480" w:lineRule="auto"/>
    </w:pPr>
    <w:rPr>
      <w:rFonts w:eastAsia="Calibri" w:cs="Times New Roman"/>
    </w:rPr>
  </w:style>
  <w:style w:type="paragraph" w:customStyle="1" w:styleId="scbillsiglines">
    <w:name w:val="sc_bill_sig_lines"/>
    <w:qFormat/>
    <w:rsid w:val="00E17BB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17BBF"/>
  </w:style>
  <w:style w:type="paragraph" w:customStyle="1" w:styleId="scbillendxx">
    <w:name w:val="sc_bill_end_xx"/>
    <w:qFormat/>
    <w:rsid w:val="00E17BBF"/>
    <w:pPr>
      <w:widowControl w:val="0"/>
      <w:suppressAutoHyphens/>
      <w:spacing w:after="0" w:line="240" w:lineRule="auto"/>
      <w:jc w:val="center"/>
    </w:pPr>
  </w:style>
  <w:style w:type="character" w:customStyle="1" w:styleId="scbillheader1">
    <w:name w:val="sc_bill_header1"/>
    <w:uiPriority w:val="1"/>
    <w:qFormat/>
    <w:rsid w:val="00E17BBF"/>
  </w:style>
  <w:style w:type="character" w:customStyle="1" w:styleId="scresolutionbody1">
    <w:name w:val="sc_resolution_body1"/>
    <w:uiPriority w:val="1"/>
    <w:qFormat/>
    <w:rsid w:val="00E17BBF"/>
  </w:style>
  <w:style w:type="character" w:styleId="Strong">
    <w:name w:val="Strong"/>
    <w:basedOn w:val="DefaultParagraphFont"/>
    <w:uiPriority w:val="22"/>
    <w:qFormat/>
    <w:rsid w:val="00E17BBF"/>
    <w:rPr>
      <w:b/>
      <w:bCs/>
    </w:rPr>
  </w:style>
  <w:style w:type="character" w:customStyle="1" w:styleId="scamendhouse">
    <w:name w:val="sc_amend_house"/>
    <w:uiPriority w:val="1"/>
    <w:qFormat/>
    <w:rsid w:val="00E17BBF"/>
    <w:rPr>
      <w:bdr w:val="none" w:sz="0" w:space="0" w:color="auto"/>
      <w:shd w:val="clear" w:color="auto" w:fill="FDE9D9" w:themeFill="accent6" w:themeFillTint="33"/>
    </w:rPr>
  </w:style>
  <w:style w:type="character" w:customStyle="1" w:styleId="scamendsenate">
    <w:name w:val="sc_amend_senate"/>
    <w:uiPriority w:val="1"/>
    <w:qFormat/>
    <w:rsid w:val="00E17BBF"/>
    <w:rPr>
      <w:bdr w:val="none" w:sz="0" w:space="0" w:color="auto"/>
      <w:shd w:val="clear" w:color="auto" w:fill="E5DFEC" w:themeFill="accent4" w:themeFillTint="33"/>
    </w:rPr>
  </w:style>
  <w:style w:type="paragraph" w:styleId="Revision">
    <w:name w:val="Revision"/>
    <w:hidden/>
    <w:uiPriority w:val="99"/>
    <w:semiHidden/>
    <w:rsid w:val="00E17BB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17BBF"/>
    <w:pPr>
      <w:spacing w:after="0" w:line="240" w:lineRule="auto"/>
    </w:pPr>
    <w:rPr>
      <w:i/>
    </w:rPr>
  </w:style>
  <w:style w:type="paragraph" w:customStyle="1" w:styleId="sccoversheetsenate">
    <w:name w:val="sc_coversheet_senate"/>
    <w:qFormat/>
    <w:rsid w:val="00E17BBF"/>
    <w:pPr>
      <w:spacing w:after="0" w:line="240" w:lineRule="auto"/>
    </w:pPr>
    <w:rPr>
      <w:b/>
    </w:rPr>
  </w:style>
  <w:style w:type="character" w:styleId="FollowedHyperlink">
    <w:name w:val="FollowedHyperlink"/>
    <w:basedOn w:val="DefaultParagraphFont"/>
    <w:uiPriority w:val="99"/>
    <w:semiHidden/>
    <w:unhideWhenUsed/>
    <w:rsid w:val="00003D07"/>
    <w:rPr>
      <w:color w:val="800080" w:themeColor="followedHyperlink"/>
      <w:u w:val="single"/>
    </w:rPr>
  </w:style>
  <w:style w:type="paragraph" w:customStyle="1" w:styleId="schouseresolutionwhereas">
    <w:name w:val="sc_house_resolution_whereas"/>
    <w:qFormat/>
    <w:rsid w:val="00C142FE"/>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9&amp;session=126&amp;summary=B" TargetMode="External" Id="R96b04fa81c6d43fb" /><Relationship Type="http://schemas.openxmlformats.org/officeDocument/2006/relationships/hyperlink" Target="https://www.scstatehouse.gov/sess126_2025-2026/prever/479_20250325.docx" TargetMode="External" Id="Rd0d0fe72dbf24e70" /><Relationship Type="http://schemas.openxmlformats.org/officeDocument/2006/relationships/hyperlink" Target="h:\sj\20250325.docx" TargetMode="External" Id="R52f9ab5b348549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000BA"/>
    <w:rsid w:val="00362988"/>
    <w:rsid w:val="00460640"/>
    <w:rsid w:val="00473550"/>
    <w:rsid w:val="004D1BF3"/>
    <w:rsid w:val="00573513"/>
    <w:rsid w:val="0072205F"/>
    <w:rsid w:val="00804B1A"/>
    <w:rsid w:val="008228BC"/>
    <w:rsid w:val="00A22407"/>
    <w:rsid w:val="00AA6F82"/>
    <w:rsid w:val="00B5461D"/>
    <w:rsid w:val="00B85BA8"/>
    <w:rsid w:val="00BE097C"/>
    <w:rsid w:val="00E0145C"/>
    <w:rsid w:val="00E216F6"/>
    <w:rsid w:val="00EA266C"/>
    <w:rsid w:val="00EB0F12"/>
    <w:rsid w:val="00EB6DDA"/>
    <w:rsid w:val="00EE2B2C"/>
    <w:rsid w:val="00EF3015"/>
    <w:rsid w:val="00F2505F"/>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071908f4-6989-4526-a310-0225825fc188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INTRODATE>2025-03-25</T_BILL_D_INTRODATE>
  <T_BILL_D_SENATEINTRODATE>2025-03-25</T_BILL_D_SENATEINTRODATE>
  <T_BILL_N_INTERNALVERSIONNUMBER>1</T_BILL_N_INTERNALVERSIONNUMBER>
  <T_BILL_N_SESSION>126</T_BILL_N_SESSION>
  <T_BILL_N_VERSIONNUMBER>1</T_BILL_N_VERSIONNUMBER>
  <T_BILL_N_YEAR>2025</T_BILL_N_YEAR>
  <T_BILL_REQUEST_REQUEST>0602f846-6b38-4381-9d02-d3d4c43bc51a</T_BILL_REQUEST_REQUEST>
  <T_BILL_R_ORIGINALDRAFT>4fe41ed7-f6a5-47a2-bca8-cd4ec8a52313</T_BILL_R_ORIGINALDRAFT>
  <T_BILL_SPONSOR_SPONSOR>2f5d2345-cb3d-4ef9-8e78-5ba65881e83d</T_BILL_SPONSOR_SPONSOR>
  <T_BILL_T_BILLNAME>[0479]</T_BILL_T_BILLNAME>
  <T_BILL_T_BILLNUMBER>479</T_BILL_T_BILLNUMBER>
  <T_BILL_T_BILLTITLE>TO EXPRESS PROFOUND SORROW UPON THE PASSING OF Evelyn Bennett Guile AND TO EXTEND THE DEEPEST SYMPATHY TO HER FAMILY AND MANY FRIENDS.</T_BILL_T_BILLTITLE>
  <T_BILL_T_CHAMBER>senate</T_BILL_T_CHAMBER>
  <T_BILL_T_FILENAME> </T_BILL_T_FILENAME>
  <T_BILL_T_LEGTYPE>resolution</T_BILL_T_LEGTYPE>
  <T_BILL_T_RATNUMBERSTRING>SNone</T_BILL_T_RATNUMBERSTRING>
  <T_BILL_T_SUBJECT>Evelyn Guile Death</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02DD03C9-E518-40D5-AC71-65ADB2CEDBF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2414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2025-03-24T19:00:00Z</dcterms:created>
  <dcterms:modified xsi:type="dcterms:W3CDTF">2025-03-24T19:00:00Z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