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SR-0291KM-VC25.docx</w:t>
      </w:r>
    </w:p>
    <w:p>
      <w:pPr>
        <w:widowControl w:val="false"/>
        <w:spacing w:after="0"/>
        <w:jc w:val="left"/>
      </w:pPr>
    </w:p>
    <w:p>
      <w:pPr>
        <w:widowControl w:val="false"/>
        <w:spacing w:after="0"/>
        <w:jc w:val="left"/>
      </w:pPr>
      <w:r>
        <w:rPr>
          <w:rFonts w:ascii="Times New Roman"/>
          <w:sz w:val="22"/>
        </w:rPr>
        <w:t xml:space="preserve">Introduced in the Senate on March 25, 2025</w:t>
      </w:r>
    </w:p>
    <w:p>
      <w:pPr>
        <w:widowControl w:val="false"/>
        <w:spacing w:after="0"/>
        <w:jc w:val="left"/>
      </w:pPr>
      <w:r>
        <w:rPr>
          <w:rFonts w:ascii="Times New Roman"/>
          <w:sz w:val="22"/>
        </w:rPr>
        <w:t xml:space="preserve">Adopted by the Senate on March 25, 2025</w:t>
      </w:r>
    </w:p>
    <w:p>
      <w:pPr>
        <w:widowControl w:val="false"/>
        <w:spacing w:after="0"/>
        <w:jc w:val="left"/>
      </w:pPr>
    </w:p>
    <w:p>
      <w:pPr>
        <w:widowControl w:val="false"/>
        <w:spacing w:after="0"/>
        <w:jc w:val="left"/>
      </w:pPr>
      <w:r>
        <w:rPr>
          <w:rFonts w:ascii="Times New Roman"/>
          <w:sz w:val="22"/>
        </w:rPr>
        <w:t xml:space="preserve">Summary: Tribble Center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Senate</w:t>
      </w:r>
      <w:r>
        <w:tab/>
        <w:t xml:space="preserve">Introduced and adopted</w:t>
      </w:r>
      <w:r>
        <w:t xml:space="preserve"> (</w:t>
      </w:r>
      <w:hyperlink w:history="true" r:id="R9096b85d1d47472b">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eecddc64cf4d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7bcb1b7e05a44e2">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F3D3A0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76A8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D0545" w14:paraId="48DB32D0" w14:textId="630BB8F5">
          <w:pPr>
            <w:pStyle w:val="scresolutiontitle"/>
          </w:pPr>
          <w:r w:rsidRPr="005D0545">
            <w:t xml:space="preserve">TO CONGRATULATE the Tribble Center UPON THE OCCASION OF ITS </w:t>
          </w:r>
          <w:r>
            <w:t>fiftieth</w:t>
          </w:r>
          <w:r w:rsidRPr="005D0545">
            <w:t xml:space="preserve"> ANNIVERSARY AND TO COMMEND </w:t>
          </w:r>
          <w:r>
            <w:t>the center</w:t>
          </w:r>
          <w:r w:rsidRPr="005D0545">
            <w:t xml:space="preserve"> FOR ITS MANY YEARS OF DEDICATED SERVICE TO THE PEOPLE AND THE STATE OF SOUTH CAROLINA.</w:t>
          </w:r>
        </w:p>
      </w:sdtContent>
    </w:sdt>
    <w:p w:rsidR="0010776B" w:rsidP="00091FD9" w:rsidRDefault="0010776B" w14:paraId="48DB32D1" w14:textId="56627158">
      <w:pPr>
        <w:pStyle w:val="scresolutiontitle"/>
      </w:pPr>
    </w:p>
    <w:p w:rsidR="00B9527E" w:rsidP="00B9527E" w:rsidRDefault="00B9527E" w14:paraId="2E5B9A6A" w14:textId="0D13F637">
      <w:pPr>
        <w:pStyle w:val="scresolutionwhereas"/>
      </w:pPr>
      <w:bookmarkStart w:name="wa_6cd26c6d3" w:id="1"/>
      <w:r>
        <w:t>W</w:t>
      </w:r>
      <w:bookmarkEnd w:id="1"/>
      <w:r>
        <w:t xml:space="preserve">hereas, the members of the South Carolina </w:t>
      </w:r>
      <w:r w:rsidR="005D0545">
        <w:t>Senate</w:t>
      </w:r>
      <w:r>
        <w:t xml:space="preserve"> are pleased to recognize </w:t>
      </w:r>
      <w:r w:rsidR="005D0545">
        <w:t xml:space="preserve">the </w:t>
      </w:r>
      <w:r w:rsidRPr="005D0545" w:rsidR="005D0545">
        <w:t>Tribble Center</w:t>
      </w:r>
      <w:r>
        <w:t xml:space="preserve"> as it celebrates this important milestone; and</w:t>
      </w:r>
    </w:p>
    <w:p w:rsidR="00B9527E" w:rsidP="00B9527E" w:rsidRDefault="00B9527E" w14:paraId="0B3F9792" w14:textId="77777777">
      <w:pPr>
        <w:pStyle w:val="scresolutionwhereas"/>
      </w:pPr>
    </w:p>
    <w:p w:rsidR="005D0545" w:rsidP="00B9527E" w:rsidRDefault="00B9527E" w14:paraId="0484FE9D" w14:textId="77777777">
      <w:pPr>
        <w:pStyle w:val="scresolutionwhereas"/>
      </w:pPr>
      <w:bookmarkStart w:name="wa_9b05676bd" w:id="2"/>
      <w:r>
        <w:t>W</w:t>
      </w:r>
      <w:bookmarkEnd w:id="2"/>
      <w:r>
        <w:t xml:space="preserve">hereas, </w:t>
      </w:r>
      <w:r w:rsidR="005D0545">
        <w:t xml:space="preserve">the </w:t>
      </w:r>
      <w:r w:rsidRPr="005D0545" w:rsidR="005D0545">
        <w:t>Tribble Center</w:t>
      </w:r>
      <w:r w:rsidR="005D0545">
        <w:t xml:space="preserve"> is </w:t>
      </w:r>
      <w:r w:rsidRPr="005D0545" w:rsidR="005D0545">
        <w:t xml:space="preserve">a non-profit agency that is dedicated to improving the lives of advocates with disabilities and special needs. </w:t>
      </w:r>
      <w:r w:rsidR="005D0545">
        <w:t>The center’s</w:t>
      </w:r>
      <w:r w:rsidRPr="005D0545" w:rsidR="005D0545">
        <w:t xml:space="preserve"> mission is to provide comprehensive, person-centered services that promote independence, inclusion, and self-determination</w:t>
      </w:r>
      <w:r w:rsidR="005D0545">
        <w:t>; and</w:t>
      </w:r>
    </w:p>
    <w:p w:rsidR="005D0545" w:rsidP="00B9527E" w:rsidRDefault="005D0545" w14:paraId="35C6B22F" w14:textId="77777777">
      <w:pPr>
        <w:pStyle w:val="scresolutionwhereas"/>
      </w:pPr>
    </w:p>
    <w:p w:rsidR="00B9527E" w:rsidP="00B9527E" w:rsidRDefault="005D0545" w14:paraId="21A68552" w14:textId="3F853A49">
      <w:pPr>
        <w:pStyle w:val="scresolutionwhereas"/>
      </w:pPr>
      <w:bookmarkStart w:name="wa_fe9e1f4a7" w:id="3"/>
      <w:r>
        <w:t>W</w:t>
      </w:r>
      <w:bookmarkEnd w:id="3"/>
      <w:r>
        <w:t xml:space="preserve">hereas, the </w:t>
      </w:r>
      <w:r w:rsidRPr="005D0545">
        <w:t>Tribble Center</w:t>
      </w:r>
      <w:r>
        <w:t xml:space="preserve">’s </w:t>
      </w:r>
      <w:r w:rsidRPr="005D0545">
        <w:t xml:space="preserve">team of experienced professionals is passionate about what </w:t>
      </w:r>
      <w:r>
        <w:t>they</w:t>
      </w:r>
      <w:r w:rsidRPr="005D0545">
        <w:t xml:space="preserve"> do and is dedicated to providing the highest level of support to </w:t>
      </w:r>
      <w:r>
        <w:t>their</w:t>
      </w:r>
      <w:r w:rsidRPr="005D0545">
        <w:t xml:space="preserve"> advocates and their families</w:t>
      </w:r>
      <w:r w:rsidR="00B9527E">
        <w:t>; and</w:t>
      </w:r>
    </w:p>
    <w:p w:rsidR="005D0545" w:rsidP="00B9527E" w:rsidRDefault="005D0545" w14:paraId="4C3070B2" w14:textId="77777777">
      <w:pPr>
        <w:pStyle w:val="scresolutionwhereas"/>
      </w:pPr>
    </w:p>
    <w:p w:rsidR="005D0545" w:rsidP="00B9527E" w:rsidRDefault="005D0545" w14:paraId="5F80E3E0" w14:textId="09F08941">
      <w:pPr>
        <w:pStyle w:val="scresolutionwhereas"/>
      </w:pPr>
      <w:bookmarkStart w:name="wa_e2d08302d" w:id="4"/>
      <w:r>
        <w:t>W</w:t>
      </w:r>
      <w:bookmarkEnd w:id="4"/>
      <w:r>
        <w:t xml:space="preserve">hereas, the </w:t>
      </w:r>
      <w:r w:rsidRPr="005D0545">
        <w:t>Tribble Center</w:t>
      </w:r>
      <w:r>
        <w:t xml:space="preserve"> provides residential services, including training to increase independence, medicine administration, community activities, and twenty-four-hour support</w:t>
      </w:r>
      <w:r w:rsidR="00BA02B3">
        <w:t>. They also provide</w:t>
      </w:r>
      <w:r>
        <w:t xml:space="preserve"> adult day activit</w:t>
      </w:r>
      <w:r w:rsidR="00BA02B3">
        <w:t>y</w:t>
      </w:r>
      <w:r>
        <w:t xml:space="preserve"> services, which provide training in functional academics, daily living skills, arts and crafts, exercise and leisure activities, outdoor activities, and </w:t>
      </w:r>
      <w:r w:rsidR="00EC3568">
        <w:t>other assistance</w:t>
      </w:r>
      <w:r>
        <w:t>; and</w:t>
      </w:r>
    </w:p>
    <w:p w:rsidR="00B9527E" w:rsidP="00B9527E" w:rsidRDefault="00B9527E" w14:paraId="0C5566FF" w14:textId="77777777">
      <w:pPr>
        <w:pStyle w:val="scresolutionwhereas"/>
      </w:pPr>
    </w:p>
    <w:p w:rsidR="008A7625" w:rsidP="00B9527E" w:rsidRDefault="00B9527E" w14:paraId="44F28955" w14:textId="14793CC7">
      <w:pPr>
        <w:pStyle w:val="scresolutionwhereas"/>
      </w:pPr>
      <w:bookmarkStart w:name="wa_fb2920261" w:id="5"/>
      <w:r>
        <w:t>W</w:t>
      </w:r>
      <w:bookmarkEnd w:id="5"/>
      <w:r>
        <w:t xml:space="preserve">hereas, the members of the South Carolina </w:t>
      </w:r>
      <w:r w:rsidR="00BB1698">
        <w:t>Senate</w:t>
      </w:r>
      <w:r>
        <w:t xml:space="preserve"> greatly appreciate the dedication and commitment of </w:t>
      </w:r>
      <w:r w:rsidR="00BA02B3">
        <w:t>the staff and administration of the</w:t>
      </w:r>
      <w:r w:rsidR="00BB1698">
        <w:t xml:space="preserve"> </w:t>
      </w:r>
      <w:r w:rsidRPr="00BB1698" w:rsidR="00BB1698">
        <w:t>Tribble Center</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95699E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6A8E">
            <w:rPr>
              <w:rStyle w:val="scresolutionbody1"/>
            </w:rPr>
            <w:t>Senate</w:t>
          </w:r>
        </w:sdtContent>
      </w:sdt>
      <w:r w:rsidRPr="00040E43">
        <w:t>:</w:t>
      </w:r>
    </w:p>
    <w:p w:rsidRPr="00040E43" w:rsidR="00B9052D" w:rsidP="00B703CB" w:rsidRDefault="00B9052D" w14:paraId="48DB32E5" w14:textId="77777777">
      <w:pPr>
        <w:pStyle w:val="scresolutionbody"/>
      </w:pPr>
    </w:p>
    <w:p w:rsidR="00B9527E" w:rsidP="00B9527E" w:rsidRDefault="00007116" w14:paraId="477F80D7" w14:textId="31965E0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6A8E">
            <w:rPr>
              <w:rStyle w:val="scresolutionbody1"/>
            </w:rPr>
            <w:t>Senate</w:t>
          </w:r>
        </w:sdtContent>
      </w:sdt>
      <w:r w:rsidRPr="00040E43">
        <w:t xml:space="preserve">, by this resolution, </w:t>
      </w:r>
      <w:r w:rsidRPr="00490926" w:rsidR="00B9527E">
        <w:t xml:space="preserve">congratulate </w:t>
      </w:r>
      <w:r w:rsidR="00BB1698">
        <w:t xml:space="preserve">the </w:t>
      </w:r>
      <w:r w:rsidRPr="00BB1698" w:rsidR="00BB1698">
        <w:t>Tribble Center</w:t>
      </w:r>
      <w:r w:rsidR="00B9527E">
        <w:t xml:space="preserve"> </w:t>
      </w:r>
      <w:r w:rsidRPr="00490926" w:rsidR="00B9527E">
        <w:t xml:space="preserve">upon the occasion of its </w:t>
      </w:r>
      <w:r w:rsidR="00BB1698">
        <w:t>fiftieth</w:t>
      </w:r>
      <w:r w:rsidR="00B9527E">
        <w:t xml:space="preserve"> </w:t>
      </w:r>
      <w:r w:rsidRPr="00490926" w:rsidR="00B9527E">
        <w:t xml:space="preserve">anniversary and commend </w:t>
      </w:r>
      <w:r w:rsidR="00BB1698">
        <w:t>the center</w:t>
      </w:r>
      <w:r w:rsidR="00B9527E">
        <w:t xml:space="preserve"> </w:t>
      </w:r>
      <w:r w:rsidRPr="00490926" w:rsidR="00B9527E">
        <w:t>for its many years of dedicated service to the people and the State of South Carolina.</w:t>
      </w:r>
    </w:p>
    <w:p w:rsidR="00B9527E" w:rsidP="00B9527E" w:rsidRDefault="00B9527E" w14:paraId="017E8CA2" w14:textId="77777777">
      <w:pPr>
        <w:pStyle w:val="scresolutionmembers"/>
      </w:pPr>
    </w:p>
    <w:p w:rsidRPr="00040E43" w:rsidR="00B9052D" w:rsidP="00B9527E" w:rsidRDefault="00B9527E" w14:paraId="48DB32E8" w14:textId="11315DB1">
      <w:pPr>
        <w:pStyle w:val="scresolutionmembers"/>
      </w:pPr>
      <w:r>
        <w:t>Be it further resolved that a copy of this resolution be presented to</w:t>
      </w:r>
      <w:r w:rsidR="00BB1698">
        <w:t xml:space="preserve"> </w:t>
      </w:r>
      <w:r w:rsidR="00BA02B3">
        <w:t xml:space="preserve">the Tribble Center’s </w:t>
      </w:r>
      <w:r w:rsidR="00BB1698">
        <w:t>chair,</w:t>
      </w:r>
      <w:r>
        <w:t xml:space="preserve"> </w:t>
      </w:r>
      <w:r w:rsidR="00BB1698">
        <w:t>Renee Woodall, vice-chair, Mike McNulty, and executive director</w:t>
      </w:r>
      <w:r w:rsidR="00BA02B3">
        <w:t xml:space="preserve">, </w:t>
      </w:r>
      <w:r w:rsidRPr="00BA02B3" w:rsidR="00BA02B3">
        <w:t>Meloney Stokes</w:t>
      </w:r>
      <w:r>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D69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09254F3" w:rsidR="007003E1" w:rsidRDefault="0062241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6A8E">
              <w:rPr>
                <w:noProof/>
              </w:rPr>
              <w:t>SR-0291KM-VC25.docx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2170"/>
    <w:rsid w:val="000E546A"/>
    <w:rsid w:val="000F1901"/>
    <w:rsid w:val="000F2E49"/>
    <w:rsid w:val="000F40FA"/>
    <w:rsid w:val="001035F1"/>
    <w:rsid w:val="0010776B"/>
    <w:rsid w:val="00133E66"/>
    <w:rsid w:val="001347EE"/>
    <w:rsid w:val="00136B38"/>
    <w:rsid w:val="001373F6"/>
    <w:rsid w:val="001435A3"/>
    <w:rsid w:val="00146ED3"/>
    <w:rsid w:val="00151044"/>
    <w:rsid w:val="001857CC"/>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1508"/>
    <w:rsid w:val="00284AAE"/>
    <w:rsid w:val="002B451A"/>
    <w:rsid w:val="002D55D2"/>
    <w:rsid w:val="002E5912"/>
    <w:rsid w:val="002F4473"/>
    <w:rsid w:val="003000BA"/>
    <w:rsid w:val="00301B21"/>
    <w:rsid w:val="00301C4E"/>
    <w:rsid w:val="003040CA"/>
    <w:rsid w:val="00325348"/>
    <w:rsid w:val="0032732C"/>
    <w:rsid w:val="003321E4"/>
    <w:rsid w:val="00336AD0"/>
    <w:rsid w:val="00357916"/>
    <w:rsid w:val="0036008C"/>
    <w:rsid w:val="0037079A"/>
    <w:rsid w:val="00385E1F"/>
    <w:rsid w:val="003A4798"/>
    <w:rsid w:val="003A4F41"/>
    <w:rsid w:val="003C4DAB"/>
    <w:rsid w:val="003D01E8"/>
    <w:rsid w:val="003D0BC2"/>
    <w:rsid w:val="003E2DD3"/>
    <w:rsid w:val="003E5288"/>
    <w:rsid w:val="003F6D79"/>
    <w:rsid w:val="003F6E8C"/>
    <w:rsid w:val="0041760A"/>
    <w:rsid w:val="00417C01"/>
    <w:rsid w:val="004252D4"/>
    <w:rsid w:val="00430C8F"/>
    <w:rsid w:val="00436096"/>
    <w:rsid w:val="004403BD"/>
    <w:rsid w:val="00461441"/>
    <w:rsid w:val="004623E6"/>
    <w:rsid w:val="0046488E"/>
    <w:rsid w:val="0046685D"/>
    <w:rsid w:val="004669F5"/>
    <w:rsid w:val="004714D6"/>
    <w:rsid w:val="004809EE"/>
    <w:rsid w:val="004B7339"/>
    <w:rsid w:val="004E7D54"/>
    <w:rsid w:val="00511974"/>
    <w:rsid w:val="0052116B"/>
    <w:rsid w:val="005273C6"/>
    <w:rsid w:val="005275A2"/>
    <w:rsid w:val="00530A69"/>
    <w:rsid w:val="005325E0"/>
    <w:rsid w:val="00540072"/>
    <w:rsid w:val="00543DF3"/>
    <w:rsid w:val="00544C6E"/>
    <w:rsid w:val="00545593"/>
    <w:rsid w:val="00545C09"/>
    <w:rsid w:val="00551A8E"/>
    <w:rsid w:val="00551C74"/>
    <w:rsid w:val="00556EBF"/>
    <w:rsid w:val="0055760A"/>
    <w:rsid w:val="0057560B"/>
    <w:rsid w:val="005756E3"/>
    <w:rsid w:val="00577C6C"/>
    <w:rsid w:val="005834ED"/>
    <w:rsid w:val="00593B32"/>
    <w:rsid w:val="005A62FE"/>
    <w:rsid w:val="005C2FE2"/>
    <w:rsid w:val="005D0545"/>
    <w:rsid w:val="005E2BC9"/>
    <w:rsid w:val="00604A86"/>
    <w:rsid w:val="00605102"/>
    <w:rsid w:val="006053F5"/>
    <w:rsid w:val="00611909"/>
    <w:rsid w:val="006215AA"/>
    <w:rsid w:val="00627DCA"/>
    <w:rsid w:val="00666E48"/>
    <w:rsid w:val="00670F2F"/>
    <w:rsid w:val="006913C9"/>
    <w:rsid w:val="0069470D"/>
    <w:rsid w:val="006B1590"/>
    <w:rsid w:val="006B36C7"/>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1704"/>
    <w:rsid w:val="007A70AE"/>
    <w:rsid w:val="007C0EE1"/>
    <w:rsid w:val="007C4323"/>
    <w:rsid w:val="007C69B6"/>
    <w:rsid w:val="007C72ED"/>
    <w:rsid w:val="007E01B6"/>
    <w:rsid w:val="007E1373"/>
    <w:rsid w:val="007F3C86"/>
    <w:rsid w:val="007F6D64"/>
    <w:rsid w:val="00810471"/>
    <w:rsid w:val="00834B75"/>
    <w:rsid w:val="008362E8"/>
    <w:rsid w:val="008410D3"/>
    <w:rsid w:val="00843D27"/>
    <w:rsid w:val="00846FE5"/>
    <w:rsid w:val="0085786E"/>
    <w:rsid w:val="00870570"/>
    <w:rsid w:val="008905D2"/>
    <w:rsid w:val="008A1768"/>
    <w:rsid w:val="008A489F"/>
    <w:rsid w:val="008A7625"/>
    <w:rsid w:val="008B1DCB"/>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776B"/>
    <w:rsid w:val="00A95560"/>
    <w:rsid w:val="00A9741D"/>
    <w:rsid w:val="00AB1254"/>
    <w:rsid w:val="00AB2CC0"/>
    <w:rsid w:val="00AB45A0"/>
    <w:rsid w:val="00AB7CD7"/>
    <w:rsid w:val="00AC34A2"/>
    <w:rsid w:val="00AC74F4"/>
    <w:rsid w:val="00AD1C9A"/>
    <w:rsid w:val="00AD4B17"/>
    <w:rsid w:val="00AF0102"/>
    <w:rsid w:val="00AF1A81"/>
    <w:rsid w:val="00AF69EE"/>
    <w:rsid w:val="00B00C4F"/>
    <w:rsid w:val="00B128F5"/>
    <w:rsid w:val="00B3013B"/>
    <w:rsid w:val="00B31DA6"/>
    <w:rsid w:val="00B3602C"/>
    <w:rsid w:val="00B412D4"/>
    <w:rsid w:val="00B519D6"/>
    <w:rsid w:val="00B6480F"/>
    <w:rsid w:val="00B64FFF"/>
    <w:rsid w:val="00B703CB"/>
    <w:rsid w:val="00B7267F"/>
    <w:rsid w:val="00B879A5"/>
    <w:rsid w:val="00B9052D"/>
    <w:rsid w:val="00B9105E"/>
    <w:rsid w:val="00B9527E"/>
    <w:rsid w:val="00B95B2B"/>
    <w:rsid w:val="00BA02B3"/>
    <w:rsid w:val="00BB1698"/>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6A8E"/>
    <w:rsid w:val="00C826DD"/>
    <w:rsid w:val="00C82FD3"/>
    <w:rsid w:val="00C92819"/>
    <w:rsid w:val="00C93C2C"/>
    <w:rsid w:val="00CA3BCF"/>
    <w:rsid w:val="00CC6B7B"/>
    <w:rsid w:val="00CD2089"/>
    <w:rsid w:val="00CE4EE6"/>
    <w:rsid w:val="00CE6732"/>
    <w:rsid w:val="00CF44FA"/>
    <w:rsid w:val="00D1567E"/>
    <w:rsid w:val="00D2787E"/>
    <w:rsid w:val="00D31310"/>
    <w:rsid w:val="00D318D1"/>
    <w:rsid w:val="00D37AF8"/>
    <w:rsid w:val="00D55053"/>
    <w:rsid w:val="00D66B80"/>
    <w:rsid w:val="00D73A67"/>
    <w:rsid w:val="00D8028D"/>
    <w:rsid w:val="00D970A9"/>
    <w:rsid w:val="00DB1F5E"/>
    <w:rsid w:val="00DC47B1"/>
    <w:rsid w:val="00DD6904"/>
    <w:rsid w:val="00DF3845"/>
    <w:rsid w:val="00E071A0"/>
    <w:rsid w:val="00E32D96"/>
    <w:rsid w:val="00E41911"/>
    <w:rsid w:val="00E44B57"/>
    <w:rsid w:val="00E658FD"/>
    <w:rsid w:val="00E73372"/>
    <w:rsid w:val="00E92EEF"/>
    <w:rsid w:val="00E95B4E"/>
    <w:rsid w:val="00E97AB4"/>
    <w:rsid w:val="00EA150E"/>
    <w:rsid w:val="00EB0F12"/>
    <w:rsid w:val="00EC3568"/>
    <w:rsid w:val="00ED5FE1"/>
    <w:rsid w:val="00EF0DE1"/>
    <w:rsid w:val="00EF2368"/>
    <w:rsid w:val="00EF3015"/>
    <w:rsid w:val="00EF5F4D"/>
    <w:rsid w:val="00F02250"/>
    <w:rsid w:val="00F02272"/>
    <w:rsid w:val="00F02C5C"/>
    <w:rsid w:val="00F24442"/>
    <w:rsid w:val="00F42BA9"/>
    <w:rsid w:val="00F477DA"/>
    <w:rsid w:val="00F50AE3"/>
    <w:rsid w:val="00F608B4"/>
    <w:rsid w:val="00F655B7"/>
    <w:rsid w:val="00F656BA"/>
    <w:rsid w:val="00F67CF1"/>
    <w:rsid w:val="00F7053B"/>
    <w:rsid w:val="00F728AA"/>
    <w:rsid w:val="00F77761"/>
    <w:rsid w:val="00F840F0"/>
    <w:rsid w:val="00F91CB4"/>
    <w:rsid w:val="00F935A0"/>
    <w:rsid w:val="00FA0B1D"/>
    <w:rsid w:val="00FA771E"/>
    <w:rsid w:val="00FB0D0D"/>
    <w:rsid w:val="00FB43B4"/>
    <w:rsid w:val="00FB6B0B"/>
    <w:rsid w:val="00FB6FC2"/>
    <w:rsid w:val="00FC3315"/>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27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0227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272"/>
    <w:rPr>
      <w:rFonts w:eastAsia="Times New Roman" w:cs="Times New Roman"/>
      <w:b/>
      <w:sz w:val="30"/>
      <w:szCs w:val="20"/>
    </w:rPr>
  </w:style>
  <w:style w:type="paragraph" w:styleId="Header">
    <w:name w:val="header"/>
    <w:basedOn w:val="Normal"/>
    <w:link w:val="HeaderChar"/>
    <w:uiPriority w:val="99"/>
    <w:unhideWhenUsed/>
    <w:rsid w:val="00F02272"/>
    <w:pPr>
      <w:tabs>
        <w:tab w:val="center" w:pos="4680"/>
        <w:tab w:val="right" w:pos="9360"/>
      </w:tabs>
    </w:pPr>
  </w:style>
  <w:style w:type="character" w:customStyle="1" w:styleId="HeaderChar">
    <w:name w:val="Header Char"/>
    <w:basedOn w:val="DefaultParagraphFont"/>
    <w:link w:val="Header"/>
    <w:uiPriority w:val="99"/>
    <w:rsid w:val="00F02272"/>
    <w:rPr>
      <w:rFonts w:eastAsia="Times New Roman" w:cs="Times New Roman"/>
      <w:szCs w:val="20"/>
    </w:rPr>
  </w:style>
  <w:style w:type="paragraph" w:styleId="Footer">
    <w:name w:val="footer"/>
    <w:basedOn w:val="Normal"/>
    <w:link w:val="FooterChar"/>
    <w:uiPriority w:val="99"/>
    <w:unhideWhenUsed/>
    <w:rsid w:val="00F02272"/>
    <w:pPr>
      <w:tabs>
        <w:tab w:val="center" w:pos="4680"/>
        <w:tab w:val="right" w:pos="9360"/>
      </w:tabs>
    </w:pPr>
  </w:style>
  <w:style w:type="character" w:customStyle="1" w:styleId="FooterChar">
    <w:name w:val="Footer Char"/>
    <w:basedOn w:val="DefaultParagraphFont"/>
    <w:link w:val="Footer"/>
    <w:uiPriority w:val="99"/>
    <w:rsid w:val="00F02272"/>
    <w:rPr>
      <w:rFonts w:eastAsia="Times New Roman" w:cs="Times New Roman"/>
      <w:szCs w:val="20"/>
    </w:rPr>
  </w:style>
  <w:style w:type="character" w:styleId="PageNumber">
    <w:name w:val="page number"/>
    <w:basedOn w:val="DefaultParagraphFont"/>
    <w:uiPriority w:val="99"/>
    <w:semiHidden/>
    <w:unhideWhenUsed/>
    <w:rsid w:val="00F02272"/>
  </w:style>
  <w:style w:type="character" w:styleId="LineNumber">
    <w:name w:val="line number"/>
    <w:basedOn w:val="DefaultParagraphFont"/>
    <w:uiPriority w:val="99"/>
    <w:semiHidden/>
    <w:unhideWhenUsed/>
    <w:rsid w:val="00F02272"/>
  </w:style>
  <w:style w:type="paragraph" w:customStyle="1" w:styleId="BillDots">
    <w:name w:val="Bill Dots"/>
    <w:basedOn w:val="Normal"/>
    <w:qFormat/>
    <w:rsid w:val="00F0227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02272"/>
    <w:pPr>
      <w:tabs>
        <w:tab w:val="right" w:pos="5904"/>
      </w:tabs>
    </w:pPr>
  </w:style>
  <w:style w:type="paragraph" w:styleId="BalloonText">
    <w:name w:val="Balloon Text"/>
    <w:basedOn w:val="Normal"/>
    <w:link w:val="BalloonTextChar"/>
    <w:uiPriority w:val="99"/>
    <w:semiHidden/>
    <w:unhideWhenUsed/>
    <w:rsid w:val="00F022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272"/>
    <w:rPr>
      <w:rFonts w:ascii="Segoe UI" w:eastAsia="Times New Roman" w:hAnsi="Segoe UI" w:cs="Segoe UI"/>
      <w:sz w:val="18"/>
      <w:szCs w:val="18"/>
    </w:rPr>
  </w:style>
  <w:style w:type="paragraph" w:styleId="ListParagraph">
    <w:name w:val="List Paragraph"/>
    <w:basedOn w:val="Normal"/>
    <w:uiPriority w:val="34"/>
    <w:qFormat/>
    <w:rsid w:val="00F02272"/>
    <w:pPr>
      <w:ind w:left="720"/>
      <w:contextualSpacing/>
    </w:pPr>
  </w:style>
  <w:style w:type="paragraph" w:customStyle="1" w:styleId="scbillheader">
    <w:name w:val="sc_bill_header"/>
    <w:qFormat/>
    <w:rsid w:val="00F02272"/>
    <w:pPr>
      <w:widowControl w:val="0"/>
      <w:suppressAutoHyphens/>
      <w:spacing w:after="0" w:line="240" w:lineRule="auto"/>
      <w:jc w:val="center"/>
    </w:pPr>
    <w:rPr>
      <w:b/>
      <w:caps/>
      <w:sz w:val="30"/>
    </w:rPr>
  </w:style>
  <w:style w:type="paragraph" w:customStyle="1" w:styleId="schouseresolutionbythis">
    <w:name w:val="sc_house_resolution_by_this"/>
    <w:qFormat/>
    <w:rsid w:val="00F02272"/>
    <w:pPr>
      <w:widowControl w:val="0"/>
      <w:suppressAutoHyphens/>
      <w:spacing w:after="0" w:line="240" w:lineRule="auto"/>
      <w:jc w:val="both"/>
    </w:pPr>
  </w:style>
  <w:style w:type="paragraph" w:customStyle="1" w:styleId="schouseresolutionclippageattorney">
    <w:name w:val="sc_house_resolution_clip_page_attorney"/>
    <w:qFormat/>
    <w:rsid w:val="00F022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022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022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0227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0227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022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022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0227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02272"/>
    <w:pPr>
      <w:widowControl w:val="0"/>
      <w:suppressAutoHyphens/>
      <w:spacing w:after="0" w:line="240" w:lineRule="auto"/>
      <w:jc w:val="both"/>
    </w:pPr>
    <w:rPr>
      <w:caps/>
    </w:rPr>
  </w:style>
  <w:style w:type="paragraph" w:customStyle="1" w:styleId="schouseresolutionemptyline">
    <w:name w:val="sc_house_resolution_empty_line"/>
    <w:qFormat/>
    <w:rsid w:val="00F02272"/>
    <w:pPr>
      <w:widowControl w:val="0"/>
      <w:suppressAutoHyphens/>
      <w:spacing w:after="0" w:line="240" w:lineRule="auto"/>
      <w:jc w:val="both"/>
    </w:pPr>
  </w:style>
  <w:style w:type="paragraph" w:customStyle="1" w:styleId="schouseresolutionfurtherresolved">
    <w:name w:val="sc_house_resolution_further_resolved"/>
    <w:qFormat/>
    <w:rsid w:val="00F02272"/>
    <w:pPr>
      <w:widowControl w:val="0"/>
      <w:suppressAutoHyphens/>
      <w:spacing w:after="0" w:line="240" w:lineRule="auto"/>
      <w:jc w:val="both"/>
    </w:pPr>
  </w:style>
  <w:style w:type="paragraph" w:customStyle="1" w:styleId="schouseresolutionheader">
    <w:name w:val="sc_house_resolution_header"/>
    <w:qFormat/>
    <w:rsid w:val="00F0227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0227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0227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02272"/>
    <w:pPr>
      <w:widowControl w:val="0"/>
      <w:suppressLineNumbers/>
      <w:suppressAutoHyphens/>
      <w:jc w:val="left"/>
    </w:pPr>
    <w:rPr>
      <w:b/>
    </w:rPr>
  </w:style>
  <w:style w:type="paragraph" w:customStyle="1" w:styleId="schouseresolutionjackettitle">
    <w:name w:val="sc_house_resolution_jacket_title"/>
    <w:qFormat/>
    <w:rsid w:val="00F0227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02272"/>
    <w:pPr>
      <w:widowControl w:val="0"/>
      <w:suppressAutoHyphens/>
      <w:spacing w:after="0" w:line="360" w:lineRule="auto"/>
      <w:jc w:val="both"/>
    </w:pPr>
  </w:style>
  <w:style w:type="paragraph" w:customStyle="1" w:styleId="scresolutionwhereas">
    <w:name w:val="sc_resolution_whereas"/>
    <w:qFormat/>
    <w:rsid w:val="00F02272"/>
    <w:pPr>
      <w:widowControl w:val="0"/>
      <w:suppressAutoHyphens/>
      <w:spacing w:after="0" w:line="360" w:lineRule="auto"/>
      <w:jc w:val="both"/>
    </w:pPr>
  </w:style>
  <w:style w:type="paragraph" w:customStyle="1" w:styleId="schouseresolutionxx">
    <w:name w:val="sc_house_resolution_xx"/>
    <w:qFormat/>
    <w:rsid w:val="00F02272"/>
    <w:pPr>
      <w:widowControl w:val="0"/>
      <w:suppressAutoHyphens/>
      <w:spacing w:after="0" w:line="240" w:lineRule="auto"/>
      <w:jc w:val="center"/>
    </w:pPr>
  </w:style>
  <w:style w:type="paragraph" w:customStyle="1" w:styleId="BillDots0">
    <w:name w:val="BillDots"/>
    <w:basedOn w:val="Normal"/>
    <w:autoRedefine/>
    <w:qFormat/>
    <w:rsid w:val="00F0227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02272"/>
    <w:rPr>
      <w:color w:val="0000FF" w:themeColor="hyperlink"/>
      <w:u w:val="single"/>
    </w:rPr>
  </w:style>
  <w:style w:type="paragraph" w:customStyle="1" w:styleId="Numbers">
    <w:name w:val="Numbers"/>
    <w:basedOn w:val="BillDots0"/>
    <w:qFormat/>
    <w:rsid w:val="00F02272"/>
    <w:pPr>
      <w:tabs>
        <w:tab w:val="right" w:pos="5904"/>
      </w:tabs>
    </w:pPr>
  </w:style>
  <w:style w:type="character" w:customStyle="1" w:styleId="scclippagepath">
    <w:name w:val="sc_clip_page_path"/>
    <w:uiPriority w:val="1"/>
    <w:qFormat/>
    <w:rsid w:val="00F02272"/>
    <w:rPr>
      <w:rFonts w:ascii="Times New Roman" w:hAnsi="Times New Roman"/>
      <w:caps/>
      <w:smallCaps w:val="0"/>
      <w:sz w:val="22"/>
    </w:rPr>
  </w:style>
  <w:style w:type="paragraph" w:customStyle="1" w:styleId="scconresoattyda">
    <w:name w:val="sc_con_reso_atty_da"/>
    <w:qFormat/>
    <w:rsid w:val="00F0227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0227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0227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0227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02272"/>
    <w:pPr>
      <w:widowControl w:val="0"/>
      <w:suppressAutoHyphens/>
      <w:spacing w:after="0" w:line="240" w:lineRule="auto"/>
      <w:jc w:val="both"/>
    </w:pPr>
  </w:style>
  <w:style w:type="paragraph" w:customStyle="1" w:styleId="scjrregattydadocno">
    <w:name w:val="sc_jrreg_atty_da_docno"/>
    <w:basedOn w:val="Normal"/>
    <w:qFormat/>
    <w:rsid w:val="00F022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022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022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02272"/>
    <w:rPr>
      <w:rFonts w:ascii="Times New Roman" w:hAnsi="Times New Roman"/>
      <w:b/>
      <w:caps/>
      <w:smallCaps w:val="0"/>
      <w:sz w:val="24"/>
    </w:rPr>
  </w:style>
  <w:style w:type="paragraph" w:customStyle="1" w:styleId="scjrregfooter">
    <w:name w:val="sc_jrreg_footer"/>
    <w:qFormat/>
    <w:rsid w:val="00F0227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022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022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022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022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022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022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022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02272"/>
    <w:pPr>
      <w:widowControl w:val="0"/>
      <w:suppressAutoHyphens/>
      <w:spacing w:after="0" w:line="360" w:lineRule="auto"/>
      <w:jc w:val="both"/>
    </w:pPr>
  </w:style>
  <w:style w:type="paragraph" w:customStyle="1" w:styleId="scresolutionbody">
    <w:name w:val="sc_resolution_body"/>
    <w:qFormat/>
    <w:rsid w:val="00F02272"/>
    <w:pPr>
      <w:widowControl w:val="0"/>
      <w:suppressAutoHyphens/>
      <w:spacing w:after="0" w:line="360" w:lineRule="auto"/>
      <w:jc w:val="both"/>
    </w:pPr>
  </w:style>
  <w:style w:type="paragraph" w:customStyle="1" w:styleId="scresolutionclippagebottom">
    <w:name w:val="sc_resolution_clip_page_bottom"/>
    <w:qFormat/>
    <w:rsid w:val="00F022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02272"/>
    <w:pPr>
      <w:widowControl w:val="0"/>
      <w:suppressAutoHyphens/>
      <w:spacing w:after="0" w:line="240" w:lineRule="auto"/>
      <w:jc w:val="both"/>
    </w:pPr>
  </w:style>
  <w:style w:type="paragraph" w:customStyle="1" w:styleId="scresolutionfooter">
    <w:name w:val="sc_resolution_footer"/>
    <w:link w:val="scresolutionfooterChar"/>
    <w:qFormat/>
    <w:rsid w:val="00F0227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02272"/>
    <w:rPr>
      <w:rFonts w:eastAsia="Times New Roman" w:cs="Times New Roman"/>
      <w:szCs w:val="20"/>
    </w:rPr>
  </w:style>
  <w:style w:type="paragraph" w:customStyle="1" w:styleId="scresolutionheader">
    <w:name w:val="sc_resolution_header"/>
    <w:qFormat/>
    <w:rsid w:val="00F02272"/>
    <w:pPr>
      <w:widowControl w:val="0"/>
      <w:suppressAutoHyphens/>
      <w:spacing w:after="0" w:line="240" w:lineRule="auto"/>
      <w:jc w:val="center"/>
    </w:pPr>
    <w:rPr>
      <w:b/>
      <w:caps/>
      <w:sz w:val="30"/>
    </w:rPr>
  </w:style>
  <w:style w:type="paragraph" w:customStyle="1" w:styleId="scresolutiontitle">
    <w:name w:val="sc_resolution_title"/>
    <w:qFormat/>
    <w:rsid w:val="00F02272"/>
    <w:pPr>
      <w:widowControl w:val="0"/>
      <w:suppressAutoHyphens/>
      <w:spacing w:after="0" w:line="240" w:lineRule="auto"/>
      <w:jc w:val="both"/>
    </w:pPr>
    <w:rPr>
      <w:caps/>
    </w:rPr>
  </w:style>
  <w:style w:type="paragraph" w:customStyle="1" w:styleId="scresolutionxx">
    <w:name w:val="sc_resolution_xx"/>
    <w:qFormat/>
    <w:rsid w:val="00F02272"/>
    <w:pPr>
      <w:widowControl w:val="0"/>
      <w:suppressAutoHyphens/>
      <w:spacing w:after="0" w:line="240" w:lineRule="auto"/>
      <w:jc w:val="center"/>
    </w:pPr>
  </w:style>
  <w:style w:type="character" w:customStyle="1" w:styleId="scSECTIONS">
    <w:name w:val="sc_SECTIONS"/>
    <w:uiPriority w:val="1"/>
    <w:qFormat/>
    <w:rsid w:val="00F02272"/>
    <w:rPr>
      <w:rFonts w:ascii="Times New Roman" w:hAnsi="Times New Roman"/>
      <w:b w:val="0"/>
      <w:i w:val="0"/>
      <w:caps/>
      <w:smallCaps w:val="0"/>
      <w:color w:val="auto"/>
      <w:sz w:val="22"/>
    </w:rPr>
  </w:style>
  <w:style w:type="character" w:customStyle="1" w:styleId="scsenateclippagepath">
    <w:name w:val="sc_senate_clip_page_path"/>
    <w:uiPriority w:val="1"/>
    <w:qFormat/>
    <w:rsid w:val="00F02272"/>
    <w:rPr>
      <w:rFonts w:ascii="Times New Roman" w:hAnsi="Times New Roman"/>
      <w:caps/>
      <w:smallCaps w:val="0"/>
      <w:sz w:val="22"/>
    </w:rPr>
  </w:style>
  <w:style w:type="paragraph" w:customStyle="1" w:styleId="scsenateresolutionbody">
    <w:name w:val="sc_senate_resolution_body"/>
    <w:qFormat/>
    <w:rsid w:val="00F02272"/>
    <w:pPr>
      <w:widowControl w:val="0"/>
      <w:suppressAutoHyphens/>
      <w:spacing w:after="0" w:line="360" w:lineRule="auto"/>
      <w:jc w:val="both"/>
    </w:pPr>
  </w:style>
  <w:style w:type="paragraph" w:customStyle="1" w:styleId="scsenateresolutionclippagebottom">
    <w:name w:val="sc_senate_resolution_clip_page_bottom"/>
    <w:qFormat/>
    <w:rsid w:val="00F022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02272"/>
    <w:pPr>
      <w:widowControl w:val="0"/>
      <w:suppressLineNumbers/>
      <w:suppressAutoHyphens/>
    </w:pPr>
  </w:style>
  <w:style w:type="paragraph" w:customStyle="1" w:styleId="scsenateresolutionclippagerepdocumentname">
    <w:name w:val="sc_senate_resolution_clip_page_rep_document_name"/>
    <w:qFormat/>
    <w:rsid w:val="00F0227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0227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0227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02272"/>
    <w:rPr>
      <w:color w:val="808080"/>
    </w:rPr>
  </w:style>
  <w:style w:type="paragraph" w:customStyle="1" w:styleId="sctablecodifiedsection">
    <w:name w:val="sc_table_codified_section"/>
    <w:qFormat/>
    <w:rsid w:val="00F02272"/>
    <w:pPr>
      <w:widowControl w:val="0"/>
      <w:suppressAutoHyphens/>
      <w:spacing w:after="0" w:line="360" w:lineRule="auto"/>
    </w:pPr>
  </w:style>
  <w:style w:type="paragraph" w:customStyle="1" w:styleId="sctableln">
    <w:name w:val="sc_table_ln"/>
    <w:qFormat/>
    <w:rsid w:val="00F02272"/>
    <w:pPr>
      <w:widowControl w:val="0"/>
      <w:suppressAutoHyphens/>
      <w:spacing w:after="0" w:line="360" w:lineRule="auto"/>
      <w:jc w:val="right"/>
    </w:pPr>
  </w:style>
  <w:style w:type="paragraph" w:customStyle="1" w:styleId="sctablenoncodifiedsection">
    <w:name w:val="sc_table_non_codified_section"/>
    <w:qFormat/>
    <w:rsid w:val="00F02272"/>
    <w:pPr>
      <w:widowControl w:val="0"/>
      <w:suppressAutoHyphens/>
      <w:spacing w:after="0" w:line="360" w:lineRule="auto"/>
    </w:pPr>
  </w:style>
  <w:style w:type="paragraph" w:customStyle="1" w:styleId="scresolutionmembers">
    <w:name w:val="sc_resolution_members"/>
    <w:qFormat/>
    <w:rsid w:val="00F02272"/>
    <w:pPr>
      <w:widowControl w:val="0"/>
      <w:suppressAutoHyphens/>
      <w:spacing w:after="0" w:line="360" w:lineRule="auto"/>
      <w:jc w:val="both"/>
    </w:pPr>
  </w:style>
  <w:style w:type="paragraph" w:customStyle="1" w:styleId="scdraftheader">
    <w:name w:val="sc_draft_header"/>
    <w:qFormat/>
    <w:rsid w:val="00F02272"/>
    <w:pPr>
      <w:widowControl w:val="0"/>
      <w:suppressAutoHyphens/>
      <w:spacing w:after="0" w:line="240" w:lineRule="auto"/>
    </w:pPr>
  </w:style>
  <w:style w:type="paragraph" w:customStyle="1" w:styleId="scemptyline">
    <w:name w:val="sc_empty_line"/>
    <w:qFormat/>
    <w:rsid w:val="00F02272"/>
    <w:pPr>
      <w:widowControl w:val="0"/>
      <w:suppressAutoHyphens/>
      <w:spacing w:after="0" w:line="360" w:lineRule="auto"/>
      <w:jc w:val="both"/>
    </w:pPr>
  </w:style>
  <w:style w:type="paragraph" w:customStyle="1" w:styleId="scemptylineheader">
    <w:name w:val="sc_emptyline_header"/>
    <w:qFormat/>
    <w:rsid w:val="00F02272"/>
    <w:pPr>
      <w:widowControl w:val="0"/>
      <w:suppressAutoHyphens/>
      <w:spacing w:after="0" w:line="240" w:lineRule="auto"/>
      <w:jc w:val="both"/>
    </w:pPr>
  </w:style>
  <w:style w:type="character" w:customStyle="1" w:styleId="scinsert">
    <w:name w:val="sc_insert"/>
    <w:uiPriority w:val="1"/>
    <w:qFormat/>
    <w:rsid w:val="00F02272"/>
    <w:rPr>
      <w:caps w:val="0"/>
      <w:smallCaps w:val="0"/>
      <w:strike w:val="0"/>
      <w:dstrike w:val="0"/>
      <w:vanish w:val="0"/>
      <w:u w:val="single"/>
      <w:vertAlign w:val="baseline"/>
    </w:rPr>
  </w:style>
  <w:style w:type="character" w:customStyle="1" w:styleId="scinsertblue">
    <w:name w:val="sc_insert_blue"/>
    <w:uiPriority w:val="1"/>
    <w:qFormat/>
    <w:rsid w:val="00F0227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02272"/>
    <w:rPr>
      <w:caps w:val="0"/>
      <w:smallCaps w:val="0"/>
      <w:strike w:val="0"/>
      <w:dstrike w:val="0"/>
      <w:vanish w:val="0"/>
      <w:color w:val="0070C0"/>
      <w:u w:val="none"/>
      <w:vertAlign w:val="baseline"/>
    </w:rPr>
  </w:style>
  <w:style w:type="character" w:customStyle="1" w:styleId="scinsertred">
    <w:name w:val="sc_insert_red"/>
    <w:uiPriority w:val="1"/>
    <w:qFormat/>
    <w:rsid w:val="00F0227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02272"/>
    <w:rPr>
      <w:caps w:val="0"/>
      <w:smallCaps w:val="0"/>
      <w:strike w:val="0"/>
      <w:dstrike w:val="0"/>
      <w:vanish w:val="0"/>
      <w:color w:val="FF0000"/>
      <w:u w:val="none"/>
      <w:vertAlign w:val="baseline"/>
    </w:rPr>
  </w:style>
  <w:style w:type="character" w:customStyle="1" w:styleId="scstrike">
    <w:name w:val="sc_strike"/>
    <w:uiPriority w:val="1"/>
    <w:qFormat/>
    <w:rsid w:val="00F02272"/>
    <w:rPr>
      <w:strike/>
      <w:dstrike w:val="0"/>
    </w:rPr>
  </w:style>
  <w:style w:type="character" w:customStyle="1" w:styleId="scstrikeblue">
    <w:name w:val="sc_strike_blue"/>
    <w:uiPriority w:val="1"/>
    <w:qFormat/>
    <w:rsid w:val="00F02272"/>
    <w:rPr>
      <w:strike/>
      <w:dstrike w:val="0"/>
      <w:color w:val="0070C0"/>
    </w:rPr>
  </w:style>
  <w:style w:type="character" w:customStyle="1" w:styleId="scstrikered">
    <w:name w:val="sc_strike_red"/>
    <w:uiPriority w:val="1"/>
    <w:qFormat/>
    <w:rsid w:val="00F02272"/>
    <w:rPr>
      <w:strike/>
      <w:dstrike w:val="0"/>
      <w:color w:val="FF0000"/>
    </w:rPr>
  </w:style>
  <w:style w:type="character" w:customStyle="1" w:styleId="scstrikebluenoncodified">
    <w:name w:val="sc_strike_blue_non_codified"/>
    <w:uiPriority w:val="1"/>
    <w:qFormat/>
    <w:rsid w:val="00F02272"/>
    <w:rPr>
      <w:strike/>
      <w:dstrike w:val="0"/>
      <w:color w:val="0070C0"/>
      <w:lang w:val="en-US"/>
    </w:rPr>
  </w:style>
  <w:style w:type="character" w:customStyle="1" w:styleId="scstrikerednoncodified">
    <w:name w:val="sc_strike_red_non_codified"/>
    <w:uiPriority w:val="1"/>
    <w:qFormat/>
    <w:rsid w:val="00F02272"/>
    <w:rPr>
      <w:strike/>
      <w:dstrike w:val="0"/>
      <w:color w:val="FF0000"/>
    </w:rPr>
  </w:style>
  <w:style w:type="paragraph" w:customStyle="1" w:styleId="scnowthereforebold">
    <w:name w:val="sc_now_therefore_bold"/>
    <w:uiPriority w:val="1"/>
    <w:qFormat/>
    <w:rsid w:val="00F02272"/>
    <w:pPr>
      <w:widowControl w:val="0"/>
      <w:suppressAutoHyphens/>
      <w:spacing w:after="0" w:line="480" w:lineRule="auto"/>
    </w:pPr>
    <w:rPr>
      <w:rFonts w:eastAsia="Calibri" w:cs="Times New Roman"/>
    </w:rPr>
  </w:style>
  <w:style w:type="paragraph" w:customStyle="1" w:styleId="scbillsiglines">
    <w:name w:val="sc_bill_sig_lines"/>
    <w:qFormat/>
    <w:rsid w:val="00F0227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02272"/>
  </w:style>
  <w:style w:type="paragraph" w:customStyle="1" w:styleId="scbillendxx">
    <w:name w:val="sc_bill_end_xx"/>
    <w:qFormat/>
    <w:rsid w:val="00F02272"/>
    <w:pPr>
      <w:widowControl w:val="0"/>
      <w:suppressAutoHyphens/>
      <w:spacing w:after="0" w:line="240" w:lineRule="auto"/>
      <w:jc w:val="center"/>
    </w:pPr>
  </w:style>
  <w:style w:type="character" w:customStyle="1" w:styleId="scbillheader1">
    <w:name w:val="sc_bill_header1"/>
    <w:uiPriority w:val="1"/>
    <w:qFormat/>
    <w:rsid w:val="00F02272"/>
  </w:style>
  <w:style w:type="character" w:customStyle="1" w:styleId="scresolutionbody1">
    <w:name w:val="sc_resolution_body1"/>
    <w:uiPriority w:val="1"/>
    <w:qFormat/>
    <w:rsid w:val="00F02272"/>
  </w:style>
  <w:style w:type="character" w:styleId="Strong">
    <w:name w:val="Strong"/>
    <w:basedOn w:val="DefaultParagraphFont"/>
    <w:uiPriority w:val="22"/>
    <w:qFormat/>
    <w:rsid w:val="00F02272"/>
    <w:rPr>
      <w:b/>
      <w:bCs/>
    </w:rPr>
  </w:style>
  <w:style w:type="character" w:customStyle="1" w:styleId="scamendhouse">
    <w:name w:val="sc_amend_house"/>
    <w:uiPriority w:val="1"/>
    <w:qFormat/>
    <w:rsid w:val="00F02272"/>
    <w:rPr>
      <w:bdr w:val="none" w:sz="0" w:space="0" w:color="auto"/>
      <w:shd w:val="clear" w:color="auto" w:fill="FDE9D9" w:themeFill="accent6" w:themeFillTint="33"/>
    </w:rPr>
  </w:style>
  <w:style w:type="character" w:customStyle="1" w:styleId="scamendsenate">
    <w:name w:val="sc_amend_senate"/>
    <w:uiPriority w:val="1"/>
    <w:qFormat/>
    <w:rsid w:val="00F02272"/>
    <w:rPr>
      <w:bdr w:val="none" w:sz="0" w:space="0" w:color="auto"/>
      <w:shd w:val="clear" w:color="auto" w:fill="E5DFEC" w:themeFill="accent4" w:themeFillTint="33"/>
    </w:rPr>
  </w:style>
  <w:style w:type="paragraph" w:styleId="Revision">
    <w:name w:val="Revision"/>
    <w:hidden/>
    <w:uiPriority w:val="99"/>
    <w:semiHidden/>
    <w:rsid w:val="00F0227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02272"/>
    <w:pPr>
      <w:spacing w:after="0" w:line="240" w:lineRule="auto"/>
    </w:pPr>
    <w:rPr>
      <w:i/>
    </w:rPr>
  </w:style>
  <w:style w:type="paragraph" w:customStyle="1" w:styleId="sccoversheetsenate">
    <w:name w:val="sc_coversheet_senate"/>
    <w:qFormat/>
    <w:rsid w:val="00F02272"/>
    <w:pPr>
      <w:spacing w:after="0" w:line="240" w:lineRule="auto"/>
    </w:pPr>
    <w:rPr>
      <w:b/>
    </w:rPr>
  </w:style>
  <w:style w:type="character" w:styleId="FollowedHyperlink">
    <w:name w:val="FollowedHyperlink"/>
    <w:basedOn w:val="DefaultParagraphFont"/>
    <w:uiPriority w:val="99"/>
    <w:semiHidden/>
    <w:unhideWhenUsed/>
    <w:rsid w:val="00EF0DE1"/>
    <w:rPr>
      <w:color w:val="800080" w:themeColor="followedHyperlink"/>
      <w:u w:val="single"/>
    </w:rPr>
  </w:style>
  <w:style w:type="paragraph" w:customStyle="1" w:styleId="schouseresolutionwhereas">
    <w:name w:val="sc_house_resolution_whereas"/>
    <w:qFormat/>
    <w:rsid w:val="00B9527E"/>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2&amp;session=126&amp;summary=B" TargetMode="External" Id="R54eecddc64cf4d59" /><Relationship Type="http://schemas.openxmlformats.org/officeDocument/2006/relationships/hyperlink" Target="https://www.scstatehouse.gov/sess126_2025-2026/prever/482_20250325.docx" TargetMode="External" Id="R57bcb1b7e05a44e2" /><Relationship Type="http://schemas.openxmlformats.org/officeDocument/2006/relationships/hyperlink" Target="h:\sj\20250325.docx" TargetMode="External" Id="R9096b85d1d4747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000BA"/>
    <w:rsid w:val="00362988"/>
    <w:rsid w:val="00460640"/>
    <w:rsid w:val="004D1BF3"/>
    <w:rsid w:val="00573513"/>
    <w:rsid w:val="006B36C7"/>
    <w:rsid w:val="0072205F"/>
    <w:rsid w:val="00804B1A"/>
    <w:rsid w:val="008228BC"/>
    <w:rsid w:val="00A22407"/>
    <w:rsid w:val="00AA6F82"/>
    <w:rsid w:val="00B3013B"/>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Senate</CHAMBER_DISPLAY>
  <DOCUMENT_TYPE>Bill</DOCUMENT_TYPE>
  <FILENAME>&lt;&lt;filename&gt;&gt;</FILENAME>
  <ID>e6771d33-d79e-4a94-bddb-a45113a2a32e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INTRODATE>2025-03-25</T_BILL_D_INTRODATE>
  <T_BILL_D_SENATEINTRODATE>2025-03-25</T_BILL_D_SENATEINTRODATE>
  <T_BILL_N_INTERNALVERSIONNUMBER>1</T_BILL_N_INTERNALVERSIONNUMBER>
  <T_BILL_N_SESSION>126</T_BILL_N_SESSION>
  <T_BILL_N_VERSIONNUMBER>1</T_BILL_N_VERSIONNUMBER>
  <T_BILL_N_YEAR>2025</T_BILL_N_YEAR>
  <T_BILL_REQUEST_REQUEST>dbb4bb28-8b16-4609-a21f-c484ccd0a8c9</T_BILL_REQUEST_REQUEST>
  <T_BILL_R_ORIGINALDRAFT>8443eb79-d278-4cc7-bc38-5ea50cce4ffe</T_BILL_R_ORIGINALDRAFT>
  <T_BILL_SPONSOR_SPONSOR>cf793dbb-d3c2-4d58-8219-a13a939f3d81</T_BILL_SPONSOR_SPONSOR>
  <T_BILL_T_BILLNAME>[0482]</T_BILL_T_BILLNAME>
  <T_BILL_T_BILLNUMBER>482</T_BILL_T_BILLNUMBER>
  <T_BILL_T_BILLTITLE>TO CONGRATULATE the Tribble Center UPON THE OCCASION OF ITS fiftieth ANNIVERSARY AND TO COMMEND the center FOR ITS MANY YEARS OF DEDICATED SERVICE TO THE PEOPLE AND THE STATE OF SOUTH CAROLINA.</T_BILL_T_BILLTITLE>
  <T_BILL_T_CHAMBER>senate</T_BILL_T_CHAMBER>
  <T_BILL_T_FILENAME> </T_BILL_T_FILENAME>
  <T_BILL_T_LEGTYPE>resolution</T_BILL_T_LEGTYPE>
  <T_BILL_T_RATNUMBERSTRING>SNone</T_BILL_T_RATNUMBERSTRING>
  <T_BILL_T_SUBJECT>Tribble Center 50th Anniversary</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0C86B0E3-6241-4FA0-9474-0AAD777D994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1665</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2025-03-25T14:57:00Z</dcterms:created>
  <dcterms:modified xsi:type="dcterms:W3CDTF">2025-03-25T14:57:00Z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