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4829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King,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LC-0162HA-JAH25.docx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Morticians Association, Inc.- A Living Monument to the Black Morticians in SC</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 xml:space="preserve">Introduced and adopted</w:t>
      </w:r>
      <w:r>
        <w:t xml:space="preserve"> (</w:t>
      </w:r>
      <w:hyperlink w:history="true" r:id="Re7237ae5be8047fd">
        <w:r w:rsidRPr="00770434">
          <w:rPr>
            <w:rStyle w:val="Hyperlink"/>
          </w:rPr>
          <w:t>House Journal</w:t>
        </w:r>
        <w:r w:rsidRPr="00770434">
          <w:rPr>
            <w:rStyle w:val="Hyperlink"/>
          </w:rPr>
          <w:noBreakHyphen/>
          <w:t>page 34</w:t>
        </w:r>
      </w:hyperlink>
      <w:r>
        <w:t>)</w:t>
      </w:r>
    </w:p>
    <w:p>
      <w:pPr>
        <w:widowControl w:val="false"/>
        <w:spacing w:after="0"/>
        <w:jc w:val="left"/>
      </w:pPr>
    </w:p>
    <w:p>
      <w:pPr>
        <w:widowControl w:val="false"/>
        <w:spacing w:after="0"/>
        <w:jc w:val="left"/>
      </w:pPr>
      <w:r>
        <w:rPr>
          <w:rFonts w:ascii="Times New Roman"/>
          <w:sz w:val="22"/>
        </w:rPr>
        <w:t xml:space="preserve">View the latest </w:t>
      </w:r>
      <w:hyperlink r:id="Rb32edd0c243b42c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8a181aa44bc47d7">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059F8B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8500C">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D3A11" w14:paraId="48DB32D0" w14:textId="46926B5E">
          <w:pPr>
            <w:pStyle w:val="scresolutiontitle"/>
          </w:pPr>
          <w:r>
            <w:rPr>
              <w:caps w:val="0"/>
            </w:rPr>
            <w:t xml:space="preserve">TO </w:t>
          </w:r>
          <w:r w:rsidR="00DE63ED">
            <w:rPr>
              <w:caps w:val="0"/>
            </w:rPr>
            <w:t>CONGRATULATE</w:t>
          </w:r>
          <w:r>
            <w:rPr>
              <w:caps w:val="0"/>
            </w:rPr>
            <w:t xml:space="preserve"> THE SOUTH CAROLINA </w:t>
          </w:r>
          <w:proofErr w:type="gramStart"/>
          <w:r>
            <w:rPr>
              <w:caps w:val="0"/>
            </w:rPr>
            <w:t>MORTICIANS</w:t>
          </w:r>
          <w:proofErr w:type="gramEnd"/>
          <w:r>
            <w:rPr>
              <w:caps w:val="0"/>
            </w:rPr>
            <w:t xml:space="preserve"> ASSOCIATION FOR THE OUTSTANDING SERVICE THESE DEDICATED MORTUARY PROFESSIONALS PERFORM FOR THE CITIZENS OF THE PALMETTO STATE AND UPON THE ONE HUNDRETH ANNIVERSARY OF THEIR SIGNIFICANT WORK THROUGH THE ASSOCIATION.</w:t>
          </w:r>
        </w:p>
      </w:sdtContent>
    </w:sdt>
    <w:p w:rsidR="0010776B" w:rsidP="00091FD9" w:rsidRDefault="0010776B" w14:paraId="48DB32D1" w14:textId="56627158">
      <w:pPr>
        <w:pStyle w:val="scresolutiontitle"/>
      </w:pPr>
    </w:p>
    <w:p w:rsidR="008C3A19" w:rsidP="00084D53" w:rsidRDefault="008C3A19" w14:paraId="5C7CA9E3" w14:textId="1825AA8D">
      <w:pPr>
        <w:pStyle w:val="scresolutionwhereas"/>
      </w:pPr>
      <w:bookmarkStart w:name="wa_a5a60d4d8" w:id="0"/>
      <w:proofErr w:type="gramStart"/>
      <w:r w:rsidRPr="00084D53">
        <w:t>W</w:t>
      </w:r>
      <w:bookmarkEnd w:id="0"/>
      <w:r w:rsidRPr="00084D53">
        <w:t>hereas,</w:t>
      </w:r>
      <w:proofErr w:type="gramEnd"/>
      <w:r w:rsidR="001347EE">
        <w:t xml:space="preserve"> </w:t>
      </w:r>
      <w:r w:rsidR="00E561C5">
        <w:t xml:space="preserve">the South Carolina House of Representatives is pleased to learn that the South Carolina Morticians Association will celebrate </w:t>
      </w:r>
      <w:r w:rsidR="00404AB2">
        <w:t xml:space="preserve">ten </w:t>
      </w:r>
      <w:r w:rsidR="00E561C5">
        <w:t>decade</w:t>
      </w:r>
      <w:r w:rsidR="00404AB2">
        <w:t>s</w:t>
      </w:r>
      <w:r w:rsidR="00E561C5">
        <w:t xml:space="preserve"> of meaningful service and compassionate assistance to families throughout our great State</w:t>
      </w:r>
      <w:r w:rsidRPr="00084D53">
        <w:t>; and</w:t>
      </w:r>
    </w:p>
    <w:p w:rsidR="008C3A19" w:rsidP="00AF1A81" w:rsidRDefault="008C3A19" w14:paraId="69ECC539" w14:textId="77777777">
      <w:pPr>
        <w:pStyle w:val="scemptyline"/>
      </w:pPr>
    </w:p>
    <w:p w:rsidR="00F935A0" w:rsidP="00084D53" w:rsidRDefault="00F935A0" w14:paraId="2EACEF40" w14:textId="2E6B1B4E">
      <w:pPr>
        <w:pStyle w:val="scresolutionwhereas"/>
      </w:pPr>
      <w:bookmarkStart w:name="wa_7cc1fe8b2" w:id="1"/>
      <w:r>
        <w:t>W</w:t>
      </w:r>
      <w:bookmarkEnd w:id="1"/>
      <w:r>
        <w:t>hereas,</w:t>
      </w:r>
      <w:r w:rsidR="001347EE">
        <w:t xml:space="preserve"> </w:t>
      </w:r>
      <w:r w:rsidR="00AC6120">
        <w:t xml:space="preserve">in 1924, E.N. Isom of Chester conceived the idea of an association of funeral homes owned by </w:t>
      </w:r>
      <w:r w:rsidR="00DE63ED">
        <w:t>B</w:t>
      </w:r>
      <w:r w:rsidR="00AC6120">
        <w:t>lack directors and shared his vision about possible benefits until a consensus grew</w:t>
      </w:r>
      <w:r>
        <w:t>; and</w:t>
      </w:r>
    </w:p>
    <w:p w:rsidR="00F935A0" w:rsidP="00B31DA6" w:rsidRDefault="00F935A0" w14:paraId="16A4F864" w14:textId="4BF881AD">
      <w:pPr>
        <w:pStyle w:val="scemptyline"/>
      </w:pPr>
    </w:p>
    <w:p w:rsidR="008A7625" w:rsidP="00084D53" w:rsidRDefault="00F935A0" w14:paraId="4666F527" w14:textId="3E7F7FA2">
      <w:pPr>
        <w:pStyle w:val="scresolutionwhereas"/>
      </w:pPr>
      <w:bookmarkStart w:name="wa_718080f96" w:id="2"/>
      <w:proofErr w:type="gramStart"/>
      <w:r>
        <w:t>W</w:t>
      </w:r>
      <w:bookmarkEnd w:id="2"/>
      <w:r>
        <w:t>here</w:t>
      </w:r>
      <w:r w:rsidR="008A7625">
        <w:t>as,</w:t>
      </w:r>
      <w:proofErr w:type="gramEnd"/>
      <w:r w:rsidR="001347EE">
        <w:t xml:space="preserve"> </w:t>
      </w:r>
      <w:r w:rsidR="00AC6120">
        <w:t xml:space="preserve">the first meeting was held </w:t>
      </w:r>
      <w:r w:rsidR="005C1E1B">
        <w:t xml:space="preserve">in 1925 </w:t>
      </w:r>
      <w:r w:rsidR="00AC6120">
        <w:t>at Zion Baptist Church in Columbia, and undertakers continued to meet under the direction of the Independent National Funeral Directors Association</w:t>
      </w:r>
      <w:r w:rsidR="008A7625">
        <w:t>; and</w:t>
      </w:r>
    </w:p>
    <w:p w:rsidR="008A7625" w:rsidP="007720AC" w:rsidRDefault="008A7625" w14:paraId="251CC829" w14:textId="0705D188">
      <w:pPr>
        <w:pStyle w:val="scemptyline"/>
      </w:pPr>
    </w:p>
    <w:p w:rsidR="00AC6120" w:rsidP="00843D27" w:rsidRDefault="00AC6120" w14:paraId="27EBEB38" w14:textId="6EDFE004">
      <w:pPr>
        <w:pStyle w:val="scresolutionwhereas"/>
      </w:pPr>
      <w:bookmarkStart w:name="wa_6acb14905" w:id="3"/>
      <w:r>
        <w:t>W</w:t>
      </w:r>
      <w:bookmarkEnd w:id="3"/>
      <w:r>
        <w:t>hereas, from these meetings grew what was initially called the Colored Funeral Directors and Embalmers Association of South Carolina with Columbia’s Willis C. Johnson the first president; and</w:t>
      </w:r>
    </w:p>
    <w:p w:rsidR="00AC6120" w:rsidP="00843D27" w:rsidRDefault="00AC6120" w14:paraId="6DB594EF" w14:textId="77777777">
      <w:pPr>
        <w:pStyle w:val="scresolutionwhereas"/>
      </w:pPr>
    </w:p>
    <w:p w:rsidR="00AC6120" w:rsidP="00843D27" w:rsidRDefault="00061F9A" w14:paraId="3833B74C" w14:textId="4D8265CA">
      <w:pPr>
        <w:pStyle w:val="scresolutionwhereas"/>
      </w:pPr>
      <w:bookmarkStart w:name="wa_980e95292" w:id="4"/>
      <w:proofErr w:type="gramStart"/>
      <w:r>
        <w:t>W</w:t>
      </w:r>
      <w:bookmarkEnd w:id="4"/>
      <w:r>
        <w:t>hereas,</w:t>
      </w:r>
      <w:proofErr w:type="gramEnd"/>
      <w:r>
        <w:t xml:space="preserve"> the first meeting attendees included Eugene Gadsden, Julius P.L. Fielding, Eddie C. Mi</w:t>
      </w:r>
      <w:r w:rsidR="00404AB2">
        <w:t>c</w:t>
      </w:r>
      <w:r>
        <w:t xml:space="preserve">kel, and Jacob G. Moultrie, all of Charleston; T.A. Williams and Pearl Williams of Newberry; E.A. Bythewood of Orangeburg; J.E. Spann of Chester; T.H. Pinckney of Columbia; A.A. Alston of Georgetown; and Edmund </w:t>
      </w:r>
      <w:r w:rsidR="00404AB2">
        <w:t xml:space="preserve">Perry </w:t>
      </w:r>
      <w:r>
        <w:t>Palmer of Sumter; and</w:t>
      </w:r>
    </w:p>
    <w:p w:rsidR="00AC6120" w:rsidP="00843D27" w:rsidRDefault="00AC6120" w14:paraId="2AE38B25" w14:textId="77777777">
      <w:pPr>
        <w:pStyle w:val="scresolutionwhereas"/>
      </w:pPr>
    </w:p>
    <w:p w:rsidR="00061F9A" w:rsidP="00843D27" w:rsidRDefault="00061F9A" w14:paraId="05E94A3C" w14:textId="45E2B181">
      <w:pPr>
        <w:pStyle w:val="scresolutionwhereas"/>
      </w:pPr>
      <w:bookmarkStart w:name="wa_9fc0a3799" w:id="5"/>
      <w:r>
        <w:t>W</w:t>
      </w:r>
      <w:bookmarkEnd w:id="5"/>
      <w:r>
        <w:t>hereas, from the 1900s to the 1940s</w:t>
      </w:r>
      <w:r w:rsidR="00AB568F">
        <w:t>, the State Board of Embalmers allowed anyone to open a funeral home</w:t>
      </w:r>
      <w:r w:rsidR="00621A23">
        <w:t>,</w:t>
      </w:r>
      <w:r w:rsidR="00AB568F">
        <w:t xml:space="preserve"> </w:t>
      </w:r>
      <w:r w:rsidR="00621A23">
        <w:t>provided</w:t>
      </w:r>
      <w:r w:rsidR="00AB568F">
        <w:t xml:space="preserve"> </w:t>
      </w:r>
      <w:r w:rsidR="00D74537">
        <w:t>they had a</w:t>
      </w:r>
      <w:r w:rsidR="00621A23">
        <w:t xml:space="preserve"> </w:t>
      </w:r>
      <w:r w:rsidR="00AB568F">
        <w:t xml:space="preserve">licensed embalmer, paving the way for </w:t>
      </w:r>
      <w:r w:rsidR="00DE63ED">
        <w:t>B</w:t>
      </w:r>
      <w:r w:rsidR="00AB568F">
        <w:t>lack entrepreneurs to become funeral home directors; and</w:t>
      </w:r>
    </w:p>
    <w:p w:rsidR="00061F9A" w:rsidP="00843D27" w:rsidRDefault="00061F9A" w14:paraId="6B5BAEBF" w14:textId="77777777">
      <w:pPr>
        <w:pStyle w:val="scresolutionwhereas"/>
      </w:pPr>
    </w:p>
    <w:p w:rsidR="00061F9A" w:rsidP="00843D27" w:rsidRDefault="00330650" w14:paraId="7F66FAE1" w14:textId="641DB15A">
      <w:pPr>
        <w:pStyle w:val="scresolutionwhereas"/>
      </w:pPr>
      <w:bookmarkStart w:name="wa_045bca946" w:id="6"/>
      <w:r>
        <w:t>W</w:t>
      </w:r>
      <w:bookmarkEnd w:id="6"/>
      <w:r>
        <w:t xml:space="preserve">hereas, the number of </w:t>
      </w:r>
      <w:r w:rsidR="00DE63ED">
        <w:t>B</w:t>
      </w:r>
      <w:r>
        <w:t xml:space="preserve">lack embalmers grew, and many more funeral homes were established through the 1940s and 1950s. From the 1950s to the 1970s, funeral directors served as business leaders in the community, </w:t>
      </w:r>
      <w:r w:rsidR="00DE63ED">
        <w:t>s</w:t>
      </w:r>
      <w:r>
        <w:t xml:space="preserve">tate, and nation, and the association became a catalyst for social justice on the </w:t>
      </w:r>
      <w:r w:rsidR="00DE63ED">
        <w:t>s</w:t>
      </w:r>
      <w:r>
        <w:t>tate and national levels; and</w:t>
      </w:r>
    </w:p>
    <w:p w:rsidR="00061F9A" w:rsidP="00843D27" w:rsidRDefault="00061F9A" w14:paraId="2493159E" w14:textId="77777777">
      <w:pPr>
        <w:pStyle w:val="scresolutionwhereas"/>
      </w:pPr>
    </w:p>
    <w:p w:rsidR="00330650" w:rsidP="00843D27" w:rsidRDefault="00330650" w14:paraId="4DD960D5" w14:textId="12335F03">
      <w:pPr>
        <w:pStyle w:val="scresolutionwhereas"/>
      </w:pPr>
      <w:bookmarkStart w:name="wa_de55b79e7" w:id="7"/>
      <w:r>
        <w:t>W</w:t>
      </w:r>
      <w:bookmarkEnd w:id="7"/>
      <w:r>
        <w:t>hereas, under the leadership of Charles Mason, the association was renamed the South Carolina Morticians Association, Inc. (SCMA) during the 1960s and was divided into districts to allow closer contact among its members; and</w:t>
      </w:r>
    </w:p>
    <w:p w:rsidR="00330650" w:rsidP="00843D27" w:rsidRDefault="00330650" w14:paraId="05B31F43" w14:textId="77777777">
      <w:pPr>
        <w:pStyle w:val="scresolutionwhereas"/>
      </w:pPr>
    </w:p>
    <w:p w:rsidR="00330650" w:rsidP="00843D27" w:rsidRDefault="00330650" w14:paraId="29DBD454" w14:textId="655B7899">
      <w:pPr>
        <w:pStyle w:val="scresolutionwhereas"/>
      </w:pPr>
      <w:bookmarkStart w:name="wa_05094d594" w:id="8"/>
      <w:proofErr w:type="gramStart"/>
      <w:r>
        <w:t>W</w:t>
      </w:r>
      <w:bookmarkEnd w:id="8"/>
      <w:r>
        <w:t>hereas,</w:t>
      </w:r>
      <w:proofErr w:type="gramEnd"/>
      <w:r>
        <w:t xml:space="preserve"> South Carolina gained prominence when Richard Haile</w:t>
      </w:r>
      <w:r w:rsidR="00307229">
        <w:t xml:space="preserve"> Jr</w:t>
      </w:r>
      <w:r w:rsidR="00CD3A11">
        <w:t>.</w:t>
      </w:r>
      <w:r w:rsidR="00307229">
        <w:t xml:space="preserve"> of Camden was elected president of the National Funeral Directors and Morticians Association (NFDMA) in 1960, of which the SCMA is a member; and</w:t>
      </w:r>
    </w:p>
    <w:p w:rsidR="00330650" w:rsidP="00843D27" w:rsidRDefault="00330650" w14:paraId="0415CE21" w14:textId="77777777">
      <w:pPr>
        <w:pStyle w:val="scresolutionwhereas"/>
      </w:pPr>
    </w:p>
    <w:p w:rsidR="00330650" w:rsidP="00843D27" w:rsidRDefault="00307229" w14:paraId="50607ED3" w14:textId="5C5902C6">
      <w:pPr>
        <w:pStyle w:val="scresolutionwhereas"/>
      </w:pPr>
      <w:bookmarkStart w:name="wa_30095e746" w:id="9"/>
      <w:proofErr w:type="gramStart"/>
      <w:r>
        <w:t>W</w:t>
      </w:r>
      <w:bookmarkEnd w:id="9"/>
      <w:r>
        <w:t>hereas,</w:t>
      </w:r>
      <w:proofErr w:type="gramEnd"/>
      <w:r>
        <w:t xml:space="preserve"> each year the SCMA hosts an annual convention, beginning the week after Mother’s Day, to elect state officers. A governor and secretary from each district serve on the state board of directors, and district officers manage their district’s affairs; and</w:t>
      </w:r>
    </w:p>
    <w:p w:rsidR="00330650" w:rsidP="00843D27" w:rsidRDefault="00330650" w14:paraId="653BC9A3" w14:textId="77777777">
      <w:pPr>
        <w:pStyle w:val="scresolutionwhereas"/>
      </w:pPr>
    </w:p>
    <w:p w:rsidR="00307229" w:rsidP="00843D27" w:rsidRDefault="00307229" w14:paraId="78ADF0B8" w14:textId="30B1494D">
      <w:pPr>
        <w:pStyle w:val="scresolutionwhereas"/>
      </w:pPr>
      <w:bookmarkStart w:name="wa_aa5d84322" w:id="10"/>
      <w:r>
        <w:t>W</w:t>
      </w:r>
      <w:bookmarkEnd w:id="10"/>
      <w:r>
        <w:t>hereas, the association’s legislative committee studies legislative matters affecting the profession, and the association holds frequent workshops and seminars to keep members informed about state funeral laws and regulations that help them remain compliant; and</w:t>
      </w:r>
    </w:p>
    <w:p w:rsidR="00307229" w:rsidP="00843D27" w:rsidRDefault="00307229" w14:paraId="2E01613B" w14:textId="77777777">
      <w:pPr>
        <w:pStyle w:val="scresolutionwhereas"/>
      </w:pPr>
    </w:p>
    <w:p w:rsidR="008A7625" w:rsidP="00843D27" w:rsidRDefault="008A7625" w14:paraId="44F28955" w14:textId="4650EF11">
      <w:pPr>
        <w:pStyle w:val="scresolutionwhereas"/>
      </w:pPr>
      <w:bookmarkStart w:name="wa_9a5f7ae7d" w:id="11"/>
      <w:proofErr w:type="gramStart"/>
      <w:r>
        <w:t>W</w:t>
      </w:r>
      <w:bookmarkEnd w:id="11"/>
      <w:r>
        <w:t>hereas,</w:t>
      </w:r>
      <w:proofErr w:type="gramEnd"/>
      <w:r w:rsidR="001347EE">
        <w:t xml:space="preserve"> </w:t>
      </w:r>
      <w:r w:rsidR="00307229">
        <w:t>the South Carolina House of Representatives appreciates the distinguished and highly</w:t>
      </w:r>
      <w:r w:rsidR="008318C1">
        <w:t xml:space="preserve"> </w:t>
      </w:r>
      <w:r w:rsidR="00307229">
        <w:t xml:space="preserve">regarded contributions that the South Carolina Morticians Association and its members have made to this State and join with them in celebrating one hundred years of service to their communities.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3E565643">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8500C">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326A5F7">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8500C">
            <w:rPr>
              <w:rStyle w:val="scresolutionbody1"/>
            </w:rPr>
            <w:t>House of Representatives</w:t>
          </w:r>
        </w:sdtContent>
      </w:sdt>
      <w:r w:rsidRPr="00040E43">
        <w:t xml:space="preserve">, by this resolution, </w:t>
      </w:r>
      <w:r w:rsidR="00DE63ED">
        <w:t>congratulate</w:t>
      </w:r>
      <w:r w:rsidR="00307229">
        <w:t xml:space="preserve"> the South Carolina Morticians Association for the outstanding service these dedicated mortuary professionals perform</w:t>
      </w:r>
      <w:r w:rsidR="001A0A59">
        <w:t xml:space="preserve"> for the citizens of the Palmetto State and </w:t>
      </w:r>
      <w:r w:rsidR="00DE63ED">
        <w:t xml:space="preserve">upon </w:t>
      </w:r>
      <w:r w:rsidR="001A0A59">
        <w:t>the one hundredth anniversary of their significant work through the association.</w:t>
      </w:r>
    </w:p>
    <w:p w:rsidRPr="00040E43" w:rsidR="00007116" w:rsidP="00B703CB" w:rsidRDefault="00007116" w14:paraId="48DB32E7" w14:textId="77777777">
      <w:pPr>
        <w:pStyle w:val="scresolutionbody"/>
      </w:pPr>
    </w:p>
    <w:p w:rsidRPr="00040E43" w:rsidR="00B9052D" w:rsidP="00B703CB" w:rsidRDefault="00007116" w14:paraId="48DB32E8" w14:textId="3E64A81F">
      <w:pPr>
        <w:pStyle w:val="scresolutionbody"/>
      </w:pPr>
      <w:r w:rsidRPr="00040E43">
        <w:t>Be it further resolved that a copy of this resolution be presented to</w:t>
      </w:r>
      <w:r w:rsidRPr="00040E43" w:rsidR="00B9105E">
        <w:t xml:space="preserve"> </w:t>
      </w:r>
      <w:r w:rsidR="005C1E1B">
        <w:t>the</w:t>
      </w:r>
      <w:r w:rsidR="00B531B1">
        <w:t xml:space="preserve"> </w:t>
      </w:r>
      <w:r w:rsidR="00DE63ED">
        <w:t xml:space="preserve">president of the </w:t>
      </w:r>
      <w:r w:rsidR="00B531B1">
        <w:t>South Carolina Morticians Association.</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172455">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34C9921A" w:rsidR="007003E1" w:rsidRDefault="002D4FED"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B29DA">
              <w:t>[4829]</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B29DA">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74"/>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15DEE"/>
    <w:rsid w:val="00032E86"/>
    <w:rsid w:val="00040E43"/>
    <w:rsid w:val="00061F9A"/>
    <w:rsid w:val="0008202C"/>
    <w:rsid w:val="000843D7"/>
    <w:rsid w:val="00084D53"/>
    <w:rsid w:val="00091FD9"/>
    <w:rsid w:val="00093E44"/>
    <w:rsid w:val="0009711F"/>
    <w:rsid w:val="00097234"/>
    <w:rsid w:val="00097C23"/>
    <w:rsid w:val="000C18FE"/>
    <w:rsid w:val="000C5BE4"/>
    <w:rsid w:val="000E0100"/>
    <w:rsid w:val="000E1785"/>
    <w:rsid w:val="000E546A"/>
    <w:rsid w:val="000F1901"/>
    <w:rsid w:val="000F2E49"/>
    <w:rsid w:val="000F40FA"/>
    <w:rsid w:val="000F6F04"/>
    <w:rsid w:val="001035F1"/>
    <w:rsid w:val="0010776B"/>
    <w:rsid w:val="00112F79"/>
    <w:rsid w:val="00133E66"/>
    <w:rsid w:val="001347EE"/>
    <w:rsid w:val="00135E91"/>
    <w:rsid w:val="00136B38"/>
    <w:rsid w:val="001373F6"/>
    <w:rsid w:val="001435A3"/>
    <w:rsid w:val="00146ED3"/>
    <w:rsid w:val="00151044"/>
    <w:rsid w:val="001528C5"/>
    <w:rsid w:val="00154398"/>
    <w:rsid w:val="001634DF"/>
    <w:rsid w:val="00172455"/>
    <w:rsid w:val="00187057"/>
    <w:rsid w:val="0019069A"/>
    <w:rsid w:val="001A022F"/>
    <w:rsid w:val="001A0A59"/>
    <w:rsid w:val="001A2C0B"/>
    <w:rsid w:val="001A72A6"/>
    <w:rsid w:val="001B3805"/>
    <w:rsid w:val="001C4F58"/>
    <w:rsid w:val="001D08F2"/>
    <w:rsid w:val="001D2A16"/>
    <w:rsid w:val="001D3A58"/>
    <w:rsid w:val="001D525B"/>
    <w:rsid w:val="001D68D8"/>
    <w:rsid w:val="001D74B4"/>
    <w:rsid w:val="001D7F4F"/>
    <w:rsid w:val="001F26B8"/>
    <w:rsid w:val="001F27AF"/>
    <w:rsid w:val="001F75F9"/>
    <w:rsid w:val="002017E6"/>
    <w:rsid w:val="002050E5"/>
    <w:rsid w:val="00205238"/>
    <w:rsid w:val="00211B4F"/>
    <w:rsid w:val="0021320A"/>
    <w:rsid w:val="00225E8E"/>
    <w:rsid w:val="002321B6"/>
    <w:rsid w:val="00232912"/>
    <w:rsid w:val="0025001F"/>
    <w:rsid w:val="00250967"/>
    <w:rsid w:val="002543C8"/>
    <w:rsid w:val="0025541D"/>
    <w:rsid w:val="002635C9"/>
    <w:rsid w:val="0026490E"/>
    <w:rsid w:val="002839A0"/>
    <w:rsid w:val="00284AAE"/>
    <w:rsid w:val="002B451A"/>
    <w:rsid w:val="002D4FED"/>
    <w:rsid w:val="002D55D2"/>
    <w:rsid w:val="002E5912"/>
    <w:rsid w:val="002F4473"/>
    <w:rsid w:val="00301B21"/>
    <w:rsid w:val="00307229"/>
    <w:rsid w:val="00325348"/>
    <w:rsid w:val="0032732C"/>
    <w:rsid w:val="00330650"/>
    <w:rsid w:val="003321E4"/>
    <w:rsid w:val="00336AD0"/>
    <w:rsid w:val="00345455"/>
    <w:rsid w:val="003510D9"/>
    <w:rsid w:val="003551F2"/>
    <w:rsid w:val="0036008C"/>
    <w:rsid w:val="003678EA"/>
    <w:rsid w:val="0037079A"/>
    <w:rsid w:val="003709E3"/>
    <w:rsid w:val="00385E1F"/>
    <w:rsid w:val="003955C9"/>
    <w:rsid w:val="003A4798"/>
    <w:rsid w:val="003A4F41"/>
    <w:rsid w:val="003B6617"/>
    <w:rsid w:val="003C4DAB"/>
    <w:rsid w:val="003D01E8"/>
    <w:rsid w:val="003D0BC2"/>
    <w:rsid w:val="003E4FDA"/>
    <w:rsid w:val="003E5288"/>
    <w:rsid w:val="003F6D79"/>
    <w:rsid w:val="003F6E8C"/>
    <w:rsid w:val="00404AB2"/>
    <w:rsid w:val="0041760A"/>
    <w:rsid w:val="00417C01"/>
    <w:rsid w:val="004252D4"/>
    <w:rsid w:val="00436096"/>
    <w:rsid w:val="004403BD"/>
    <w:rsid w:val="004414B8"/>
    <w:rsid w:val="00452F5E"/>
    <w:rsid w:val="00460569"/>
    <w:rsid w:val="00461441"/>
    <w:rsid w:val="004623E6"/>
    <w:rsid w:val="0046488E"/>
    <w:rsid w:val="0046685D"/>
    <w:rsid w:val="004669F5"/>
    <w:rsid w:val="004710AF"/>
    <w:rsid w:val="00474165"/>
    <w:rsid w:val="004809EE"/>
    <w:rsid w:val="00483719"/>
    <w:rsid w:val="00495D9F"/>
    <w:rsid w:val="004B7339"/>
    <w:rsid w:val="004C7117"/>
    <w:rsid w:val="004E6EEF"/>
    <w:rsid w:val="004E7D54"/>
    <w:rsid w:val="00511974"/>
    <w:rsid w:val="00515976"/>
    <w:rsid w:val="0052116B"/>
    <w:rsid w:val="005273C6"/>
    <w:rsid w:val="005275A2"/>
    <w:rsid w:val="00530A69"/>
    <w:rsid w:val="00543DF3"/>
    <w:rsid w:val="00544C6E"/>
    <w:rsid w:val="00545593"/>
    <w:rsid w:val="00545C09"/>
    <w:rsid w:val="00551C74"/>
    <w:rsid w:val="00556EBF"/>
    <w:rsid w:val="0055760A"/>
    <w:rsid w:val="00564B96"/>
    <w:rsid w:val="0057560B"/>
    <w:rsid w:val="005778C5"/>
    <w:rsid w:val="00577C6C"/>
    <w:rsid w:val="005834ED"/>
    <w:rsid w:val="00590C30"/>
    <w:rsid w:val="005A62FE"/>
    <w:rsid w:val="005C1E1B"/>
    <w:rsid w:val="005C2FE2"/>
    <w:rsid w:val="005D3091"/>
    <w:rsid w:val="005E2BC9"/>
    <w:rsid w:val="005E73FA"/>
    <w:rsid w:val="005F246D"/>
    <w:rsid w:val="00605102"/>
    <w:rsid w:val="006053F5"/>
    <w:rsid w:val="00611909"/>
    <w:rsid w:val="006124CB"/>
    <w:rsid w:val="00621421"/>
    <w:rsid w:val="006215AA"/>
    <w:rsid w:val="00621A23"/>
    <w:rsid w:val="00627DCA"/>
    <w:rsid w:val="00630EAF"/>
    <w:rsid w:val="00631560"/>
    <w:rsid w:val="00666E48"/>
    <w:rsid w:val="00670F2F"/>
    <w:rsid w:val="00683F5D"/>
    <w:rsid w:val="006913C9"/>
    <w:rsid w:val="0069470D"/>
    <w:rsid w:val="006A5483"/>
    <w:rsid w:val="006B1590"/>
    <w:rsid w:val="006B2536"/>
    <w:rsid w:val="006C6E41"/>
    <w:rsid w:val="006D58AA"/>
    <w:rsid w:val="006E4451"/>
    <w:rsid w:val="006E655C"/>
    <w:rsid w:val="006E69E6"/>
    <w:rsid w:val="007003E1"/>
    <w:rsid w:val="007070AD"/>
    <w:rsid w:val="00733210"/>
    <w:rsid w:val="00734F00"/>
    <w:rsid w:val="007352A5"/>
    <w:rsid w:val="0073631E"/>
    <w:rsid w:val="00736959"/>
    <w:rsid w:val="0074375C"/>
    <w:rsid w:val="00745659"/>
    <w:rsid w:val="00746A58"/>
    <w:rsid w:val="007573F4"/>
    <w:rsid w:val="007619D7"/>
    <w:rsid w:val="007720AC"/>
    <w:rsid w:val="00781DF8"/>
    <w:rsid w:val="007836CC"/>
    <w:rsid w:val="00787728"/>
    <w:rsid w:val="007917CE"/>
    <w:rsid w:val="007959D3"/>
    <w:rsid w:val="007A70AE"/>
    <w:rsid w:val="007B69C3"/>
    <w:rsid w:val="007C0EE1"/>
    <w:rsid w:val="007C6006"/>
    <w:rsid w:val="007C69B6"/>
    <w:rsid w:val="007C72ED"/>
    <w:rsid w:val="007D2524"/>
    <w:rsid w:val="007E01B6"/>
    <w:rsid w:val="007E0787"/>
    <w:rsid w:val="007E1830"/>
    <w:rsid w:val="007F357F"/>
    <w:rsid w:val="007F3C86"/>
    <w:rsid w:val="007F6D64"/>
    <w:rsid w:val="008064D1"/>
    <w:rsid w:val="00810471"/>
    <w:rsid w:val="008318C1"/>
    <w:rsid w:val="008362E8"/>
    <w:rsid w:val="008410D3"/>
    <w:rsid w:val="00843D27"/>
    <w:rsid w:val="00846FE5"/>
    <w:rsid w:val="0085786E"/>
    <w:rsid w:val="00870570"/>
    <w:rsid w:val="008905D2"/>
    <w:rsid w:val="008949DD"/>
    <w:rsid w:val="008A1768"/>
    <w:rsid w:val="008A489F"/>
    <w:rsid w:val="008A7625"/>
    <w:rsid w:val="008B1D6D"/>
    <w:rsid w:val="008B4AC4"/>
    <w:rsid w:val="008B60B3"/>
    <w:rsid w:val="008B75EC"/>
    <w:rsid w:val="008C06B2"/>
    <w:rsid w:val="008C3A19"/>
    <w:rsid w:val="008D05D1"/>
    <w:rsid w:val="008D7FC5"/>
    <w:rsid w:val="008E1DCA"/>
    <w:rsid w:val="008E5F4F"/>
    <w:rsid w:val="008F0F33"/>
    <w:rsid w:val="008F4429"/>
    <w:rsid w:val="00900F83"/>
    <w:rsid w:val="009059FF"/>
    <w:rsid w:val="00921588"/>
    <w:rsid w:val="0092634F"/>
    <w:rsid w:val="009270BA"/>
    <w:rsid w:val="00931FA9"/>
    <w:rsid w:val="0094021A"/>
    <w:rsid w:val="00947784"/>
    <w:rsid w:val="00950A49"/>
    <w:rsid w:val="00953783"/>
    <w:rsid w:val="0096528D"/>
    <w:rsid w:val="00965B3F"/>
    <w:rsid w:val="00975234"/>
    <w:rsid w:val="009B11F2"/>
    <w:rsid w:val="009B44AF"/>
    <w:rsid w:val="009C60AD"/>
    <w:rsid w:val="009C6A0B"/>
    <w:rsid w:val="009C7F19"/>
    <w:rsid w:val="009E2BE4"/>
    <w:rsid w:val="009F0C77"/>
    <w:rsid w:val="009F4DD1"/>
    <w:rsid w:val="009F7B81"/>
    <w:rsid w:val="00A02543"/>
    <w:rsid w:val="00A2237A"/>
    <w:rsid w:val="00A24F2E"/>
    <w:rsid w:val="00A32340"/>
    <w:rsid w:val="00A41684"/>
    <w:rsid w:val="00A64481"/>
    <w:rsid w:val="00A64E80"/>
    <w:rsid w:val="00A66C6B"/>
    <w:rsid w:val="00A7261B"/>
    <w:rsid w:val="00A72BCD"/>
    <w:rsid w:val="00A74015"/>
    <w:rsid w:val="00A741D9"/>
    <w:rsid w:val="00A833AB"/>
    <w:rsid w:val="00A93E78"/>
    <w:rsid w:val="00A95560"/>
    <w:rsid w:val="00A9741D"/>
    <w:rsid w:val="00AA7998"/>
    <w:rsid w:val="00AB1254"/>
    <w:rsid w:val="00AB2CC0"/>
    <w:rsid w:val="00AB568F"/>
    <w:rsid w:val="00AC34A2"/>
    <w:rsid w:val="00AC6120"/>
    <w:rsid w:val="00AC74F4"/>
    <w:rsid w:val="00AD1C9A"/>
    <w:rsid w:val="00AD4B17"/>
    <w:rsid w:val="00AD56B0"/>
    <w:rsid w:val="00AF0102"/>
    <w:rsid w:val="00AF1A81"/>
    <w:rsid w:val="00AF69EE"/>
    <w:rsid w:val="00B00C4F"/>
    <w:rsid w:val="00B128F5"/>
    <w:rsid w:val="00B31DA6"/>
    <w:rsid w:val="00B31FAE"/>
    <w:rsid w:val="00B3602C"/>
    <w:rsid w:val="00B412D4"/>
    <w:rsid w:val="00B42F5E"/>
    <w:rsid w:val="00B5092C"/>
    <w:rsid w:val="00B519D6"/>
    <w:rsid w:val="00B531B1"/>
    <w:rsid w:val="00B54530"/>
    <w:rsid w:val="00B6480F"/>
    <w:rsid w:val="00B64F5E"/>
    <w:rsid w:val="00B64FFF"/>
    <w:rsid w:val="00B6583B"/>
    <w:rsid w:val="00B703CB"/>
    <w:rsid w:val="00B7267F"/>
    <w:rsid w:val="00B879A5"/>
    <w:rsid w:val="00B9052D"/>
    <w:rsid w:val="00B9105E"/>
    <w:rsid w:val="00B969DA"/>
    <w:rsid w:val="00BC1E62"/>
    <w:rsid w:val="00BC695A"/>
    <w:rsid w:val="00BD086A"/>
    <w:rsid w:val="00BD4498"/>
    <w:rsid w:val="00BE3C22"/>
    <w:rsid w:val="00BE46CD"/>
    <w:rsid w:val="00BF34CC"/>
    <w:rsid w:val="00BF4A38"/>
    <w:rsid w:val="00C02C1B"/>
    <w:rsid w:val="00C0345E"/>
    <w:rsid w:val="00C11AAD"/>
    <w:rsid w:val="00C12C29"/>
    <w:rsid w:val="00C21775"/>
    <w:rsid w:val="00C21ABE"/>
    <w:rsid w:val="00C31C95"/>
    <w:rsid w:val="00C3483A"/>
    <w:rsid w:val="00C40EEA"/>
    <w:rsid w:val="00C41EB9"/>
    <w:rsid w:val="00C433D3"/>
    <w:rsid w:val="00C664FC"/>
    <w:rsid w:val="00C7322B"/>
    <w:rsid w:val="00C73AFC"/>
    <w:rsid w:val="00C74E9D"/>
    <w:rsid w:val="00C826DD"/>
    <w:rsid w:val="00C82FD3"/>
    <w:rsid w:val="00C84BAD"/>
    <w:rsid w:val="00C8500C"/>
    <w:rsid w:val="00C92819"/>
    <w:rsid w:val="00C93C2C"/>
    <w:rsid w:val="00CA3BCF"/>
    <w:rsid w:val="00CC6B7B"/>
    <w:rsid w:val="00CD2089"/>
    <w:rsid w:val="00CD3A11"/>
    <w:rsid w:val="00CE4EE6"/>
    <w:rsid w:val="00CF44FA"/>
    <w:rsid w:val="00D1567E"/>
    <w:rsid w:val="00D22915"/>
    <w:rsid w:val="00D23909"/>
    <w:rsid w:val="00D31310"/>
    <w:rsid w:val="00D37AF8"/>
    <w:rsid w:val="00D55053"/>
    <w:rsid w:val="00D66B80"/>
    <w:rsid w:val="00D7279F"/>
    <w:rsid w:val="00D73A67"/>
    <w:rsid w:val="00D74537"/>
    <w:rsid w:val="00D8028D"/>
    <w:rsid w:val="00D81AB8"/>
    <w:rsid w:val="00D870BC"/>
    <w:rsid w:val="00D970A9"/>
    <w:rsid w:val="00DB1F5E"/>
    <w:rsid w:val="00DB29DA"/>
    <w:rsid w:val="00DC47B1"/>
    <w:rsid w:val="00DD4BDB"/>
    <w:rsid w:val="00DD52D8"/>
    <w:rsid w:val="00DE63ED"/>
    <w:rsid w:val="00DF3845"/>
    <w:rsid w:val="00E071A0"/>
    <w:rsid w:val="00E07C6B"/>
    <w:rsid w:val="00E20BBA"/>
    <w:rsid w:val="00E2478B"/>
    <w:rsid w:val="00E32D96"/>
    <w:rsid w:val="00E41911"/>
    <w:rsid w:val="00E41E24"/>
    <w:rsid w:val="00E44B57"/>
    <w:rsid w:val="00E561C5"/>
    <w:rsid w:val="00E60211"/>
    <w:rsid w:val="00E658FD"/>
    <w:rsid w:val="00E92EEF"/>
    <w:rsid w:val="00E95B4E"/>
    <w:rsid w:val="00E97AB4"/>
    <w:rsid w:val="00EA150E"/>
    <w:rsid w:val="00EB0F12"/>
    <w:rsid w:val="00EB327F"/>
    <w:rsid w:val="00EB463E"/>
    <w:rsid w:val="00ED2357"/>
    <w:rsid w:val="00EF0531"/>
    <w:rsid w:val="00EF1B6B"/>
    <w:rsid w:val="00EF2368"/>
    <w:rsid w:val="00EF3015"/>
    <w:rsid w:val="00EF5F4D"/>
    <w:rsid w:val="00F018B0"/>
    <w:rsid w:val="00F02C5C"/>
    <w:rsid w:val="00F24442"/>
    <w:rsid w:val="00F42BA9"/>
    <w:rsid w:val="00F477DA"/>
    <w:rsid w:val="00F50AE3"/>
    <w:rsid w:val="00F511AD"/>
    <w:rsid w:val="00F652E3"/>
    <w:rsid w:val="00F655B7"/>
    <w:rsid w:val="00F656BA"/>
    <w:rsid w:val="00F67CF1"/>
    <w:rsid w:val="00F7053B"/>
    <w:rsid w:val="00F728AA"/>
    <w:rsid w:val="00F840F0"/>
    <w:rsid w:val="00F91CB4"/>
    <w:rsid w:val="00F935A0"/>
    <w:rsid w:val="00FA0B1D"/>
    <w:rsid w:val="00FB0D0D"/>
    <w:rsid w:val="00FB43B4"/>
    <w:rsid w:val="00FB6B0B"/>
    <w:rsid w:val="00FB6FC2"/>
    <w:rsid w:val="00FB7E13"/>
    <w:rsid w:val="00FC1A69"/>
    <w:rsid w:val="00FC39D8"/>
    <w:rsid w:val="00FE29E3"/>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F5D"/>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683F5D"/>
    <w:pPr>
      <w:keepNext/>
      <w:suppressAutoHyphens/>
      <w:jc w:val="center"/>
      <w:outlineLvl w:val="0"/>
    </w:pPr>
    <w:rPr>
      <w:b/>
      <w:sz w:val="30"/>
    </w:rPr>
  </w:style>
  <w:style w:type="character" w:default="1" w:styleId="DefaultParagraphFont">
    <w:name w:val="Default Paragraph Font"/>
    <w:uiPriority w:val="1"/>
    <w:semiHidden/>
    <w:unhideWhenUsed/>
    <w:rsid w:val="00683F5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83F5D"/>
  </w:style>
  <w:style w:type="character" w:customStyle="1" w:styleId="Heading1Char">
    <w:name w:val="Heading 1 Char"/>
    <w:basedOn w:val="DefaultParagraphFont"/>
    <w:link w:val="Heading1"/>
    <w:uiPriority w:val="9"/>
    <w:rsid w:val="00683F5D"/>
    <w:rPr>
      <w:rFonts w:eastAsia="Times New Roman" w:cs="Times New Roman"/>
      <w:b/>
      <w:sz w:val="30"/>
      <w:szCs w:val="20"/>
    </w:rPr>
  </w:style>
  <w:style w:type="paragraph" w:styleId="Header">
    <w:name w:val="header"/>
    <w:basedOn w:val="Normal"/>
    <w:link w:val="HeaderChar"/>
    <w:uiPriority w:val="99"/>
    <w:unhideWhenUsed/>
    <w:rsid w:val="00683F5D"/>
    <w:pPr>
      <w:tabs>
        <w:tab w:val="center" w:pos="4680"/>
        <w:tab w:val="right" w:pos="9360"/>
      </w:tabs>
    </w:pPr>
  </w:style>
  <w:style w:type="character" w:customStyle="1" w:styleId="HeaderChar">
    <w:name w:val="Header Char"/>
    <w:basedOn w:val="DefaultParagraphFont"/>
    <w:link w:val="Header"/>
    <w:uiPriority w:val="99"/>
    <w:rsid w:val="00683F5D"/>
    <w:rPr>
      <w:rFonts w:eastAsia="Times New Roman" w:cs="Times New Roman"/>
      <w:szCs w:val="20"/>
    </w:rPr>
  </w:style>
  <w:style w:type="paragraph" w:styleId="Footer">
    <w:name w:val="footer"/>
    <w:basedOn w:val="Normal"/>
    <w:link w:val="FooterChar"/>
    <w:uiPriority w:val="99"/>
    <w:unhideWhenUsed/>
    <w:rsid w:val="00683F5D"/>
    <w:pPr>
      <w:tabs>
        <w:tab w:val="center" w:pos="4680"/>
        <w:tab w:val="right" w:pos="9360"/>
      </w:tabs>
    </w:pPr>
  </w:style>
  <w:style w:type="character" w:customStyle="1" w:styleId="FooterChar">
    <w:name w:val="Footer Char"/>
    <w:basedOn w:val="DefaultParagraphFont"/>
    <w:link w:val="Footer"/>
    <w:uiPriority w:val="99"/>
    <w:rsid w:val="00683F5D"/>
    <w:rPr>
      <w:rFonts w:eastAsia="Times New Roman" w:cs="Times New Roman"/>
      <w:szCs w:val="20"/>
    </w:rPr>
  </w:style>
  <w:style w:type="character" w:styleId="PageNumber">
    <w:name w:val="page number"/>
    <w:basedOn w:val="DefaultParagraphFont"/>
    <w:uiPriority w:val="99"/>
    <w:semiHidden/>
    <w:unhideWhenUsed/>
    <w:rsid w:val="00683F5D"/>
  </w:style>
  <w:style w:type="character" w:styleId="LineNumber">
    <w:name w:val="line number"/>
    <w:basedOn w:val="DefaultParagraphFont"/>
    <w:uiPriority w:val="99"/>
    <w:semiHidden/>
    <w:unhideWhenUsed/>
    <w:rsid w:val="00683F5D"/>
  </w:style>
  <w:style w:type="paragraph" w:customStyle="1" w:styleId="BillDots">
    <w:name w:val="Bill Dots"/>
    <w:basedOn w:val="Normal"/>
    <w:qFormat/>
    <w:rsid w:val="00683F5D"/>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683F5D"/>
    <w:pPr>
      <w:tabs>
        <w:tab w:val="right" w:pos="5904"/>
      </w:tabs>
    </w:pPr>
  </w:style>
  <w:style w:type="paragraph" w:styleId="BalloonText">
    <w:name w:val="Balloon Text"/>
    <w:basedOn w:val="Normal"/>
    <w:link w:val="BalloonTextChar"/>
    <w:uiPriority w:val="99"/>
    <w:semiHidden/>
    <w:unhideWhenUsed/>
    <w:rsid w:val="00683F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3F5D"/>
    <w:rPr>
      <w:rFonts w:ascii="Segoe UI" w:eastAsia="Times New Roman" w:hAnsi="Segoe UI" w:cs="Segoe UI"/>
      <w:sz w:val="18"/>
      <w:szCs w:val="18"/>
    </w:rPr>
  </w:style>
  <w:style w:type="paragraph" w:styleId="ListParagraph">
    <w:name w:val="List Paragraph"/>
    <w:basedOn w:val="Normal"/>
    <w:uiPriority w:val="34"/>
    <w:qFormat/>
    <w:rsid w:val="00683F5D"/>
    <w:pPr>
      <w:ind w:left="720"/>
      <w:contextualSpacing/>
    </w:pPr>
  </w:style>
  <w:style w:type="paragraph" w:customStyle="1" w:styleId="scbillheader">
    <w:name w:val="sc_bill_header"/>
    <w:qFormat/>
    <w:rsid w:val="00683F5D"/>
    <w:pPr>
      <w:widowControl w:val="0"/>
      <w:suppressAutoHyphens/>
      <w:spacing w:after="0" w:line="240" w:lineRule="auto"/>
      <w:jc w:val="center"/>
    </w:pPr>
    <w:rPr>
      <w:b/>
      <w:caps/>
      <w:sz w:val="30"/>
    </w:rPr>
  </w:style>
  <w:style w:type="paragraph" w:customStyle="1" w:styleId="schouseresolutionbythis">
    <w:name w:val="sc_house_resolution_by_this"/>
    <w:qFormat/>
    <w:rsid w:val="00683F5D"/>
    <w:pPr>
      <w:widowControl w:val="0"/>
      <w:suppressAutoHyphens/>
      <w:spacing w:after="0" w:line="240" w:lineRule="auto"/>
      <w:jc w:val="both"/>
    </w:pPr>
  </w:style>
  <w:style w:type="paragraph" w:customStyle="1" w:styleId="schouseresolutionclippageattorney">
    <w:name w:val="sc_house_resolution_clip_page_attorney"/>
    <w:qFormat/>
    <w:rsid w:val="00683F5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683F5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683F5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683F5D"/>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683F5D"/>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683F5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683F5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683F5D"/>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683F5D"/>
    <w:pPr>
      <w:widowControl w:val="0"/>
      <w:suppressAutoHyphens/>
      <w:spacing w:after="0" w:line="240" w:lineRule="auto"/>
      <w:jc w:val="both"/>
    </w:pPr>
    <w:rPr>
      <w:caps/>
    </w:rPr>
  </w:style>
  <w:style w:type="paragraph" w:customStyle="1" w:styleId="schouseresolutionemptyline">
    <w:name w:val="sc_house_resolution_empty_line"/>
    <w:qFormat/>
    <w:rsid w:val="00683F5D"/>
    <w:pPr>
      <w:widowControl w:val="0"/>
      <w:suppressAutoHyphens/>
      <w:spacing w:after="0" w:line="240" w:lineRule="auto"/>
      <w:jc w:val="both"/>
    </w:pPr>
  </w:style>
  <w:style w:type="paragraph" w:customStyle="1" w:styleId="schouseresolutionfurtherresolved">
    <w:name w:val="sc_house_resolution_further_resolved"/>
    <w:qFormat/>
    <w:rsid w:val="00683F5D"/>
    <w:pPr>
      <w:widowControl w:val="0"/>
      <w:suppressAutoHyphens/>
      <w:spacing w:after="0" w:line="240" w:lineRule="auto"/>
      <w:jc w:val="both"/>
    </w:pPr>
  </w:style>
  <w:style w:type="paragraph" w:customStyle="1" w:styleId="schouseresolutionheader">
    <w:name w:val="sc_house_resolution_header"/>
    <w:qFormat/>
    <w:rsid w:val="00683F5D"/>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683F5D"/>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83F5D"/>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683F5D"/>
    <w:pPr>
      <w:widowControl w:val="0"/>
      <w:suppressLineNumbers/>
      <w:suppressAutoHyphens/>
      <w:jc w:val="left"/>
    </w:pPr>
    <w:rPr>
      <w:b/>
    </w:rPr>
  </w:style>
  <w:style w:type="paragraph" w:customStyle="1" w:styleId="schouseresolutionjackettitle">
    <w:name w:val="sc_house_resolution_jacket_title"/>
    <w:qFormat/>
    <w:rsid w:val="00683F5D"/>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683F5D"/>
    <w:pPr>
      <w:widowControl w:val="0"/>
      <w:suppressAutoHyphens/>
      <w:spacing w:after="0" w:line="360" w:lineRule="auto"/>
      <w:jc w:val="both"/>
    </w:pPr>
  </w:style>
  <w:style w:type="paragraph" w:customStyle="1" w:styleId="scresolutionwhereas">
    <w:name w:val="sc_resolution_whereas"/>
    <w:qFormat/>
    <w:rsid w:val="00683F5D"/>
    <w:pPr>
      <w:widowControl w:val="0"/>
      <w:suppressAutoHyphens/>
      <w:spacing w:after="0" w:line="360" w:lineRule="auto"/>
      <w:jc w:val="both"/>
    </w:pPr>
  </w:style>
  <w:style w:type="paragraph" w:customStyle="1" w:styleId="schouseresolutionxx">
    <w:name w:val="sc_house_resolution_xx"/>
    <w:qFormat/>
    <w:rsid w:val="00683F5D"/>
    <w:pPr>
      <w:widowControl w:val="0"/>
      <w:suppressAutoHyphens/>
      <w:spacing w:after="0" w:line="240" w:lineRule="auto"/>
      <w:jc w:val="center"/>
    </w:pPr>
  </w:style>
  <w:style w:type="paragraph" w:customStyle="1" w:styleId="BillDots0">
    <w:name w:val="BillDots"/>
    <w:basedOn w:val="Normal"/>
    <w:autoRedefine/>
    <w:qFormat/>
    <w:rsid w:val="00683F5D"/>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683F5D"/>
    <w:rPr>
      <w:color w:val="0000FF" w:themeColor="hyperlink"/>
      <w:u w:val="single"/>
    </w:rPr>
  </w:style>
  <w:style w:type="paragraph" w:customStyle="1" w:styleId="Numbers">
    <w:name w:val="Numbers"/>
    <w:basedOn w:val="BillDots0"/>
    <w:qFormat/>
    <w:rsid w:val="00683F5D"/>
    <w:pPr>
      <w:tabs>
        <w:tab w:val="right" w:pos="5904"/>
      </w:tabs>
    </w:pPr>
  </w:style>
  <w:style w:type="character" w:customStyle="1" w:styleId="scclippagepath">
    <w:name w:val="sc_clip_page_path"/>
    <w:uiPriority w:val="1"/>
    <w:qFormat/>
    <w:rsid w:val="00683F5D"/>
    <w:rPr>
      <w:rFonts w:ascii="Times New Roman" w:hAnsi="Times New Roman"/>
      <w:caps/>
      <w:smallCaps w:val="0"/>
      <w:sz w:val="22"/>
    </w:rPr>
  </w:style>
  <w:style w:type="paragraph" w:customStyle="1" w:styleId="scconresoattyda">
    <w:name w:val="sc_con_reso_atty_da"/>
    <w:qFormat/>
    <w:rsid w:val="00683F5D"/>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683F5D"/>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683F5D"/>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683F5D"/>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683F5D"/>
    <w:pPr>
      <w:widowControl w:val="0"/>
      <w:suppressAutoHyphens/>
      <w:spacing w:after="0" w:line="240" w:lineRule="auto"/>
      <w:jc w:val="both"/>
    </w:pPr>
  </w:style>
  <w:style w:type="paragraph" w:customStyle="1" w:styleId="scjrregattydadocno">
    <w:name w:val="sc_jrreg_atty_da_docno"/>
    <w:basedOn w:val="Normal"/>
    <w:qFormat/>
    <w:rsid w:val="00683F5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683F5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683F5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683F5D"/>
    <w:rPr>
      <w:rFonts w:ascii="Times New Roman" w:hAnsi="Times New Roman"/>
      <w:b/>
      <w:caps/>
      <w:smallCaps w:val="0"/>
      <w:sz w:val="24"/>
    </w:rPr>
  </w:style>
  <w:style w:type="paragraph" w:customStyle="1" w:styleId="scjrregfooter">
    <w:name w:val="sc_jrreg_footer"/>
    <w:qFormat/>
    <w:rsid w:val="00683F5D"/>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683F5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683F5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683F5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683F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683F5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683F5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683F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683F5D"/>
    <w:pPr>
      <w:widowControl w:val="0"/>
      <w:suppressAutoHyphens/>
      <w:spacing w:after="0" w:line="360" w:lineRule="auto"/>
      <w:jc w:val="both"/>
    </w:pPr>
  </w:style>
  <w:style w:type="paragraph" w:customStyle="1" w:styleId="scresolutionbody">
    <w:name w:val="sc_resolution_body"/>
    <w:qFormat/>
    <w:rsid w:val="00683F5D"/>
    <w:pPr>
      <w:widowControl w:val="0"/>
      <w:suppressAutoHyphens/>
      <w:spacing w:after="0" w:line="360" w:lineRule="auto"/>
      <w:jc w:val="both"/>
    </w:pPr>
  </w:style>
  <w:style w:type="paragraph" w:customStyle="1" w:styleId="scresolutionclippagebottom">
    <w:name w:val="sc_resolution_clip_page_bottom"/>
    <w:qFormat/>
    <w:rsid w:val="00683F5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683F5D"/>
    <w:pPr>
      <w:widowControl w:val="0"/>
      <w:suppressAutoHyphens/>
      <w:spacing w:after="0" w:line="240" w:lineRule="auto"/>
      <w:jc w:val="both"/>
    </w:pPr>
  </w:style>
  <w:style w:type="paragraph" w:customStyle="1" w:styleId="scresolutionfooter">
    <w:name w:val="sc_resolution_footer"/>
    <w:link w:val="scresolutionfooterChar"/>
    <w:qFormat/>
    <w:rsid w:val="00683F5D"/>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683F5D"/>
    <w:rPr>
      <w:rFonts w:eastAsia="Times New Roman" w:cs="Times New Roman"/>
      <w:szCs w:val="20"/>
    </w:rPr>
  </w:style>
  <w:style w:type="paragraph" w:customStyle="1" w:styleId="scresolutionheader">
    <w:name w:val="sc_resolution_header"/>
    <w:qFormat/>
    <w:rsid w:val="00683F5D"/>
    <w:pPr>
      <w:widowControl w:val="0"/>
      <w:suppressAutoHyphens/>
      <w:spacing w:after="0" w:line="240" w:lineRule="auto"/>
      <w:jc w:val="center"/>
    </w:pPr>
    <w:rPr>
      <w:b/>
      <w:caps/>
      <w:sz w:val="30"/>
    </w:rPr>
  </w:style>
  <w:style w:type="paragraph" w:customStyle="1" w:styleId="scresolutiontitle">
    <w:name w:val="sc_resolution_title"/>
    <w:qFormat/>
    <w:rsid w:val="00683F5D"/>
    <w:pPr>
      <w:widowControl w:val="0"/>
      <w:suppressAutoHyphens/>
      <w:spacing w:after="0" w:line="240" w:lineRule="auto"/>
      <w:jc w:val="both"/>
    </w:pPr>
    <w:rPr>
      <w:caps/>
    </w:rPr>
  </w:style>
  <w:style w:type="paragraph" w:customStyle="1" w:styleId="scresolutionxx">
    <w:name w:val="sc_resolution_xx"/>
    <w:qFormat/>
    <w:rsid w:val="00683F5D"/>
    <w:pPr>
      <w:widowControl w:val="0"/>
      <w:suppressAutoHyphens/>
      <w:spacing w:after="0" w:line="240" w:lineRule="auto"/>
      <w:jc w:val="center"/>
    </w:pPr>
  </w:style>
  <w:style w:type="character" w:customStyle="1" w:styleId="scSECTIONS">
    <w:name w:val="sc_SECTIONS"/>
    <w:uiPriority w:val="1"/>
    <w:qFormat/>
    <w:rsid w:val="00683F5D"/>
    <w:rPr>
      <w:rFonts w:ascii="Times New Roman" w:hAnsi="Times New Roman"/>
      <w:b w:val="0"/>
      <w:i w:val="0"/>
      <w:caps/>
      <w:smallCaps w:val="0"/>
      <w:color w:val="auto"/>
      <w:sz w:val="22"/>
    </w:rPr>
  </w:style>
  <w:style w:type="character" w:customStyle="1" w:styleId="scsenateclippagepath">
    <w:name w:val="sc_senate_clip_page_path"/>
    <w:uiPriority w:val="1"/>
    <w:qFormat/>
    <w:rsid w:val="00683F5D"/>
    <w:rPr>
      <w:rFonts w:ascii="Times New Roman" w:hAnsi="Times New Roman"/>
      <w:caps/>
      <w:smallCaps w:val="0"/>
      <w:sz w:val="22"/>
    </w:rPr>
  </w:style>
  <w:style w:type="paragraph" w:customStyle="1" w:styleId="scsenateresolutionbody">
    <w:name w:val="sc_senate_resolution_body"/>
    <w:qFormat/>
    <w:rsid w:val="00683F5D"/>
    <w:pPr>
      <w:widowControl w:val="0"/>
      <w:suppressAutoHyphens/>
      <w:spacing w:after="0" w:line="360" w:lineRule="auto"/>
      <w:jc w:val="both"/>
    </w:pPr>
  </w:style>
  <w:style w:type="paragraph" w:customStyle="1" w:styleId="scsenateresolutionclippagebottom">
    <w:name w:val="sc_senate_resolution_clip_page_bottom"/>
    <w:qFormat/>
    <w:rsid w:val="00683F5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683F5D"/>
    <w:pPr>
      <w:widowControl w:val="0"/>
      <w:suppressLineNumbers/>
      <w:suppressAutoHyphens/>
    </w:pPr>
  </w:style>
  <w:style w:type="paragraph" w:customStyle="1" w:styleId="scsenateresolutionclippagerepdocumentname">
    <w:name w:val="sc_senate_resolution_clip_page_rep_document_name"/>
    <w:qFormat/>
    <w:rsid w:val="00683F5D"/>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683F5D"/>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683F5D"/>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83F5D"/>
    <w:rPr>
      <w:color w:val="808080"/>
    </w:rPr>
  </w:style>
  <w:style w:type="paragraph" w:customStyle="1" w:styleId="sctablecodifiedsection">
    <w:name w:val="sc_table_codified_section"/>
    <w:qFormat/>
    <w:rsid w:val="00683F5D"/>
    <w:pPr>
      <w:widowControl w:val="0"/>
      <w:suppressAutoHyphens/>
      <w:spacing w:after="0" w:line="360" w:lineRule="auto"/>
    </w:pPr>
  </w:style>
  <w:style w:type="paragraph" w:customStyle="1" w:styleId="sctableln">
    <w:name w:val="sc_table_ln"/>
    <w:qFormat/>
    <w:rsid w:val="00683F5D"/>
    <w:pPr>
      <w:widowControl w:val="0"/>
      <w:suppressAutoHyphens/>
      <w:spacing w:after="0" w:line="360" w:lineRule="auto"/>
      <w:jc w:val="right"/>
    </w:pPr>
  </w:style>
  <w:style w:type="paragraph" w:customStyle="1" w:styleId="sctablenoncodifiedsection">
    <w:name w:val="sc_table_non_codified_section"/>
    <w:qFormat/>
    <w:rsid w:val="00683F5D"/>
    <w:pPr>
      <w:widowControl w:val="0"/>
      <w:suppressAutoHyphens/>
      <w:spacing w:after="0" w:line="360" w:lineRule="auto"/>
    </w:pPr>
  </w:style>
  <w:style w:type="paragraph" w:customStyle="1" w:styleId="scresolutionmembers">
    <w:name w:val="sc_resolution_members"/>
    <w:qFormat/>
    <w:rsid w:val="00683F5D"/>
    <w:pPr>
      <w:widowControl w:val="0"/>
      <w:suppressAutoHyphens/>
      <w:spacing w:after="0" w:line="360" w:lineRule="auto"/>
      <w:jc w:val="both"/>
    </w:pPr>
  </w:style>
  <w:style w:type="paragraph" w:customStyle="1" w:styleId="scdraftheader">
    <w:name w:val="sc_draft_header"/>
    <w:qFormat/>
    <w:rsid w:val="00683F5D"/>
    <w:pPr>
      <w:widowControl w:val="0"/>
      <w:suppressAutoHyphens/>
      <w:spacing w:after="0" w:line="240" w:lineRule="auto"/>
    </w:pPr>
  </w:style>
  <w:style w:type="paragraph" w:customStyle="1" w:styleId="scemptyline">
    <w:name w:val="sc_empty_line"/>
    <w:qFormat/>
    <w:rsid w:val="00683F5D"/>
    <w:pPr>
      <w:widowControl w:val="0"/>
      <w:suppressAutoHyphens/>
      <w:spacing w:after="0" w:line="360" w:lineRule="auto"/>
      <w:jc w:val="both"/>
    </w:pPr>
  </w:style>
  <w:style w:type="paragraph" w:customStyle="1" w:styleId="scemptylineheader">
    <w:name w:val="sc_emptyline_header"/>
    <w:qFormat/>
    <w:rsid w:val="00683F5D"/>
    <w:pPr>
      <w:widowControl w:val="0"/>
      <w:suppressAutoHyphens/>
      <w:spacing w:after="0" w:line="240" w:lineRule="auto"/>
      <w:jc w:val="both"/>
    </w:pPr>
  </w:style>
  <w:style w:type="character" w:customStyle="1" w:styleId="scinsert">
    <w:name w:val="sc_insert"/>
    <w:uiPriority w:val="1"/>
    <w:qFormat/>
    <w:rsid w:val="00683F5D"/>
    <w:rPr>
      <w:caps w:val="0"/>
      <w:smallCaps w:val="0"/>
      <w:strike w:val="0"/>
      <w:dstrike w:val="0"/>
      <w:vanish w:val="0"/>
      <w:u w:val="single"/>
      <w:vertAlign w:val="baseline"/>
    </w:rPr>
  </w:style>
  <w:style w:type="character" w:customStyle="1" w:styleId="scinsertblue">
    <w:name w:val="sc_insert_blue"/>
    <w:uiPriority w:val="1"/>
    <w:qFormat/>
    <w:rsid w:val="00683F5D"/>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683F5D"/>
    <w:rPr>
      <w:caps w:val="0"/>
      <w:smallCaps w:val="0"/>
      <w:strike w:val="0"/>
      <w:dstrike w:val="0"/>
      <w:vanish w:val="0"/>
      <w:color w:val="0070C0"/>
      <w:u w:val="none"/>
      <w:vertAlign w:val="baseline"/>
    </w:rPr>
  </w:style>
  <w:style w:type="character" w:customStyle="1" w:styleId="scinsertred">
    <w:name w:val="sc_insert_red"/>
    <w:uiPriority w:val="1"/>
    <w:qFormat/>
    <w:rsid w:val="00683F5D"/>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683F5D"/>
    <w:rPr>
      <w:caps w:val="0"/>
      <w:smallCaps w:val="0"/>
      <w:strike w:val="0"/>
      <w:dstrike w:val="0"/>
      <w:vanish w:val="0"/>
      <w:color w:val="FF0000"/>
      <w:u w:val="none"/>
      <w:vertAlign w:val="baseline"/>
    </w:rPr>
  </w:style>
  <w:style w:type="character" w:customStyle="1" w:styleId="scstrike">
    <w:name w:val="sc_strike"/>
    <w:uiPriority w:val="1"/>
    <w:qFormat/>
    <w:rsid w:val="00683F5D"/>
    <w:rPr>
      <w:strike/>
      <w:dstrike w:val="0"/>
    </w:rPr>
  </w:style>
  <w:style w:type="character" w:customStyle="1" w:styleId="scstrikeblue">
    <w:name w:val="sc_strike_blue"/>
    <w:uiPriority w:val="1"/>
    <w:qFormat/>
    <w:rsid w:val="00683F5D"/>
    <w:rPr>
      <w:strike/>
      <w:dstrike w:val="0"/>
      <w:color w:val="0070C0"/>
    </w:rPr>
  </w:style>
  <w:style w:type="character" w:customStyle="1" w:styleId="scstrikered">
    <w:name w:val="sc_strike_red"/>
    <w:uiPriority w:val="1"/>
    <w:qFormat/>
    <w:rsid w:val="00683F5D"/>
    <w:rPr>
      <w:strike/>
      <w:dstrike w:val="0"/>
      <w:color w:val="FF0000"/>
    </w:rPr>
  </w:style>
  <w:style w:type="character" w:customStyle="1" w:styleId="scstrikebluenoncodified">
    <w:name w:val="sc_strike_blue_non_codified"/>
    <w:uiPriority w:val="1"/>
    <w:qFormat/>
    <w:rsid w:val="00683F5D"/>
    <w:rPr>
      <w:strike/>
      <w:dstrike w:val="0"/>
      <w:color w:val="0070C0"/>
      <w:lang w:val="en-US"/>
    </w:rPr>
  </w:style>
  <w:style w:type="character" w:customStyle="1" w:styleId="scstrikerednoncodified">
    <w:name w:val="sc_strike_red_non_codified"/>
    <w:uiPriority w:val="1"/>
    <w:qFormat/>
    <w:rsid w:val="00683F5D"/>
    <w:rPr>
      <w:strike/>
      <w:dstrike w:val="0"/>
      <w:color w:val="FF0000"/>
    </w:rPr>
  </w:style>
  <w:style w:type="paragraph" w:customStyle="1" w:styleId="scnowthereforebold">
    <w:name w:val="sc_now_therefore_bold"/>
    <w:uiPriority w:val="1"/>
    <w:qFormat/>
    <w:rsid w:val="00683F5D"/>
    <w:pPr>
      <w:widowControl w:val="0"/>
      <w:suppressAutoHyphens/>
      <w:spacing w:after="0" w:line="480" w:lineRule="auto"/>
    </w:pPr>
    <w:rPr>
      <w:rFonts w:eastAsia="Calibri" w:cs="Times New Roman"/>
    </w:rPr>
  </w:style>
  <w:style w:type="paragraph" w:customStyle="1" w:styleId="scbillsiglines">
    <w:name w:val="sc_bill_sig_lines"/>
    <w:qFormat/>
    <w:rsid w:val="00683F5D"/>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683F5D"/>
  </w:style>
  <w:style w:type="paragraph" w:customStyle="1" w:styleId="scbillendxx">
    <w:name w:val="sc_bill_end_xx"/>
    <w:qFormat/>
    <w:rsid w:val="00683F5D"/>
    <w:pPr>
      <w:widowControl w:val="0"/>
      <w:suppressAutoHyphens/>
      <w:spacing w:after="0" w:line="240" w:lineRule="auto"/>
      <w:jc w:val="center"/>
    </w:pPr>
  </w:style>
  <w:style w:type="character" w:customStyle="1" w:styleId="scbillheader1">
    <w:name w:val="sc_bill_header1"/>
    <w:uiPriority w:val="1"/>
    <w:qFormat/>
    <w:rsid w:val="00683F5D"/>
  </w:style>
  <w:style w:type="character" w:customStyle="1" w:styleId="scresolutionbody1">
    <w:name w:val="sc_resolution_body1"/>
    <w:uiPriority w:val="1"/>
    <w:qFormat/>
    <w:rsid w:val="00683F5D"/>
  </w:style>
  <w:style w:type="character" w:styleId="Strong">
    <w:name w:val="Strong"/>
    <w:basedOn w:val="DefaultParagraphFont"/>
    <w:uiPriority w:val="22"/>
    <w:qFormat/>
    <w:rsid w:val="00683F5D"/>
    <w:rPr>
      <w:b/>
      <w:bCs/>
    </w:rPr>
  </w:style>
  <w:style w:type="character" w:customStyle="1" w:styleId="scamendhouse">
    <w:name w:val="sc_amend_house"/>
    <w:uiPriority w:val="1"/>
    <w:qFormat/>
    <w:rsid w:val="00683F5D"/>
    <w:rPr>
      <w:bdr w:val="none" w:sz="0" w:space="0" w:color="auto"/>
      <w:shd w:val="clear" w:color="auto" w:fill="FDE9D9" w:themeFill="accent6" w:themeFillTint="33"/>
    </w:rPr>
  </w:style>
  <w:style w:type="character" w:customStyle="1" w:styleId="scamendsenate">
    <w:name w:val="sc_amend_senate"/>
    <w:uiPriority w:val="1"/>
    <w:qFormat/>
    <w:rsid w:val="00683F5D"/>
    <w:rPr>
      <w:bdr w:val="none" w:sz="0" w:space="0" w:color="auto"/>
      <w:shd w:val="clear" w:color="auto" w:fill="E5DFEC" w:themeFill="accent4" w:themeFillTint="33"/>
    </w:rPr>
  </w:style>
  <w:style w:type="paragraph" w:styleId="Revision">
    <w:name w:val="Revision"/>
    <w:hidden/>
    <w:uiPriority w:val="99"/>
    <w:semiHidden/>
    <w:rsid w:val="00683F5D"/>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683F5D"/>
    <w:pPr>
      <w:spacing w:after="0" w:line="240" w:lineRule="auto"/>
    </w:pPr>
    <w:rPr>
      <w:i/>
    </w:rPr>
  </w:style>
  <w:style w:type="paragraph" w:customStyle="1" w:styleId="sccoversheetsenate">
    <w:name w:val="sc_coversheet_senate"/>
    <w:qFormat/>
    <w:rsid w:val="00683F5D"/>
    <w:pPr>
      <w:spacing w:after="0" w:line="240" w:lineRule="auto"/>
    </w:pPr>
    <w:rPr>
      <w:b/>
    </w:rPr>
  </w:style>
  <w:style w:type="character" w:styleId="FollowedHyperlink">
    <w:name w:val="FollowedHyperlink"/>
    <w:basedOn w:val="DefaultParagraphFont"/>
    <w:uiPriority w:val="99"/>
    <w:semiHidden/>
    <w:unhideWhenUsed/>
    <w:rsid w:val="003955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829&amp;session=126&amp;summary=B" TargetMode="External" Id="Rb32edd0c243b42c1" /><Relationship Type="http://schemas.openxmlformats.org/officeDocument/2006/relationships/hyperlink" Target="https://www.scstatehouse.gov/sess126_2025-2026/prever/4829_20260114.docx" TargetMode="External" Id="R78a181aa44bc47d7" /><Relationship Type="http://schemas.openxmlformats.org/officeDocument/2006/relationships/hyperlink" Target="h:\hj\20260114.docx" TargetMode="External" Id="Re7237ae5be8047f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590C30"/>
    <w:rsid w:val="00621421"/>
    <w:rsid w:val="0072205F"/>
    <w:rsid w:val="00804B1A"/>
    <w:rsid w:val="008228BC"/>
    <w:rsid w:val="008E5F4F"/>
    <w:rsid w:val="00900F83"/>
    <w:rsid w:val="00A22407"/>
    <w:rsid w:val="00AA6F82"/>
    <w:rsid w:val="00AA7998"/>
    <w:rsid w:val="00B64F5E"/>
    <w:rsid w:val="00BE097C"/>
    <w:rsid w:val="00DD52D8"/>
    <w:rsid w:val="00E216F6"/>
    <w:rsid w:val="00EA266C"/>
    <w:rsid w:val="00EB0F12"/>
    <w:rsid w:val="00EB6DDA"/>
    <w:rsid w:val="00EE2B2C"/>
    <w:rsid w:val="00EF3015"/>
    <w:rsid w:val="00F51374"/>
    <w:rsid w:val="00F87613"/>
    <w:rsid w:val="00FE2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DOCUMENT_TYPE>Bill</DOCUMENT_TYPE>
  <FILENAME>&lt;&lt;filename&gt;&gt;</FILENAME>
  <ID>e48824b9-acfa-403f-9543-72b336c61f4e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2025</T_BILL_N_YEAR>
  <T_BILL_REQUEST_REQUEST>c250720d-790a-4d8e-bc56-2c488c2e46e1</T_BILL_REQUEST_REQUEST>
  <T_BILL_R_ORIGINALDRAFT>bcc01ce0-dd15-43bb-93ab-50bd6d126aa2</T_BILL_R_ORIGINALDRAFT>
  <T_BILL_SPONSOR_SPONSOR>25909b71-222c-465e-9973-d6a3c1474c91</T_BILL_SPONSOR_SPONSOR>
  <T_BILL_T_BILLNAME>[4829]</T_BILL_T_BILLNAME>
  <T_BILL_T_BILLNUMBER>4829</T_BILL_T_BILLNUMBER>
  <T_BILL_T_BILLTITLE>TO CONGRATULATE THE SOUTH CAROLINA MORTICIANS ASSOCIATION FOR THE OUTSTANDING SERVICE THESE DEDICATED MORTUARY PROFESSIONALS PERFORM FOR THE CITIZENS OF THE PALMETTO STATE AND UPON THE ONE HUNDRETH ANNIVERSARY OF THEIR SIGNIFICANT WORK THROUGH THE ASSOCIATION.</T_BILL_T_BILLTITLE>
  <T_BILL_T_CHAMBER>house</T_BILL_T_CHAMBER>
  <T_BILL_T_FILENAME> </T_BILL_T_FILENAME>
  <T_BILL_T_LEGTYPE>resolution</T_BILL_T_LEGTYPE>
  <T_BILL_T_RATNUMBERSTRING>HNone</T_BILL_T_RATNUMBERSTRING>
  <T_BILL_T_SUBJECT>Morticians Association, Inc.- A Living Monument to the Black Morticians in SC</T_BILL_T_SUBJECT>
  <T_BILL_UR_DRAFTER>heatheranderson@scstatehouse.gov</T_BILL_UR_DRAFTER>
  <T_BILL_UR_DRAFTINGASSISTANT>katierogers@scstatehouse.gov</T_BILL_UR_DRAFTINGASSISTANT>
  <T_BILL_UR_RESOLUTIONWRITER>janetholland@scstatehouse.gov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570</Words>
  <Characters>3217</Characters>
  <Application>Microsoft Office Word</Application>
  <DocSecurity>0</DocSecurity>
  <Lines>73</Lines>
  <Paragraphs>18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Maddie Wheeler</cp:lastModifiedBy>
  <cp:revision>4</cp:revision>
  <cp:lastPrinted>2025-05-27T14:39:00Z</cp:lastPrinted>
  <dcterms:created xsi:type="dcterms:W3CDTF">2026-01-15T14:17:00Z</dcterms:created>
  <dcterms:modified xsi:type="dcterms:W3CDTF">2026-01-15T14:19:00Z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y fmtid="{D5CDD505-2E9C-101B-9397-08002B2CF9AE}" pid="13" name="lcf76f155ced4ddcb4097134ff3c332f">
    <vt:lpwstr/>
  </property>
  <property fmtid="{D5CDD505-2E9C-101B-9397-08002B2CF9AE}" pid="14" name="TaxCatchAll">
    <vt:lpwstr/>
  </property>
  <property fmtid="{D5CDD505-2E9C-101B-9397-08002B2CF9AE}" pid="15" name="Inventorysheet">
    <vt:lpwstr>0</vt:lpwstr>
  </property>
</Properties>
</file>