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LC-0222VR25.docx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Adoption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and read first time</w:t>
      </w:r>
      <w:r>
        <w:t xml:space="preserve"> (</w:t>
      </w:r>
      <w:hyperlink w:history="true" r:id="R52cc941f0f0c42a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Referred to Committee on</w:t>
      </w:r>
      <w:r>
        <w:rPr>
          <w:b/>
        </w:rPr>
        <w:t xml:space="preserve"> Medical Affairs</w:t>
      </w:r>
      <w:r>
        <w:t xml:space="preserve"> (</w:t>
      </w:r>
      <w:hyperlink w:history="true" r:id="Rd9118d0a2cf74c72">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d76197a0a84b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15f507566d41fd">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140A2" w:rsidRDefault="00432135" w14:paraId="47642A99" w14:textId="09E8439A">
      <w:pPr>
        <w:pStyle w:val="scemptylineheader"/>
      </w:pPr>
    </w:p>
    <w:p w:rsidRPr="00BB0725" w:rsidR="00A73EFA" w:rsidP="008140A2" w:rsidRDefault="00A73EFA" w14:paraId="7B72410E" w14:textId="2E7616EE">
      <w:pPr>
        <w:pStyle w:val="scemptylineheader"/>
      </w:pPr>
    </w:p>
    <w:p w:rsidRPr="00BB0725" w:rsidR="00A73EFA" w:rsidP="008140A2" w:rsidRDefault="00A73EFA" w14:paraId="6AD935C9" w14:textId="035A73D8">
      <w:pPr>
        <w:pStyle w:val="scemptylineheader"/>
      </w:pPr>
    </w:p>
    <w:p w:rsidRPr="00DF3B44" w:rsidR="00A73EFA" w:rsidP="008140A2" w:rsidRDefault="00A73EFA" w14:paraId="51A98227" w14:textId="401ACE9B">
      <w:pPr>
        <w:pStyle w:val="scemptylineheader"/>
      </w:pPr>
    </w:p>
    <w:p w:rsidRPr="00DF3B44" w:rsidR="00A73EFA" w:rsidP="008140A2" w:rsidRDefault="00A73EFA" w14:paraId="3858851A" w14:textId="5F74DF6E">
      <w:pPr>
        <w:pStyle w:val="scemptylineheader"/>
      </w:pPr>
    </w:p>
    <w:p w:rsidRPr="00DF3B44" w:rsidR="00A73EFA" w:rsidP="008140A2" w:rsidRDefault="00A73EFA" w14:paraId="4E3DDE20" w14:textId="21AC77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F1E26" w14:paraId="40FEFADA" w14:textId="66BF67FC">
          <w:pPr>
            <w:pStyle w:val="scbilltitle"/>
          </w:pPr>
          <w:r>
            <w:rPr>
              <w:caps w:val="0"/>
            </w:rPr>
            <w:t>TO AMEND THE SOUTH CAROLINA CODE OF LAWS BY AMENDING SECTION 44‑63‑140, RELATING TO BIRTH CERTIFICATES FOR ADOPTED INDIVIDUALS, SO AS TO ALLOW AN ADOPTED INDIVIDUAL WHO IS SEVENTY YEARS OF AGE OR OLDER TO OBTAIN COPIES OF RECORDS PERTAINING TO THE INDIVIDUAL</w:t>
          </w:r>
          <w:r w:rsidR="009460DC">
            <w:rPr>
              <w:caps w:val="0"/>
            </w:rPr>
            <w:t>’</w:t>
          </w:r>
          <w:r>
            <w:rPr>
              <w:caps w:val="0"/>
            </w:rPr>
            <w:t>S ADOPTION, INCLUDING THE ORIGINAL BIRTH CERTIFICATE.</w:t>
          </w:r>
        </w:p>
      </w:sdtContent>
    </w:sdt>
    <w:bookmarkStart w:name="at_1482dc71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b1cfcf46" w:id="1"/>
      <w:r w:rsidRPr="0094541D">
        <w:t>B</w:t>
      </w:r>
      <w:bookmarkEnd w:id="1"/>
      <w:r w:rsidRPr="0094541D">
        <w:t>e it enacted by the General Assembly of the State of South Carolina:</w:t>
      </w:r>
    </w:p>
    <w:p w:rsidR="00A36AF7" w:rsidP="00A36AF7" w:rsidRDefault="00A36AF7" w14:paraId="1C1932B7" w14:textId="77777777">
      <w:pPr>
        <w:pStyle w:val="scemptyline"/>
      </w:pPr>
    </w:p>
    <w:p w:rsidR="001A2428" w:rsidP="001A2428" w:rsidRDefault="00A36AF7" w14:paraId="1F7337C3" w14:textId="77777777">
      <w:pPr>
        <w:pStyle w:val="scdirectionallanguage"/>
      </w:pPr>
      <w:bookmarkStart w:name="bs_num_1_8f2a10bf4" w:id="2"/>
      <w:r>
        <w:t>S</w:t>
      </w:r>
      <w:bookmarkEnd w:id="2"/>
      <w:r>
        <w:t>ECTION 1.</w:t>
      </w:r>
      <w:r>
        <w:tab/>
      </w:r>
      <w:bookmarkStart w:name="dl_03bb9ddc5" w:id="3"/>
      <w:r w:rsidR="001A2428">
        <w:t>S</w:t>
      </w:r>
      <w:bookmarkEnd w:id="3"/>
      <w:r w:rsidR="001A2428">
        <w:t>ection 44‑63‑140 of the S.C. Code is amended by adding:</w:t>
      </w:r>
    </w:p>
    <w:p w:rsidR="001A2428" w:rsidP="001A2428" w:rsidRDefault="001A2428" w14:paraId="0112EA90" w14:textId="77777777">
      <w:pPr>
        <w:pStyle w:val="scnewcodesection"/>
      </w:pPr>
    </w:p>
    <w:p w:rsidR="00A36AF7" w:rsidP="001A2428" w:rsidRDefault="001A2428" w14:paraId="6894C532" w14:textId="5EE6E01B">
      <w:pPr>
        <w:pStyle w:val="scnewcodesection"/>
      </w:pPr>
      <w:bookmarkStart w:name="ns_T44C63N140_0e51856b0" w:id="4"/>
      <w:r>
        <w:tab/>
      </w:r>
      <w:bookmarkStart w:name="ss_T44C63N140S6_lv1_c4159a4df" w:id="5"/>
      <w:bookmarkEnd w:id="4"/>
      <w:r>
        <w:t>(</w:t>
      </w:r>
      <w:bookmarkEnd w:id="5"/>
      <w:r>
        <w:t xml:space="preserve">6) </w:t>
      </w:r>
      <w:r w:rsidRPr="002D0E89" w:rsidR="002D0E89">
        <w:t xml:space="preserve">Notwithstanding any other provision in this section, a person seventy years of age or older who was born in the State of South Carolina and who has had his original certificate of birth sealed due to an adoption may, upon written request to the </w:t>
      </w:r>
      <w:r w:rsidR="00E30129">
        <w:t>S</w:t>
      </w:r>
      <w:r w:rsidRPr="002D0E89" w:rsidR="002D0E89">
        <w:t xml:space="preserve">tate </w:t>
      </w:r>
      <w:r w:rsidR="00E30129">
        <w:t>R</w:t>
      </w:r>
      <w:r w:rsidRPr="002D0E89" w:rsidR="002D0E89">
        <w:t>egistrar, receive a copy of his original birth certificate and any evidence of the adoption held with the original record, regardless of the date on which the adoption was finalized.</w:t>
      </w:r>
    </w:p>
    <w:p w:rsidRPr="00DF3B44" w:rsidR="007E06BB" w:rsidP="00787433" w:rsidRDefault="007E06BB" w14:paraId="3D8F1FED" w14:textId="0DBB616A">
      <w:pPr>
        <w:pStyle w:val="scemptyline"/>
      </w:pPr>
    </w:p>
    <w:p w:rsidRPr="00DF3B44" w:rsidR="007A10F1" w:rsidP="007A10F1" w:rsidRDefault="00E27805" w14:paraId="0E9393B4" w14:textId="3A662836">
      <w:pPr>
        <w:pStyle w:val="scnoncodifiedsection"/>
      </w:pPr>
      <w:bookmarkStart w:name="bs_num_2_lastsection" w:id="6"/>
      <w:bookmarkStart w:name="eff_date_section" w:id="7"/>
      <w:bookmarkStart w:name="open_doc_here" w:id="8"/>
      <w:r w:rsidRPr="00DF3B44">
        <w:t>S</w:t>
      </w:r>
      <w:bookmarkEnd w:id="6"/>
      <w:bookmarkEnd w:id="8"/>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209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018AAA" w:rsidR="00685035" w:rsidRPr="007B4AF7" w:rsidRDefault="00EA35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62D12">
              <w:t>[0485]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2D1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C62"/>
    <w:rsid w:val="00046E8E"/>
    <w:rsid w:val="000479D0"/>
    <w:rsid w:val="000605B4"/>
    <w:rsid w:val="0006464F"/>
    <w:rsid w:val="00066B54"/>
    <w:rsid w:val="00072FCD"/>
    <w:rsid w:val="00074A4F"/>
    <w:rsid w:val="00077B65"/>
    <w:rsid w:val="000968D1"/>
    <w:rsid w:val="000A3C25"/>
    <w:rsid w:val="000B4C02"/>
    <w:rsid w:val="000B5B4A"/>
    <w:rsid w:val="000B7FE1"/>
    <w:rsid w:val="000C03BE"/>
    <w:rsid w:val="000C0C58"/>
    <w:rsid w:val="000C3E88"/>
    <w:rsid w:val="000C46B9"/>
    <w:rsid w:val="000C49B1"/>
    <w:rsid w:val="000C58E4"/>
    <w:rsid w:val="000C6F9A"/>
    <w:rsid w:val="000D2D95"/>
    <w:rsid w:val="000D2F44"/>
    <w:rsid w:val="000D33E4"/>
    <w:rsid w:val="000E578A"/>
    <w:rsid w:val="000F01A0"/>
    <w:rsid w:val="000F2250"/>
    <w:rsid w:val="0010329A"/>
    <w:rsid w:val="00105756"/>
    <w:rsid w:val="00113FD7"/>
    <w:rsid w:val="001164F9"/>
    <w:rsid w:val="0011719C"/>
    <w:rsid w:val="00140049"/>
    <w:rsid w:val="001465E9"/>
    <w:rsid w:val="001537E1"/>
    <w:rsid w:val="00171601"/>
    <w:rsid w:val="001730EB"/>
    <w:rsid w:val="00173276"/>
    <w:rsid w:val="00176122"/>
    <w:rsid w:val="0019025B"/>
    <w:rsid w:val="00192AF7"/>
    <w:rsid w:val="00197366"/>
    <w:rsid w:val="001A136C"/>
    <w:rsid w:val="001A2428"/>
    <w:rsid w:val="001A6282"/>
    <w:rsid w:val="001B6DA2"/>
    <w:rsid w:val="001C25EC"/>
    <w:rsid w:val="001F2A41"/>
    <w:rsid w:val="001F313F"/>
    <w:rsid w:val="001F331D"/>
    <w:rsid w:val="001F394C"/>
    <w:rsid w:val="002038AA"/>
    <w:rsid w:val="00210197"/>
    <w:rsid w:val="002114C8"/>
    <w:rsid w:val="0021166F"/>
    <w:rsid w:val="002162DF"/>
    <w:rsid w:val="00230038"/>
    <w:rsid w:val="00232091"/>
    <w:rsid w:val="00233975"/>
    <w:rsid w:val="00234F63"/>
    <w:rsid w:val="00236D73"/>
    <w:rsid w:val="00246535"/>
    <w:rsid w:val="00257F60"/>
    <w:rsid w:val="002625EA"/>
    <w:rsid w:val="00262AC5"/>
    <w:rsid w:val="00262D12"/>
    <w:rsid w:val="00264AE9"/>
    <w:rsid w:val="00275AE6"/>
    <w:rsid w:val="002836D8"/>
    <w:rsid w:val="002A7989"/>
    <w:rsid w:val="002B02F3"/>
    <w:rsid w:val="002C3463"/>
    <w:rsid w:val="002D0E89"/>
    <w:rsid w:val="002D266D"/>
    <w:rsid w:val="002D5B3D"/>
    <w:rsid w:val="002D7447"/>
    <w:rsid w:val="002E315A"/>
    <w:rsid w:val="002E4F8C"/>
    <w:rsid w:val="002F2AFB"/>
    <w:rsid w:val="002F560C"/>
    <w:rsid w:val="002F5847"/>
    <w:rsid w:val="0030425A"/>
    <w:rsid w:val="003421F1"/>
    <w:rsid w:val="0034279C"/>
    <w:rsid w:val="00346A26"/>
    <w:rsid w:val="00354F64"/>
    <w:rsid w:val="003559A1"/>
    <w:rsid w:val="00361563"/>
    <w:rsid w:val="00371D36"/>
    <w:rsid w:val="00373E17"/>
    <w:rsid w:val="003775E6"/>
    <w:rsid w:val="00381998"/>
    <w:rsid w:val="003A5F1C"/>
    <w:rsid w:val="003B7632"/>
    <w:rsid w:val="003C0D6B"/>
    <w:rsid w:val="003C3E2E"/>
    <w:rsid w:val="003D4A3C"/>
    <w:rsid w:val="003D55B2"/>
    <w:rsid w:val="003E0033"/>
    <w:rsid w:val="003E5452"/>
    <w:rsid w:val="003E61FC"/>
    <w:rsid w:val="003E7165"/>
    <w:rsid w:val="003E7FF6"/>
    <w:rsid w:val="004046B5"/>
    <w:rsid w:val="00406F27"/>
    <w:rsid w:val="004141B8"/>
    <w:rsid w:val="004203B9"/>
    <w:rsid w:val="00432135"/>
    <w:rsid w:val="00446987"/>
    <w:rsid w:val="00446D28"/>
    <w:rsid w:val="00466CD0"/>
    <w:rsid w:val="00473583"/>
    <w:rsid w:val="00477F32"/>
    <w:rsid w:val="00481850"/>
    <w:rsid w:val="00483F12"/>
    <w:rsid w:val="004851A0"/>
    <w:rsid w:val="0048627F"/>
    <w:rsid w:val="004932AB"/>
    <w:rsid w:val="00494BEF"/>
    <w:rsid w:val="004A508A"/>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CB6"/>
    <w:rsid w:val="00505029"/>
    <w:rsid w:val="005102BE"/>
    <w:rsid w:val="00523F7F"/>
    <w:rsid w:val="00524D54"/>
    <w:rsid w:val="005323C9"/>
    <w:rsid w:val="0054531B"/>
    <w:rsid w:val="00546C24"/>
    <w:rsid w:val="005476FF"/>
    <w:rsid w:val="005516F6"/>
    <w:rsid w:val="00552842"/>
    <w:rsid w:val="00554E89"/>
    <w:rsid w:val="00561880"/>
    <w:rsid w:val="00564B58"/>
    <w:rsid w:val="00566DB1"/>
    <w:rsid w:val="005707AB"/>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30B"/>
    <w:rsid w:val="006347E9"/>
    <w:rsid w:val="00640C87"/>
    <w:rsid w:val="006454BB"/>
    <w:rsid w:val="00657CF4"/>
    <w:rsid w:val="00661463"/>
    <w:rsid w:val="00663B8D"/>
    <w:rsid w:val="00663E00"/>
    <w:rsid w:val="00664F48"/>
    <w:rsid w:val="00664FAD"/>
    <w:rsid w:val="0067345B"/>
    <w:rsid w:val="00683792"/>
    <w:rsid w:val="00683986"/>
    <w:rsid w:val="00685035"/>
    <w:rsid w:val="00685770"/>
    <w:rsid w:val="00690DBA"/>
    <w:rsid w:val="006964F9"/>
    <w:rsid w:val="006A395F"/>
    <w:rsid w:val="006A65E2"/>
    <w:rsid w:val="006B37BD"/>
    <w:rsid w:val="006B3C3C"/>
    <w:rsid w:val="006C092D"/>
    <w:rsid w:val="006C099D"/>
    <w:rsid w:val="006C18F0"/>
    <w:rsid w:val="006C7E01"/>
    <w:rsid w:val="006D64A5"/>
    <w:rsid w:val="006E0935"/>
    <w:rsid w:val="006E253F"/>
    <w:rsid w:val="006E353F"/>
    <w:rsid w:val="006E35AB"/>
    <w:rsid w:val="006F4DC2"/>
    <w:rsid w:val="00702777"/>
    <w:rsid w:val="00703EB9"/>
    <w:rsid w:val="00711AA9"/>
    <w:rsid w:val="00722155"/>
    <w:rsid w:val="00726108"/>
    <w:rsid w:val="00731E0A"/>
    <w:rsid w:val="00737F19"/>
    <w:rsid w:val="00740E92"/>
    <w:rsid w:val="00772109"/>
    <w:rsid w:val="00782BF8"/>
    <w:rsid w:val="00783C75"/>
    <w:rsid w:val="007849D9"/>
    <w:rsid w:val="00787433"/>
    <w:rsid w:val="0079376A"/>
    <w:rsid w:val="007A10F1"/>
    <w:rsid w:val="007A116A"/>
    <w:rsid w:val="007A3D50"/>
    <w:rsid w:val="007B2D29"/>
    <w:rsid w:val="007B412F"/>
    <w:rsid w:val="007B4AF7"/>
    <w:rsid w:val="007B4DBF"/>
    <w:rsid w:val="007C058A"/>
    <w:rsid w:val="007C5458"/>
    <w:rsid w:val="007D2C67"/>
    <w:rsid w:val="007D714E"/>
    <w:rsid w:val="007E06BB"/>
    <w:rsid w:val="007F50D1"/>
    <w:rsid w:val="008140A2"/>
    <w:rsid w:val="00816D52"/>
    <w:rsid w:val="00831048"/>
    <w:rsid w:val="00834272"/>
    <w:rsid w:val="00855C5F"/>
    <w:rsid w:val="008625C1"/>
    <w:rsid w:val="0087671D"/>
    <w:rsid w:val="008806F9"/>
    <w:rsid w:val="0088215A"/>
    <w:rsid w:val="00887957"/>
    <w:rsid w:val="008A57E3"/>
    <w:rsid w:val="008B5BF4"/>
    <w:rsid w:val="008C0CEE"/>
    <w:rsid w:val="008C1B18"/>
    <w:rsid w:val="008D46EC"/>
    <w:rsid w:val="008E0E25"/>
    <w:rsid w:val="008E228A"/>
    <w:rsid w:val="008E61A1"/>
    <w:rsid w:val="008F5F84"/>
    <w:rsid w:val="009031EF"/>
    <w:rsid w:val="00917EA3"/>
    <w:rsid w:val="00917EE0"/>
    <w:rsid w:val="00921C89"/>
    <w:rsid w:val="00926966"/>
    <w:rsid w:val="00926D03"/>
    <w:rsid w:val="00934036"/>
    <w:rsid w:val="00934889"/>
    <w:rsid w:val="00944E7A"/>
    <w:rsid w:val="0094541D"/>
    <w:rsid w:val="009460DC"/>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E7B"/>
    <w:rsid w:val="009B6815"/>
    <w:rsid w:val="009D2967"/>
    <w:rsid w:val="009D3C2B"/>
    <w:rsid w:val="009E25C4"/>
    <w:rsid w:val="009E4191"/>
    <w:rsid w:val="009F2AB1"/>
    <w:rsid w:val="009F4FAF"/>
    <w:rsid w:val="009F68F1"/>
    <w:rsid w:val="00A04529"/>
    <w:rsid w:val="00A0584B"/>
    <w:rsid w:val="00A13328"/>
    <w:rsid w:val="00A16E89"/>
    <w:rsid w:val="00A17135"/>
    <w:rsid w:val="00A21A6F"/>
    <w:rsid w:val="00A24E56"/>
    <w:rsid w:val="00A26A62"/>
    <w:rsid w:val="00A35A9B"/>
    <w:rsid w:val="00A36AF7"/>
    <w:rsid w:val="00A4070E"/>
    <w:rsid w:val="00A40CA0"/>
    <w:rsid w:val="00A504A7"/>
    <w:rsid w:val="00A53677"/>
    <w:rsid w:val="00A53BF2"/>
    <w:rsid w:val="00A60D68"/>
    <w:rsid w:val="00A73EFA"/>
    <w:rsid w:val="00A77A3B"/>
    <w:rsid w:val="00A831A5"/>
    <w:rsid w:val="00A8699D"/>
    <w:rsid w:val="00A92F6F"/>
    <w:rsid w:val="00A97523"/>
    <w:rsid w:val="00AA7824"/>
    <w:rsid w:val="00AB0FA3"/>
    <w:rsid w:val="00AB73BF"/>
    <w:rsid w:val="00AC335C"/>
    <w:rsid w:val="00AC463E"/>
    <w:rsid w:val="00AC5FD6"/>
    <w:rsid w:val="00AD3BE2"/>
    <w:rsid w:val="00AD3E3D"/>
    <w:rsid w:val="00AE1EE4"/>
    <w:rsid w:val="00AE36EC"/>
    <w:rsid w:val="00AE4FC5"/>
    <w:rsid w:val="00AE7406"/>
    <w:rsid w:val="00AF1688"/>
    <w:rsid w:val="00AF46E6"/>
    <w:rsid w:val="00AF5139"/>
    <w:rsid w:val="00B06EDA"/>
    <w:rsid w:val="00B1161F"/>
    <w:rsid w:val="00B11661"/>
    <w:rsid w:val="00B23624"/>
    <w:rsid w:val="00B32B4D"/>
    <w:rsid w:val="00B4137E"/>
    <w:rsid w:val="00B461FF"/>
    <w:rsid w:val="00B54DF7"/>
    <w:rsid w:val="00B56223"/>
    <w:rsid w:val="00B56E79"/>
    <w:rsid w:val="00B57AA7"/>
    <w:rsid w:val="00B637AA"/>
    <w:rsid w:val="00B63BE2"/>
    <w:rsid w:val="00B7592C"/>
    <w:rsid w:val="00B809D3"/>
    <w:rsid w:val="00B84AF1"/>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2412"/>
    <w:rsid w:val="00C15F1B"/>
    <w:rsid w:val="00C16288"/>
    <w:rsid w:val="00C17D1D"/>
    <w:rsid w:val="00C2093C"/>
    <w:rsid w:val="00C20AB2"/>
    <w:rsid w:val="00C40EB8"/>
    <w:rsid w:val="00C45923"/>
    <w:rsid w:val="00C543E7"/>
    <w:rsid w:val="00C70225"/>
    <w:rsid w:val="00C72198"/>
    <w:rsid w:val="00C73C7D"/>
    <w:rsid w:val="00C75005"/>
    <w:rsid w:val="00C841CA"/>
    <w:rsid w:val="00C8638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37F"/>
    <w:rsid w:val="00D204F2"/>
    <w:rsid w:val="00D2455C"/>
    <w:rsid w:val="00D25023"/>
    <w:rsid w:val="00D27F8C"/>
    <w:rsid w:val="00D33843"/>
    <w:rsid w:val="00D54A6F"/>
    <w:rsid w:val="00D57D57"/>
    <w:rsid w:val="00D62E42"/>
    <w:rsid w:val="00D772FB"/>
    <w:rsid w:val="00DA1AA0"/>
    <w:rsid w:val="00DA512B"/>
    <w:rsid w:val="00DB0D29"/>
    <w:rsid w:val="00DC44A8"/>
    <w:rsid w:val="00DE4BEE"/>
    <w:rsid w:val="00DE5B3D"/>
    <w:rsid w:val="00DE7112"/>
    <w:rsid w:val="00DE729B"/>
    <w:rsid w:val="00DF19BE"/>
    <w:rsid w:val="00DF3B44"/>
    <w:rsid w:val="00E02038"/>
    <w:rsid w:val="00E1372E"/>
    <w:rsid w:val="00E21D30"/>
    <w:rsid w:val="00E24D9A"/>
    <w:rsid w:val="00E27805"/>
    <w:rsid w:val="00E27A11"/>
    <w:rsid w:val="00E30129"/>
    <w:rsid w:val="00E30497"/>
    <w:rsid w:val="00E358A2"/>
    <w:rsid w:val="00E35C9A"/>
    <w:rsid w:val="00E3771B"/>
    <w:rsid w:val="00E40979"/>
    <w:rsid w:val="00E43F26"/>
    <w:rsid w:val="00E46F1C"/>
    <w:rsid w:val="00E52A36"/>
    <w:rsid w:val="00E6378B"/>
    <w:rsid w:val="00E63EC3"/>
    <w:rsid w:val="00E653DA"/>
    <w:rsid w:val="00E65958"/>
    <w:rsid w:val="00E84FE5"/>
    <w:rsid w:val="00E879A5"/>
    <w:rsid w:val="00E879FC"/>
    <w:rsid w:val="00EA2574"/>
    <w:rsid w:val="00EA2F1F"/>
    <w:rsid w:val="00EA354C"/>
    <w:rsid w:val="00EA3F2E"/>
    <w:rsid w:val="00EA57EC"/>
    <w:rsid w:val="00EA6208"/>
    <w:rsid w:val="00EB120E"/>
    <w:rsid w:val="00EB34C8"/>
    <w:rsid w:val="00EB46E2"/>
    <w:rsid w:val="00EC0045"/>
    <w:rsid w:val="00ED452E"/>
    <w:rsid w:val="00ED75A0"/>
    <w:rsid w:val="00EE3CDA"/>
    <w:rsid w:val="00EE7148"/>
    <w:rsid w:val="00EF1E26"/>
    <w:rsid w:val="00EF37A8"/>
    <w:rsid w:val="00EF531F"/>
    <w:rsid w:val="00F05FE8"/>
    <w:rsid w:val="00F06D86"/>
    <w:rsid w:val="00F13D87"/>
    <w:rsid w:val="00F149E5"/>
    <w:rsid w:val="00F15E33"/>
    <w:rsid w:val="00F17DA2"/>
    <w:rsid w:val="00F22EC0"/>
    <w:rsid w:val="00F25C47"/>
    <w:rsid w:val="00F269B6"/>
    <w:rsid w:val="00F27D7B"/>
    <w:rsid w:val="00F31D34"/>
    <w:rsid w:val="00F342A1"/>
    <w:rsid w:val="00F350C5"/>
    <w:rsid w:val="00F36FBA"/>
    <w:rsid w:val="00F44D36"/>
    <w:rsid w:val="00F46262"/>
    <w:rsid w:val="00F4795D"/>
    <w:rsid w:val="00F50A61"/>
    <w:rsid w:val="00F525CD"/>
    <w:rsid w:val="00F5286C"/>
    <w:rsid w:val="00F52E12"/>
    <w:rsid w:val="00F60ACD"/>
    <w:rsid w:val="00F638CA"/>
    <w:rsid w:val="00F657C5"/>
    <w:rsid w:val="00F74136"/>
    <w:rsid w:val="00F900B4"/>
    <w:rsid w:val="00FA0F2E"/>
    <w:rsid w:val="00FA4DB1"/>
    <w:rsid w:val="00FB3F2A"/>
    <w:rsid w:val="00FB40FA"/>
    <w:rsid w:val="00FC3593"/>
    <w:rsid w:val="00FC7D2F"/>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D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2D12"/>
    <w:rPr>
      <w:rFonts w:ascii="Times New Roman" w:hAnsi="Times New Roman"/>
      <w:b w:val="0"/>
      <w:i w:val="0"/>
      <w:sz w:val="22"/>
    </w:rPr>
  </w:style>
  <w:style w:type="paragraph" w:styleId="NoSpacing">
    <w:name w:val="No Spacing"/>
    <w:uiPriority w:val="1"/>
    <w:qFormat/>
    <w:rsid w:val="00262D12"/>
    <w:pPr>
      <w:spacing w:after="0" w:line="240" w:lineRule="auto"/>
    </w:pPr>
  </w:style>
  <w:style w:type="paragraph" w:customStyle="1" w:styleId="scemptylineheader">
    <w:name w:val="sc_emptyline_header"/>
    <w:qFormat/>
    <w:rsid w:val="00262D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2D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2D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2D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2D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2D12"/>
    <w:rPr>
      <w:color w:val="808080"/>
    </w:rPr>
  </w:style>
  <w:style w:type="paragraph" w:customStyle="1" w:styleId="scdirectionallanguage">
    <w:name w:val="sc_directional_language"/>
    <w:qFormat/>
    <w:rsid w:val="00262D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2D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2D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2D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2D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2D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2D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2D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2D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2D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2D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2D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2D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2D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2D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2D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2D12"/>
    <w:rPr>
      <w:rFonts w:ascii="Times New Roman" w:hAnsi="Times New Roman"/>
      <w:color w:val="auto"/>
      <w:sz w:val="22"/>
    </w:rPr>
  </w:style>
  <w:style w:type="paragraph" w:customStyle="1" w:styleId="scclippagebillheader">
    <w:name w:val="sc_clip_page_bill_header"/>
    <w:qFormat/>
    <w:rsid w:val="00262D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2D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2D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2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12"/>
    <w:rPr>
      <w:lang w:val="en-US"/>
    </w:rPr>
  </w:style>
  <w:style w:type="paragraph" w:styleId="Footer">
    <w:name w:val="footer"/>
    <w:basedOn w:val="Normal"/>
    <w:link w:val="FooterChar"/>
    <w:uiPriority w:val="99"/>
    <w:unhideWhenUsed/>
    <w:rsid w:val="00262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12"/>
    <w:rPr>
      <w:lang w:val="en-US"/>
    </w:rPr>
  </w:style>
  <w:style w:type="paragraph" w:styleId="ListParagraph">
    <w:name w:val="List Paragraph"/>
    <w:basedOn w:val="Normal"/>
    <w:uiPriority w:val="34"/>
    <w:qFormat/>
    <w:rsid w:val="00262D12"/>
    <w:pPr>
      <w:ind w:left="720"/>
      <w:contextualSpacing/>
    </w:pPr>
  </w:style>
  <w:style w:type="paragraph" w:customStyle="1" w:styleId="scbillfooter">
    <w:name w:val="sc_bill_footer"/>
    <w:qFormat/>
    <w:rsid w:val="00262D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2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2D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2D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2D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2D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2D12"/>
    <w:pPr>
      <w:widowControl w:val="0"/>
      <w:suppressAutoHyphens/>
      <w:spacing w:after="0" w:line="360" w:lineRule="auto"/>
    </w:pPr>
    <w:rPr>
      <w:rFonts w:ascii="Times New Roman" w:hAnsi="Times New Roman"/>
      <w:lang w:val="en-US"/>
    </w:rPr>
  </w:style>
  <w:style w:type="paragraph" w:customStyle="1" w:styleId="sctableln">
    <w:name w:val="sc_table_ln"/>
    <w:qFormat/>
    <w:rsid w:val="00262D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2D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2D12"/>
    <w:rPr>
      <w:strike/>
      <w:dstrike w:val="0"/>
    </w:rPr>
  </w:style>
  <w:style w:type="character" w:customStyle="1" w:styleId="scinsert">
    <w:name w:val="sc_insert"/>
    <w:uiPriority w:val="1"/>
    <w:qFormat/>
    <w:rsid w:val="00262D12"/>
    <w:rPr>
      <w:caps w:val="0"/>
      <w:smallCaps w:val="0"/>
      <w:strike w:val="0"/>
      <w:dstrike w:val="0"/>
      <w:vanish w:val="0"/>
      <w:u w:val="single"/>
      <w:vertAlign w:val="baseline"/>
    </w:rPr>
  </w:style>
  <w:style w:type="character" w:customStyle="1" w:styleId="scinsertred">
    <w:name w:val="sc_insert_red"/>
    <w:uiPriority w:val="1"/>
    <w:qFormat/>
    <w:rsid w:val="00262D12"/>
    <w:rPr>
      <w:caps w:val="0"/>
      <w:smallCaps w:val="0"/>
      <w:strike w:val="0"/>
      <w:dstrike w:val="0"/>
      <w:vanish w:val="0"/>
      <w:color w:val="FF0000"/>
      <w:u w:val="single"/>
      <w:vertAlign w:val="baseline"/>
    </w:rPr>
  </w:style>
  <w:style w:type="character" w:customStyle="1" w:styleId="scinsertblue">
    <w:name w:val="sc_insert_blue"/>
    <w:uiPriority w:val="1"/>
    <w:qFormat/>
    <w:rsid w:val="00262D12"/>
    <w:rPr>
      <w:caps w:val="0"/>
      <w:smallCaps w:val="0"/>
      <w:strike w:val="0"/>
      <w:dstrike w:val="0"/>
      <w:vanish w:val="0"/>
      <w:color w:val="0070C0"/>
      <w:u w:val="single"/>
      <w:vertAlign w:val="baseline"/>
    </w:rPr>
  </w:style>
  <w:style w:type="character" w:customStyle="1" w:styleId="scstrikered">
    <w:name w:val="sc_strike_red"/>
    <w:uiPriority w:val="1"/>
    <w:qFormat/>
    <w:rsid w:val="00262D12"/>
    <w:rPr>
      <w:strike/>
      <w:dstrike w:val="0"/>
      <w:color w:val="FF0000"/>
    </w:rPr>
  </w:style>
  <w:style w:type="character" w:customStyle="1" w:styleId="scstrikeblue">
    <w:name w:val="sc_strike_blue"/>
    <w:uiPriority w:val="1"/>
    <w:qFormat/>
    <w:rsid w:val="00262D12"/>
    <w:rPr>
      <w:strike/>
      <w:dstrike w:val="0"/>
      <w:color w:val="0070C0"/>
    </w:rPr>
  </w:style>
  <w:style w:type="character" w:customStyle="1" w:styleId="scinsertbluenounderline">
    <w:name w:val="sc_insert_blue_no_underline"/>
    <w:uiPriority w:val="1"/>
    <w:qFormat/>
    <w:rsid w:val="00262D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2D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2D12"/>
    <w:rPr>
      <w:strike/>
      <w:dstrike w:val="0"/>
      <w:color w:val="0070C0"/>
      <w:lang w:val="en-US"/>
    </w:rPr>
  </w:style>
  <w:style w:type="character" w:customStyle="1" w:styleId="scstrikerednoncodified">
    <w:name w:val="sc_strike_red_non_codified"/>
    <w:uiPriority w:val="1"/>
    <w:qFormat/>
    <w:rsid w:val="00262D12"/>
    <w:rPr>
      <w:strike/>
      <w:dstrike w:val="0"/>
      <w:color w:val="FF0000"/>
    </w:rPr>
  </w:style>
  <w:style w:type="paragraph" w:customStyle="1" w:styleId="scbillsiglines">
    <w:name w:val="sc_bill_sig_lines"/>
    <w:qFormat/>
    <w:rsid w:val="00262D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2D12"/>
    <w:rPr>
      <w:bdr w:val="none" w:sz="0" w:space="0" w:color="auto"/>
      <w:shd w:val="clear" w:color="auto" w:fill="FEC6C6"/>
    </w:rPr>
  </w:style>
  <w:style w:type="character" w:customStyle="1" w:styleId="screstoreblue">
    <w:name w:val="sc_restore_blue"/>
    <w:uiPriority w:val="1"/>
    <w:qFormat/>
    <w:rsid w:val="00262D12"/>
    <w:rPr>
      <w:color w:val="4472C4" w:themeColor="accent1"/>
      <w:bdr w:val="none" w:sz="0" w:space="0" w:color="auto"/>
      <w:shd w:val="clear" w:color="auto" w:fill="auto"/>
    </w:rPr>
  </w:style>
  <w:style w:type="character" w:customStyle="1" w:styleId="screstorered">
    <w:name w:val="sc_restore_red"/>
    <w:uiPriority w:val="1"/>
    <w:qFormat/>
    <w:rsid w:val="00262D12"/>
    <w:rPr>
      <w:color w:val="FF0000"/>
      <w:bdr w:val="none" w:sz="0" w:space="0" w:color="auto"/>
      <w:shd w:val="clear" w:color="auto" w:fill="auto"/>
    </w:rPr>
  </w:style>
  <w:style w:type="character" w:customStyle="1" w:styleId="scstrikenewblue">
    <w:name w:val="sc_strike_new_blue"/>
    <w:uiPriority w:val="1"/>
    <w:qFormat/>
    <w:rsid w:val="00262D12"/>
    <w:rPr>
      <w:strike w:val="0"/>
      <w:dstrike/>
      <w:color w:val="0070C0"/>
      <w:u w:val="none"/>
    </w:rPr>
  </w:style>
  <w:style w:type="character" w:customStyle="1" w:styleId="scstrikenewred">
    <w:name w:val="sc_strike_new_red"/>
    <w:uiPriority w:val="1"/>
    <w:qFormat/>
    <w:rsid w:val="00262D12"/>
    <w:rPr>
      <w:strike w:val="0"/>
      <w:dstrike/>
      <w:color w:val="FF0000"/>
      <w:u w:val="none"/>
    </w:rPr>
  </w:style>
  <w:style w:type="character" w:customStyle="1" w:styleId="scamendsenate">
    <w:name w:val="sc_amend_senate"/>
    <w:uiPriority w:val="1"/>
    <w:qFormat/>
    <w:rsid w:val="00262D12"/>
    <w:rPr>
      <w:bdr w:val="none" w:sz="0" w:space="0" w:color="auto"/>
      <w:shd w:val="clear" w:color="auto" w:fill="FFF2CC" w:themeFill="accent4" w:themeFillTint="33"/>
    </w:rPr>
  </w:style>
  <w:style w:type="character" w:customStyle="1" w:styleId="scamendhouse">
    <w:name w:val="sc_amend_house"/>
    <w:uiPriority w:val="1"/>
    <w:qFormat/>
    <w:rsid w:val="00262D1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amp;session=126&amp;summary=B" TargetMode="External" Id="R64d76197a0a84bc1" /><Relationship Type="http://schemas.openxmlformats.org/officeDocument/2006/relationships/hyperlink" Target="https://www.scstatehouse.gov/sess126_2025-2026/prever/485_20250325.docx" TargetMode="External" Id="R2d15f507566d41fd" /><Relationship Type="http://schemas.openxmlformats.org/officeDocument/2006/relationships/hyperlink" Target="h:\sj\20250325.docx" TargetMode="External" Id="R52cc941f0f0c42ad" /><Relationship Type="http://schemas.openxmlformats.org/officeDocument/2006/relationships/hyperlink" Target="h:\sj\20250325.docx" TargetMode="External" Id="Rd9118d0a2cf74c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E61FC"/>
    <w:rsid w:val="003F4940"/>
    <w:rsid w:val="004E2BB5"/>
    <w:rsid w:val="00580C56"/>
    <w:rsid w:val="006B363F"/>
    <w:rsid w:val="007070D2"/>
    <w:rsid w:val="00776F2C"/>
    <w:rsid w:val="007A116A"/>
    <w:rsid w:val="007C058A"/>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7413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c47fad4c-e4d9-41b9-88f2-43d186b6ea0c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87123aa6-54a0-495c-bbf8-d3b277ceff99</T_BILL_REQUEST_REQUEST>
  <T_BILL_R_ORIGINALDRAFT>889b266f-26ab-4d27-82f0-609498ef9c0f</T_BILL_R_ORIGINALDRAFT>
  <T_BILL_SPONSOR_SPONSOR>cc4180c0-3ee1-4116-aff2-53590ccd77ca</T_BILL_SPONSOR_SPONSOR>
  <T_BILL_T_BILLNAME>[0485]</T_BILL_T_BILLNAME>
  <T_BILL_T_BILLNUMBER>485</T_BILL_T_BILLNUMBER>
  <T_BILL_T_BILLTITLE>TO AMEND THE SOUTH CAROLINA CODE OF LAWS BY AMENDING SECTION 44‑63‑140, RELATING TO BIRTH CERTIFICATES FOR ADOPTED INDIVIDUALS, SO AS TO ALLOW AN ADOPTED INDIVIDUAL WHO IS SEVENTY YEARS OF AGE OR OLDER TO OBTAIN COPIES OF RECORDS PERTAINING TO THE INDIVIDUAL’S ADOPTION, INCLUDING THE ORIGINAL BIRTH CERTIFICATE.</T_BILL_T_BILLTITLE>
  <T_BILL_T_CHAMBER>senate</T_BILL_T_CHAMBER>
  <T_BILL_T_FILENAME> </T_BILL_T_FILENAME>
  <T_BILL_T_LEGTYPE>bill_statewide</T_BILL_T_LEGTYPE>
  <T_BILL_T_RATNUMBERSTRING>SNone</T_BILL_T_RATNUMBERSTRING>
  <T_BILL_T_SECTIONS>[{"SectionUUID":"8583b730-1276-4904-9efb-79ffaf66381b","SectionName":"code_section","SectionNumber":1,"SectionType":"code_section","CodeSections":[{"CodeSectionBookmarkName":"ns_T44C63N140_0e51856b0","IsConstitutionSection":false,"Identity":"44-63-140","IsNew":true,"SubSections":[{"Level":1,"Identity":"T44C63N140S6","SubSectionBookmarkName":"ss_T44C63N140S6_lv1_c4159a4df","IsNewSubSection":true,"SubSectionReplacement":""}],"TitleRelatedTo":"birth certificates for adopted individuals","TitleSoAsTo":"allow adopted individuals seventy years of age or older to obtain access to records pertaining to the their adoption","Deleted":false}],"TitleText":"","DisableControls":false,"Deleted":false,"RepealItems":[],"SectionBookmarkName":"bs_num_1_8f2a10bf4"},{"SectionUUID":"8f03ca95-8faa-4d43-a9c2-8afc498075bd","SectionName":"standard_eff_date_section","SectionNumber":2,"SectionType":"drafting_clause","CodeSections":[],"TitleText":"","DisableControls":false,"Deleted":false,"RepealItems":[],"SectionBookmarkName":"bs_num_2_lastsection"}]</T_BILL_T_SECTIONS>
  <T_BILL_T_SUBJECT>Adoption</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2025-03-25T14:17:00Z</cp:lastPrinted>
  <dcterms:created xsi:type="dcterms:W3CDTF">2025-03-25T19:08:00Z</dcterms:created>
  <dcterms:modified xsi:type="dcterms:W3CDTF">2025-03-25T19:08:00Z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