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LC-0413CM-GM26.docx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Missing and Murdered Indigenous Women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3eba92d54ea7467f">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7ab55bbdee4d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ef73b61fb34cf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0115F5" w:rsidRDefault="002F4473" w14:paraId="48DB32C7" w14:textId="023B1AA7">
      <w:pPr>
        <w:pStyle w:val="scemptylineheader"/>
      </w:pPr>
      <w:bookmarkStart w:name="open_doc_here" w:id="0"/>
      <w:bookmarkEnd w:id="0"/>
    </w:p>
    <w:p w:rsidR="002F4473" w:rsidP="000115F5" w:rsidRDefault="002F4473" w14:paraId="48DB32C8" w14:textId="307A1E82">
      <w:pPr>
        <w:pStyle w:val="scemptylineheader"/>
      </w:pPr>
    </w:p>
    <w:p w:rsidRPr="00040E43" w:rsidR="00136B38" w:rsidP="000115F5" w:rsidRDefault="00136B38" w14:paraId="1312B896" w14:textId="57F130A7">
      <w:pPr>
        <w:pStyle w:val="scemptylineheader"/>
      </w:pPr>
    </w:p>
    <w:p w:rsidRPr="00040E43" w:rsidR="002F4473" w:rsidP="000115F5" w:rsidRDefault="002F4473" w14:paraId="48DB32C9" w14:textId="5AE455D3">
      <w:pPr>
        <w:pStyle w:val="scemptylineheader"/>
      </w:pPr>
    </w:p>
    <w:p w:rsidRPr="00040E43" w:rsidR="002F4473" w:rsidP="000115F5" w:rsidRDefault="002F4473" w14:paraId="48DB32CA" w14:textId="04BD73B8">
      <w:pPr>
        <w:pStyle w:val="scemptylineheader"/>
      </w:pPr>
    </w:p>
    <w:p w:rsidRPr="00040E43" w:rsidR="002F4473" w:rsidP="000115F5" w:rsidRDefault="002F4473" w14:paraId="48DB32CB" w14:textId="730D1B2E">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9AA7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7E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53EB" w14:paraId="48DB32D0" w14:textId="626A7FB6">
          <w:pPr>
            <w:pStyle w:val="scresolutiontitle"/>
          </w:pPr>
          <w:r w:rsidRPr="002853EB">
            <w:t xml:space="preserve">TO DECLARE FEBRUARY 22, 2026, AS “Missing and Murdered Indigenous Women JUSTICE </w:t>
          </w:r>
          <w:r>
            <w:t>and</w:t>
          </w:r>
          <w:r w:rsidRPr="002853EB">
            <w:t xml:space="preserve"> AWARENESS DAY” IN SOUTH CAROLINA TO HONOR THOSE WHO HAVE BEEN LOST, THOSE WHO ARE STILL MISSING, AND THE FAMILIES AND COMMUNITIES WHO CONTINUE TO SEEK JUSTICE.</w:t>
          </w:r>
        </w:p>
      </w:sdtContent>
    </w:sdt>
    <w:p w:rsidR="0010776B" w:rsidP="00091FD9" w:rsidRDefault="0010776B" w14:paraId="48DB32D1" w14:textId="56627158">
      <w:pPr>
        <w:pStyle w:val="scresolutiontitle"/>
      </w:pPr>
    </w:p>
    <w:p w:rsidR="002853EB" w:rsidP="002853EB" w:rsidRDefault="008C3A19" w14:paraId="0AEBF5FA" w14:textId="32F96C48">
      <w:pPr>
        <w:pStyle w:val="scresolutionwhereas"/>
      </w:pPr>
      <w:bookmarkStart w:name="wa_126d53785" w:id="1"/>
      <w:proofErr w:type="gramStart"/>
      <w:r w:rsidRPr="00084D53">
        <w:t>W</w:t>
      </w:r>
      <w:bookmarkEnd w:id="1"/>
      <w:r w:rsidRPr="00084D53">
        <w:t>hereas,</w:t>
      </w:r>
      <w:proofErr w:type="gramEnd"/>
      <w:r w:rsidR="001347EE">
        <w:t xml:space="preserve"> </w:t>
      </w:r>
      <w:r w:rsidR="002853EB">
        <w:t>the crisis of missing and murdered indigenous women, girls, and two-spirit people (MMIWG2S) remains a national emergency that profoundly impacts Native American communities throughout the United States, including here in the State of South Carolina; and</w:t>
      </w:r>
    </w:p>
    <w:p w:rsidR="002853EB" w:rsidP="002853EB" w:rsidRDefault="002853EB" w14:paraId="194822AF" w14:textId="77777777">
      <w:pPr>
        <w:pStyle w:val="scresolutionwhereas"/>
      </w:pPr>
    </w:p>
    <w:p w:rsidR="002853EB" w:rsidP="002853EB" w:rsidRDefault="002853EB" w14:paraId="7F674326" w14:textId="409F8C53">
      <w:pPr>
        <w:pStyle w:val="scresolutionwhereas"/>
      </w:pPr>
      <w:bookmarkStart w:name="wa_4ae30e3e8" w:id="2"/>
      <w:r>
        <w:t>W</w:t>
      </w:r>
      <w:bookmarkEnd w:id="2"/>
      <w:r>
        <w:t>hereas, indigenous women experience disproportionately high rates of violence, abduction, and homicide, with many cases going unsolved or under-investigated due to systemic barriers, gaps in jurisdiction, and a historical lack of awareness; and</w:t>
      </w:r>
    </w:p>
    <w:p w:rsidR="002853EB" w:rsidP="002853EB" w:rsidRDefault="002853EB" w14:paraId="3788161F" w14:textId="77777777">
      <w:pPr>
        <w:pStyle w:val="scresolutionwhereas"/>
      </w:pPr>
    </w:p>
    <w:p w:rsidR="002853EB" w:rsidP="002853EB" w:rsidRDefault="002853EB" w14:paraId="7AC56CEA" w14:textId="345F039B">
      <w:pPr>
        <w:pStyle w:val="scresolutionwhereas"/>
      </w:pPr>
      <w:bookmarkStart w:name="wa_b7e833fcb" w:id="3"/>
      <w:proofErr w:type="gramStart"/>
      <w:r>
        <w:t>W</w:t>
      </w:r>
      <w:bookmarkEnd w:id="3"/>
      <w:r>
        <w:t>hereas,</w:t>
      </w:r>
      <w:proofErr w:type="gramEnd"/>
      <w:r>
        <w:t xml:space="preserve"> the observance of </w:t>
      </w:r>
      <w:r w:rsidRPr="002853EB">
        <w:t xml:space="preserve">Missing and Murdered Indigenous Women </w:t>
      </w:r>
      <w:r>
        <w:t xml:space="preserve">(MMIW) Justice and Awareness Day </w:t>
      </w:r>
      <w:proofErr w:type="gramStart"/>
      <w:r>
        <w:t>serves</w:t>
      </w:r>
      <w:proofErr w:type="gramEnd"/>
      <w:r>
        <w:t xml:space="preserve"> as a platform to honor the lives of those taken by violence, to acknowledge those who remain missing, and to support the families and tribal nations who continue to seek truth, justice, and healing; and</w:t>
      </w:r>
    </w:p>
    <w:p w:rsidR="002853EB" w:rsidP="002853EB" w:rsidRDefault="002853EB" w14:paraId="02F03C0E" w14:textId="77777777">
      <w:pPr>
        <w:pStyle w:val="scresolutionwhereas"/>
      </w:pPr>
    </w:p>
    <w:p w:rsidR="002853EB" w:rsidP="002853EB" w:rsidRDefault="002853EB" w14:paraId="553CA00E" w14:textId="3355A61E">
      <w:pPr>
        <w:pStyle w:val="scresolutionwhereas"/>
      </w:pPr>
      <w:bookmarkStart w:name="wa_dd4dc80ff" w:id="4"/>
      <w:proofErr w:type="gramStart"/>
      <w:r>
        <w:t>W</w:t>
      </w:r>
      <w:bookmarkEnd w:id="4"/>
      <w:r>
        <w:t>hereas,</w:t>
      </w:r>
      <w:proofErr w:type="gramEnd"/>
      <w:r>
        <w:t xml:space="preserve"> the red dress has become a powerful national symbol representing the thousands of indigenous women and girls who are missing or murdered, serving as a visible reminder that this crisis demands urgent action from communities, governments, and institutions; and</w:t>
      </w:r>
    </w:p>
    <w:p w:rsidR="002853EB" w:rsidP="002853EB" w:rsidRDefault="002853EB" w14:paraId="11D5110F" w14:textId="77777777">
      <w:pPr>
        <w:pStyle w:val="scresolutionwhereas"/>
      </w:pPr>
    </w:p>
    <w:p w:rsidR="002853EB" w:rsidP="002853EB" w:rsidRDefault="002853EB" w14:paraId="35FC1A02" w14:textId="4774B24E">
      <w:pPr>
        <w:pStyle w:val="scresolutionwhereas"/>
      </w:pPr>
      <w:bookmarkStart w:name="wa_30a1a8ee9" w:id="5"/>
      <w:proofErr w:type="gramStart"/>
      <w:r>
        <w:t>W</w:t>
      </w:r>
      <w:bookmarkEnd w:id="5"/>
      <w:r>
        <w:t>hereas,</w:t>
      </w:r>
      <w:proofErr w:type="gramEnd"/>
      <w:r>
        <w:t xml:space="preserve"> citizens across South Carolina, indigenous and non-indigenous alike, are encouraged to stand in solidarity on February 22, 2026, by displaying red, wearing red dresses, and participating in awareness events to elevate understanding of the crisis and to support affected families and tribal nations; and</w:t>
      </w:r>
    </w:p>
    <w:p w:rsidR="002853EB" w:rsidP="002853EB" w:rsidRDefault="002853EB" w14:paraId="237E82FD" w14:textId="77777777">
      <w:pPr>
        <w:pStyle w:val="scresolutionwhereas"/>
      </w:pPr>
    </w:p>
    <w:p w:rsidR="002853EB" w:rsidP="002853EB" w:rsidRDefault="002853EB" w14:paraId="4773E998" w14:textId="53D1014C">
      <w:pPr>
        <w:pStyle w:val="scresolutionwhereas"/>
      </w:pPr>
      <w:bookmarkStart w:name="wa_f33a90fc2" w:id="6"/>
      <w:proofErr w:type="gramStart"/>
      <w:r>
        <w:t>W</w:t>
      </w:r>
      <w:bookmarkEnd w:id="6"/>
      <w:r>
        <w:t>hereas,</w:t>
      </w:r>
      <w:proofErr w:type="gramEnd"/>
      <w:r>
        <w:t xml:space="preserve"> the South Carolina House of Representatives stands united with all federally recognized tribes, state-recognized tribes, tribal citizens, and people residing in the State of South Carolina in the shared commitment to bring visibility to the MMIW crisis, to combat human trafficking, and to advance indigenous justice, safety, and healing; and</w:t>
      </w:r>
    </w:p>
    <w:p w:rsidR="002853EB" w:rsidP="002853EB" w:rsidRDefault="002853EB" w14:paraId="44D54336" w14:textId="77777777">
      <w:pPr>
        <w:pStyle w:val="scresolutionwhereas"/>
      </w:pPr>
    </w:p>
    <w:p w:rsidR="008A7625" w:rsidP="002853EB" w:rsidRDefault="002853EB" w14:paraId="44F28955" w14:textId="7898B28B">
      <w:pPr>
        <w:pStyle w:val="scresolutionwhereas"/>
      </w:pPr>
      <w:bookmarkStart w:name="wa_0ed8cf40f" w:id="7"/>
      <w:r>
        <w:t>W</w:t>
      </w:r>
      <w:bookmarkEnd w:id="7"/>
      <w:r>
        <w:t>hereas, the South Carolina House affirms its dedication to working collaboratively with tribal nations, advocates, state agencies, the Office of the Attorney General, federal partners, and local solicitors</w:t>
      </w:r>
      <w:r w:rsidR="00D71246">
        <w:t>’</w:t>
      </w:r>
      <w:r>
        <w:t xml:space="preserve"> offices, as well as human trafficking task forces and community organizations, to support initiatives addressing MMIW, human trafficking, and systemic inequities impacting indigenous women and girls.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FD9D17D">
      <w:pPr>
        <w:pStyle w:val="scresolutionbody"/>
      </w:pPr>
      <w:bookmarkStart w:name="up_20355d4f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7E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853EB" w:rsidP="002853EB" w:rsidRDefault="00007116" w14:paraId="3CF951CC" w14:textId="38442198">
      <w:pPr>
        <w:pStyle w:val="scresolutionmembers"/>
      </w:pPr>
      <w:bookmarkStart w:name="up_f7e9792c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7EA2">
            <w:rPr>
              <w:rStyle w:val="scresolutionbody1"/>
            </w:rPr>
            <w:t>House of Representatives</w:t>
          </w:r>
        </w:sdtContent>
      </w:sdt>
      <w:r w:rsidRPr="00040E43">
        <w:t xml:space="preserve">, by this resolution, </w:t>
      </w:r>
      <w:r w:rsidR="002853EB">
        <w:t>declare February 22, 2026, as “</w:t>
      </w:r>
      <w:r w:rsidRPr="002853EB" w:rsidR="002853EB">
        <w:t>Missing and Murdered Indigenous Women</w:t>
      </w:r>
      <w:r w:rsidR="002853EB">
        <w:t xml:space="preserve"> Justice and Awareness Day” in South Carolina to honor those who have been lost, those still missing, and the families and communities who continue to seek justice.</w:t>
      </w:r>
    </w:p>
    <w:p w:rsidR="002853EB" w:rsidP="002853EB" w:rsidRDefault="002853EB" w14:paraId="43C3D953" w14:textId="77777777">
      <w:pPr>
        <w:pStyle w:val="scresolutionmembers"/>
      </w:pPr>
    </w:p>
    <w:p w:rsidRPr="00040E43" w:rsidR="00B9052D" w:rsidP="002853EB" w:rsidRDefault="002853EB" w14:paraId="48DB32E8" w14:textId="627C9604">
      <w:pPr>
        <w:pStyle w:val="scresolutionmembers"/>
      </w:pPr>
      <w:bookmarkStart w:name="up_e71273103" w:id="10"/>
      <w:r>
        <w:t>B</w:t>
      </w:r>
      <w:bookmarkEnd w:id="10"/>
      <w:r>
        <w:t>e it further resolved that a copy of this resolution be forwarded to each of South Carolina</w:t>
      </w:r>
      <w:r w:rsidR="006B352B">
        <w:t>’</w:t>
      </w:r>
      <w:r>
        <w:t>s federally recognized tribes, state-recognized tribes, tribal entities, the office of Governor Henry McMaster, and the South Carolina Commission for Community Advancement and Engagement.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1C2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38333B" w:rsidR="007003E1" w:rsidRDefault="000279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12BE8">
              <w:t>[4880]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2B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5F5"/>
    <w:rsid w:val="00011869"/>
    <w:rsid w:val="00015CD6"/>
    <w:rsid w:val="000279C0"/>
    <w:rsid w:val="00032E86"/>
    <w:rsid w:val="00040E43"/>
    <w:rsid w:val="0004785E"/>
    <w:rsid w:val="0008202C"/>
    <w:rsid w:val="000843D7"/>
    <w:rsid w:val="00084D53"/>
    <w:rsid w:val="00091FD9"/>
    <w:rsid w:val="0009711F"/>
    <w:rsid w:val="00097234"/>
    <w:rsid w:val="00097C23"/>
    <w:rsid w:val="000C2EC9"/>
    <w:rsid w:val="000C5BE4"/>
    <w:rsid w:val="000E0100"/>
    <w:rsid w:val="000E1785"/>
    <w:rsid w:val="000E546A"/>
    <w:rsid w:val="000F1901"/>
    <w:rsid w:val="000F2E49"/>
    <w:rsid w:val="000F319A"/>
    <w:rsid w:val="000F40FA"/>
    <w:rsid w:val="001035F1"/>
    <w:rsid w:val="0010776B"/>
    <w:rsid w:val="001269EF"/>
    <w:rsid w:val="00133E66"/>
    <w:rsid w:val="001347EE"/>
    <w:rsid w:val="00136B38"/>
    <w:rsid w:val="001373F6"/>
    <w:rsid w:val="001435A3"/>
    <w:rsid w:val="00146ED3"/>
    <w:rsid w:val="00151044"/>
    <w:rsid w:val="00187057"/>
    <w:rsid w:val="001A022F"/>
    <w:rsid w:val="001A2C0B"/>
    <w:rsid w:val="001A72A6"/>
    <w:rsid w:val="001C3E3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45"/>
    <w:rsid w:val="00250967"/>
    <w:rsid w:val="002543C8"/>
    <w:rsid w:val="0025541D"/>
    <w:rsid w:val="002635C9"/>
    <w:rsid w:val="00284AAE"/>
    <w:rsid w:val="002853EB"/>
    <w:rsid w:val="002A55C1"/>
    <w:rsid w:val="002B451A"/>
    <w:rsid w:val="002C356A"/>
    <w:rsid w:val="002C7678"/>
    <w:rsid w:val="002D55D2"/>
    <w:rsid w:val="002E12EB"/>
    <w:rsid w:val="002E5912"/>
    <w:rsid w:val="002F4473"/>
    <w:rsid w:val="002F73E9"/>
    <w:rsid w:val="00301B21"/>
    <w:rsid w:val="00325348"/>
    <w:rsid w:val="0032732C"/>
    <w:rsid w:val="003321E4"/>
    <w:rsid w:val="00336AD0"/>
    <w:rsid w:val="00345617"/>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7348"/>
    <w:rsid w:val="00436096"/>
    <w:rsid w:val="004403BD"/>
    <w:rsid w:val="00461441"/>
    <w:rsid w:val="004623E6"/>
    <w:rsid w:val="0046488E"/>
    <w:rsid w:val="0046685D"/>
    <w:rsid w:val="004669F5"/>
    <w:rsid w:val="004673B4"/>
    <w:rsid w:val="00471C01"/>
    <w:rsid w:val="00476CFB"/>
    <w:rsid w:val="004809EE"/>
    <w:rsid w:val="004B7339"/>
    <w:rsid w:val="004B7EA2"/>
    <w:rsid w:val="004E1C2B"/>
    <w:rsid w:val="004E7D54"/>
    <w:rsid w:val="00511974"/>
    <w:rsid w:val="005148B0"/>
    <w:rsid w:val="0052116B"/>
    <w:rsid w:val="005273C6"/>
    <w:rsid w:val="005275A2"/>
    <w:rsid w:val="00530A69"/>
    <w:rsid w:val="00543DF3"/>
    <w:rsid w:val="00544C6E"/>
    <w:rsid w:val="00545593"/>
    <w:rsid w:val="00545C09"/>
    <w:rsid w:val="00551C74"/>
    <w:rsid w:val="00553A26"/>
    <w:rsid w:val="00556EBF"/>
    <w:rsid w:val="0055760A"/>
    <w:rsid w:val="0057560B"/>
    <w:rsid w:val="00577C6C"/>
    <w:rsid w:val="005834ED"/>
    <w:rsid w:val="005A17CD"/>
    <w:rsid w:val="005A62FE"/>
    <w:rsid w:val="005C2FE2"/>
    <w:rsid w:val="005E2BC9"/>
    <w:rsid w:val="00605102"/>
    <w:rsid w:val="006053F5"/>
    <w:rsid w:val="00611909"/>
    <w:rsid w:val="00621421"/>
    <w:rsid w:val="006215AA"/>
    <w:rsid w:val="00627DCA"/>
    <w:rsid w:val="00666E48"/>
    <w:rsid w:val="00670F2F"/>
    <w:rsid w:val="00687A1B"/>
    <w:rsid w:val="006913C9"/>
    <w:rsid w:val="0069470D"/>
    <w:rsid w:val="006B1590"/>
    <w:rsid w:val="006B352B"/>
    <w:rsid w:val="006C2BA2"/>
    <w:rsid w:val="006D58AA"/>
    <w:rsid w:val="006E4451"/>
    <w:rsid w:val="006E655C"/>
    <w:rsid w:val="006E69E6"/>
    <w:rsid w:val="007003E1"/>
    <w:rsid w:val="007070AD"/>
    <w:rsid w:val="00733210"/>
    <w:rsid w:val="00734F00"/>
    <w:rsid w:val="007352A5"/>
    <w:rsid w:val="0073631E"/>
    <w:rsid w:val="00736959"/>
    <w:rsid w:val="0074375C"/>
    <w:rsid w:val="00746A58"/>
    <w:rsid w:val="00762756"/>
    <w:rsid w:val="007720AC"/>
    <w:rsid w:val="00781DF8"/>
    <w:rsid w:val="007836CC"/>
    <w:rsid w:val="00787728"/>
    <w:rsid w:val="007917CE"/>
    <w:rsid w:val="007959D3"/>
    <w:rsid w:val="007A70AE"/>
    <w:rsid w:val="007C0EE1"/>
    <w:rsid w:val="007C69B6"/>
    <w:rsid w:val="007C72ED"/>
    <w:rsid w:val="007E01B6"/>
    <w:rsid w:val="007E1A6E"/>
    <w:rsid w:val="007F3C86"/>
    <w:rsid w:val="007F6D64"/>
    <w:rsid w:val="008078A0"/>
    <w:rsid w:val="00810471"/>
    <w:rsid w:val="008362E8"/>
    <w:rsid w:val="008410D3"/>
    <w:rsid w:val="00843D27"/>
    <w:rsid w:val="00846FE5"/>
    <w:rsid w:val="0085786E"/>
    <w:rsid w:val="00866D5C"/>
    <w:rsid w:val="00870570"/>
    <w:rsid w:val="008905D2"/>
    <w:rsid w:val="008A1768"/>
    <w:rsid w:val="008A489F"/>
    <w:rsid w:val="008A7625"/>
    <w:rsid w:val="008B4AC4"/>
    <w:rsid w:val="008B54F4"/>
    <w:rsid w:val="008C3A19"/>
    <w:rsid w:val="008D05D1"/>
    <w:rsid w:val="008E1DCA"/>
    <w:rsid w:val="008F0F33"/>
    <w:rsid w:val="008F4429"/>
    <w:rsid w:val="008F7A1A"/>
    <w:rsid w:val="009059FF"/>
    <w:rsid w:val="00907997"/>
    <w:rsid w:val="00912BE8"/>
    <w:rsid w:val="0092634F"/>
    <w:rsid w:val="009270BA"/>
    <w:rsid w:val="0094021A"/>
    <w:rsid w:val="009443C0"/>
    <w:rsid w:val="00953783"/>
    <w:rsid w:val="0096528D"/>
    <w:rsid w:val="00965B3F"/>
    <w:rsid w:val="009B44AF"/>
    <w:rsid w:val="009C6A0B"/>
    <w:rsid w:val="009C7F19"/>
    <w:rsid w:val="009E2BE4"/>
    <w:rsid w:val="009F0C77"/>
    <w:rsid w:val="009F4DD1"/>
    <w:rsid w:val="009F7B81"/>
    <w:rsid w:val="00A02543"/>
    <w:rsid w:val="00A16B96"/>
    <w:rsid w:val="00A41684"/>
    <w:rsid w:val="00A4706E"/>
    <w:rsid w:val="00A54657"/>
    <w:rsid w:val="00A64E80"/>
    <w:rsid w:val="00A66C6B"/>
    <w:rsid w:val="00A7261B"/>
    <w:rsid w:val="00A72BCD"/>
    <w:rsid w:val="00A74015"/>
    <w:rsid w:val="00A741D9"/>
    <w:rsid w:val="00A833AB"/>
    <w:rsid w:val="00A95560"/>
    <w:rsid w:val="00A9741D"/>
    <w:rsid w:val="00AA6C9E"/>
    <w:rsid w:val="00AB1254"/>
    <w:rsid w:val="00AB2CC0"/>
    <w:rsid w:val="00AC34A2"/>
    <w:rsid w:val="00AC74F4"/>
    <w:rsid w:val="00AD1C9A"/>
    <w:rsid w:val="00AD4B17"/>
    <w:rsid w:val="00AF0102"/>
    <w:rsid w:val="00AF1A81"/>
    <w:rsid w:val="00AF69EE"/>
    <w:rsid w:val="00B00C4F"/>
    <w:rsid w:val="00B128F5"/>
    <w:rsid w:val="00B16EF4"/>
    <w:rsid w:val="00B31DA6"/>
    <w:rsid w:val="00B3602C"/>
    <w:rsid w:val="00B412D4"/>
    <w:rsid w:val="00B519D6"/>
    <w:rsid w:val="00B6480F"/>
    <w:rsid w:val="00B64FFF"/>
    <w:rsid w:val="00B703CB"/>
    <w:rsid w:val="00B7267F"/>
    <w:rsid w:val="00B879A5"/>
    <w:rsid w:val="00B9052D"/>
    <w:rsid w:val="00B9105E"/>
    <w:rsid w:val="00B91FFC"/>
    <w:rsid w:val="00BC1E62"/>
    <w:rsid w:val="00BC695A"/>
    <w:rsid w:val="00BD086A"/>
    <w:rsid w:val="00BD4498"/>
    <w:rsid w:val="00BE00D7"/>
    <w:rsid w:val="00BE2854"/>
    <w:rsid w:val="00BE3C22"/>
    <w:rsid w:val="00BE46CD"/>
    <w:rsid w:val="00C0243F"/>
    <w:rsid w:val="00C02C1B"/>
    <w:rsid w:val="00C0345E"/>
    <w:rsid w:val="00C21775"/>
    <w:rsid w:val="00C21ABE"/>
    <w:rsid w:val="00C31C95"/>
    <w:rsid w:val="00C3483A"/>
    <w:rsid w:val="00C41EB9"/>
    <w:rsid w:val="00C433D3"/>
    <w:rsid w:val="00C5039C"/>
    <w:rsid w:val="00C664FC"/>
    <w:rsid w:val="00C7322B"/>
    <w:rsid w:val="00C73AFC"/>
    <w:rsid w:val="00C74E9D"/>
    <w:rsid w:val="00C826DD"/>
    <w:rsid w:val="00C82FD3"/>
    <w:rsid w:val="00C92819"/>
    <w:rsid w:val="00C93C2C"/>
    <w:rsid w:val="00CA3BCF"/>
    <w:rsid w:val="00CC1154"/>
    <w:rsid w:val="00CC6B7B"/>
    <w:rsid w:val="00CD2089"/>
    <w:rsid w:val="00CE4EE6"/>
    <w:rsid w:val="00CF44FA"/>
    <w:rsid w:val="00D1567E"/>
    <w:rsid w:val="00D31310"/>
    <w:rsid w:val="00D37AF8"/>
    <w:rsid w:val="00D55053"/>
    <w:rsid w:val="00D5614D"/>
    <w:rsid w:val="00D66B80"/>
    <w:rsid w:val="00D71246"/>
    <w:rsid w:val="00D73A67"/>
    <w:rsid w:val="00D8028D"/>
    <w:rsid w:val="00D970A9"/>
    <w:rsid w:val="00DB1F5E"/>
    <w:rsid w:val="00DC47B1"/>
    <w:rsid w:val="00DD4ABC"/>
    <w:rsid w:val="00DE23B2"/>
    <w:rsid w:val="00DF3845"/>
    <w:rsid w:val="00E071A0"/>
    <w:rsid w:val="00E20384"/>
    <w:rsid w:val="00E32D96"/>
    <w:rsid w:val="00E41911"/>
    <w:rsid w:val="00E44B57"/>
    <w:rsid w:val="00E658FD"/>
    <w:rsid w:val="00E72E84"/>
    <w:rsid w:val="00E92EEF"/>
    <w:rsid w:val="00E95B4E"/>
    <w:rsid w:val="00E97AB4"/>
    <w:rsid w:val="00EA150E"/>
    <w:rsid w:val="00EB0F12"/>
    <w:rsid w:val="00EF2368"/>
    <w:rsid w:val="00EF3015"/>
    <w:rsid w:val="00EF5F4D"/>
    <w:rsid w:val="00F02C5C"/>
    <w:rsid w:val="00F12567"/>
    <w:rsid w:val="00F24442"/>
    <w:rsid w:val="00F30A2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2BE8"/>
    <w:pPr>
      <w:keepNext/>
      <w:suppressAutoHyphens/>
      <w:jc w:val="center"/>
      <w:outlineLvl w:val="0"/>
    </w:pPr>
    <w:rPr>
      <w:b/>
      <w:sz w:val="30"/>
    </w:rPr>
  </w:style>
  <w:style w:type="character" w:default="1" w:styleId="DefaultParagraphFont">
    <w:name w:val="Default Paragraph Font"/>
    <w:uiPriority w:val="1"/>
    <w:semiHidden/>
    <w:unhideWhenUsed/>
    <w:rsid w:val="00912B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2BE8"/>
  </w:style>
  <w:style w:type="character" w:customStyle="1" w:styleId="Heading1Char">
    <w:name w:val="Heading 1 Char"/>
    <w:basedOn w:val="DefaultParagraphFont"/>
    <w:link w:val="Heading1"/>
    <w:uiPriority w:val="9"/>
    <w:rsid w:val="00912BE8"/>
    <w:rPr>
      <w:rFonts w:eastAsia="Times New Roman" w:cs="Times New Roman"/>
      <w:b/>
      <w:sz w:val="30"/>
      <w:szCs w:val="20"/>
    </w:rPr>
  </w:style>
  <w:style w:type="paragraph" w:styleId="Header">
    <w:name w:val="header"/>
    <w:basedOn w:val="Normal"/>
    <w:link w:val="HeaderChar"/>
    <w:uiPriority w:val="99"/>
    <w:unhideWhenUsed/>
    <w:rsid w:val="00912BE8"/>
    <w:pPr>
      <w:tabs>
        <w:tab w:val="center" w:pos="4680"/>
        <w:tab w:val="right" w:pos="9360"/>
      </w:tabs>
    </w:pPr>
  </w:style>
  <w:style w:type="character" w:customStyle="1" w:styleId="HeaderChar">
    <w:name w:val="Header Char"/>
    <w:basedOn w:val="DefaultParagraphFont"/>
    <w:link w:val="Header"/>
    <w:uiPriority w:val="99"/>
    <w:rsid w:val="00912BE8"/>
    <w:rPr>
      <w:rFonts w:eastAsia="Times New Roman" w:cs="Times New Roman"/>
      <w:szCs w:val="20"/>
    </w:rPr>
  </w:style>
  <w:style w:type="paragraph" w:styleId="Footer">
    <w:name w:val="footer"/>
    <w:basedOn w:val="Normal"/>
    <w:link w:val="FooterChar"/>
    <w:uiPriority w:val="99"/>
    <w:unhideWhenUsed/>
    <w:rsid w:val="00912BE8"/>
    <w:pPr>
      <w:tabs>
        <w:tab w:val="center" w:pos="4680"/>
        <w:tab w:val="right" w:pos="9360"/>
      </w:tabs>
    </w:pPr>
  </w:style>
  <w:style w:type="character" w:customStyle="1" w:styleId="FooterChar">
    <w:name w:val="Footer Char"/>
    <w:basedOn w:val="DefaultParagraphFont"/>
    <w:link w:val="Footer"/>
    <w:uiPriority w:val="99"/>
    <w:rsid w:val="00912BE8"/>
    <w:rPr>
      <w:rFonts w:eastAsia="Times New Roman" w:cs="Times New Roman"/>
      <w:szCs w:val="20"/>
    </w:rPr>
  </w:style>
  <w:style w:type="character" w:styleId="PageNumber">
    <w:name w:val="page number"/>
    <w:basedOn w:val="DefaultParagraphFont"/>
    <w:uiPriority w:val="99"/>
    <w:semiHidden/>
    <w:unhideWhenUsed/>
    <w:rsid w:val="00912BE8"/>
  </w:style>
  <w:style w:type="character" w:styleId="LineNumber">
    <w:name w:val="line number"/>
    <w:basedOn w:val="DefaultParagraphFont"/>
    <w:uiPriority w:val="99"/>
    <w:semiHidden/>
    <w:unhideWhenUsed/>
    <w:rsid w:val="00912BE8"/>
  </w:style>
  <w:style w:type="paragraph" w:customStyle="1" w:styleId="BillDots">
    <w:name w:val="Bill Dots"/>
    <w:basedOn w:val="Normal"/>
    <w:qFormat/>
    <w:rsid w:val="00912B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2BE8"/>
    <w:pPr>
      <w:tabs>
        <w:tab w:val="right" w:pos="5904"/>
      </w:tabs>
    </w:pPr>
  </w:style>
  <w:style w:type="paragraph" w:styleId="BalloonText">
    <w:name w:val="Balloon Text"/>
    <w:basedOn w:val="Normal"/>
    <w:link w:val="BalloonTextChar"/>
    <w:uiPriority w:val="99"/>
    <w:semiHidden/>
    <w:unhideWhenUsed/>
    <w:rsid w:val="00912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BE8"/>
    <w:rPr>
      <w:rFonts w:ascii="Segoe UI" w:eastAsia="Times New Roman" w:hAnsi="Segoe UI" w:cs="Segoe UI"/>
      <w:sz w:val="18"/>
      <w:szCs w:val="18"/>
    </w:rPr>
  </w:style>
  <w:style w:type="paragraph" w:styleId="ListParagraph">
    <w:name w:val="List Paragraph"/>
    <w:basedOn w:val="Normal"/>
    <w:uiPriority w:val="34"/>
    <w:qFormat/>
    <w:rsid w:val="00912BE8"/>
    <w:pPr>
      <w:ind w:left="720"/>
      <w:contextualSpacing/>
    </w:pPr>
  </w:style>
  <w:style w:type="paragraph" w:customStyle="1" w:styleId="scbillheader">
    <w:name w:val="sc_bill_header"/>
    <w:qFormat/>
    <w:rsid w:val="00912BE8"/>
    <w:pPr>
      <w:widowControl w:val="0"/>
      <w:suppressAutoHyphens/>
      <w:spacing w:after="0" w:line="240" w:lineRule="auto"/>
      <w:jc w:val="center"/>
    </w:pPr>
    <w:rPr>
      <w:b/>
      <w:caps/>
      <w:sz w:val="30"/>
    </w:rPr>
  </w:style>
  <w:style w:type="paragraph" w:customStyle="1" w:styleId="schouseresolutionbythis">
    <w:name w:val="sc_house_resolution_by_this"/>
    <w:qFormat/>
    <w:rsid w:val="00912BE8"/>
    <w:pPr>
      <w:widowControl w:val="0"/>
      <w:suppressAutoHyphens/>
      <w:spacing w:after="0" w:line="240" w:lineRule="auto"/>
      <w:jc w:val="both"/>
    </w:pPr>
  </w:style>
  <w:style w:type="paragraph" w:customStyle="1" w:styleId="schouseresolutionclippageattorney">
    <w:name w:val="sc_house_resolution_clip_page_attorney"/>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2B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2B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2B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2BE8"/>
    <w:pPr>
      <w:widowControl w:val="0"/>
      <w:suppressAutoHyphens/>
      <w:spacing w:after="0" w:line="240" w:lineRule="auto"/>
      <w:jc w:val="both"/>
    </w:pPr>
    <w:rPr>
      <w:caps/>
    </w:rPr>
  </w:style>
  <w:style w:type="paragraph" w:customStyle="1" w:styleId="schouseresolutionemptyline">
    <w:name w:val="sc_house_resolution_empty_line"/>
    <w:qFormat/>
    <w:rsid w:val="00912BE8"/>
    <w:pPr>
      <w:widowControl w:val="0"/>
      <w:suppressAutoHyphens/>
      <w:spacing w:after="0" w:line="240" w:lineRule="auto"/>
      <w:jc w:val="both"/>
    </w:pPr>
  </w:style>
  <w:style w:type="paragraph" w:customStyle="1" w:styleId="schouseresolutionfurtherresolved">
    <w:name w:val="sc_house_resolution_further_resolved"/>
    <w:qFormat/>
    <w:rsid w:val="00912BE8"/>
    <w:pPr>
      <w:widowControl w:val="0"/>
      <w:suppressAutoHyphens/>
      <w:spacing w:after="0" w:line="240" w:lineRule="auto"/>
      <w:jc w:val="both"/>
    </w:pPr>
  </w:style>
  <w:style w:type="paragraph" w:customStyle="1" w:styleId="schouseresolutionheader">
    <w:name w:val="sc_house_resolution_header"/>
    <w:qFormat/>
    <w:rsid w:val="00912B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2B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2B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2BE8"/>
    <w:pPr>
      <w:widowControl w:val="0"/>
      <w:suppressLineNumbers/>
      <w:suppressAutoHyphens/>
      <w:jc w:val="left"/>
    </w:pPr>
    <w:rPr>
      <w:b/>
    </w:rPr>
  </w:style>
  <w:style w:type="paragraph" w:customStyle="1" w:styleId="schouseresolutionjackettitle">
    <w:name w:val="sc_house_resolution_jacket_title"/>
    <w:qFormat/>
    <w:rsid w:val="00912B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2BE8"/>
    <w:pPr>
      <w:widowControl w:val="0"/>
      <w:suppressAutoHyphens/>
      <w:spacing w:after="0" w:line="360" w:lineRule="auto"/>
      <w:jc w:val="both"/>
    </w:pPr>
  </w:style>
  <w:style w:type="paragraph" w:customStyle="1" w:styleId="scresolutionwhereas">
    <w:name w:val="sc_resolution_whereas"/>
    <w:qFormat/>
    <w:rsid w:val="00912BE8"/>
    <w:pPr>
      <w:widowControl w:val="0"/>
      <w:suppressAutoHyphens/>
      <w:spacing w:after="0" w:line="360" w:lineRule="auto"/>
      <w:jc w:val="both"/>
    </w:pPr>
  </w:style>
  <w:style w:type="paragraph" w:customStyle="1" w:styleId="schouseresolutionxx">
    <w:name w:val="sc_house_resolution_xx"/>
    <w:qFormat/>
    <w:rsid w:val="00912BE8"/>
    <w:pPr>
      <w:widowControl w:val="0"/>
      <w:suppressAutoHyphens/>
      <w:spacing w:after="0" w:line="240" w:lineRule="auto"/>
      <w:jc w:val="center"/>
    </w:pPr>
  </w:style>
  <w:style w:type="paragraph" w:customStyle="1" w:styleId="BillDots0">
    <w:name w:val="BillDots"/>
    <w:basedOn w:val="Normal"/>
    <w:autoRedefine/>
    <w:qFormat/>
    <w:rsid w:val="00912B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2BE8"/>
    <w:rPr>
      <w:color w:val="0000FF" w:themeColor="hyperlink"/>
      <w:u w:val="single"/>
    </w:rPr>
  </w:style>
  <w:style w:type="paragraph" w:customStyle="1" w:styleId="Numbers">
    <w:name w:val="Numbers"/>
    <w:basedOn w:val="BillDots0"/>
    <w:qFormat/>
    <w:rsid w:val="00912BE8"/>
    <w:pPr>
      <w:tabs>
        <w:tab w:val="right" w:pos="5904"/>
      </w:tabs>
    </w:pPr>
  </w:style>
  <w:style w:type="character" w:customStyle="1" w:styleId="scclippagepath">
    <w:name w:val="sc_clip_page_path"/>
    <w:uiPriority w:val="1"/>
    <w:qFormat/>
    <w:rsid w:val="00912BE8"/>
    <w:rPr>
      <w:rFonts w:ascii="Times New Roman" w:hAnsi="Times New Roman"/>
      <w:caps/>
      <w:smallCaps w:val="0"/>
      <w:sz w:val="22"/>
    </w:rPr>
  </w:style>
  <w:style w:type="paragraph" w:customStyle="1" w:styleId="scconresoattyda">
    <w:name w:val="sc_con_reso_atty_da"/>
    <w:qFormat/>
    <w:rsid w:val="00912B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2B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2B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2B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2BE8"/>
    <w:pPr>
      <w:widowControl w:val="0"/>
      <w:suppressAutoHyphens/>
      <w:spacing w:after="0" w:line="240" w:lineRule="auto"/>
      <w:jc w:val="both"/>
    </w:pPr>
  </w:style>
  <w:style w:type="paragraph" w:customStyle="1" w:styleId="scjrregattydadocno">
    <w:name w:val="sc_jrreg_atty_da_docno"/>
    <w:basedOn w:val="Normal"/>
    <w:qFormat/>
    <w:rsid w:val="00912B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2B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2B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2BE8"/>
    <w:rPr>
      <w:rFonts w:ascii="Times New Roman" w:hAnsi="Times New Roman"/>
      <w:b/>
      <w:caps/>
      <w:smallCaps w:val="0"/>
      <w:sz w:val="24"/>
    </w:rPr>
  </w:style>
  <w:style w:type="paragraph" w:customStyle="1" w:styleId="scjrregfooter">
    <w:name w:val="sc_jrreg_footer"/>
    <w:qFormat/>
    <w:rsid w:val="00912B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2B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2B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2B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2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2B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2B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2B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2BE8"/>
    <w:pPr>
      <w:widowControl w:val="0"/>
      <w:suppressAutoHyphens/>
      <w:spacing w:after="0" w:line="360" w:lineRule="auto"/>
      <w:jc w:val="both"/>
    </w:pPr>
  </w:style>
  <w:style w:type="paragraph" w:customStyle="1" w:styleId="scresolutionbody">
    <w:name w:val="sc_resolution_body"/>
    <w:qFormat/>
    <w:rsid w:val="00912BE8"/>
    <w:pPr>
      <w:widowControl w:val="0"/>
      <w:suppressAutoHyphens/>
      <w:spacing w:after="0" w:line="360" w:lineRule="auto"/>
      <w:jc w:val="both"/>
    </w:pPr>
  </w:style>
  <w:style w:type="paragraph" w:customStyle="1" w:styleId="scresolutionclippagebottom">
    <w:name w:val="sc_resolution_clip_page_bottom"/>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2BE8"/>
    <w:pPr>
      <w:widowControl w:val="0"/>
      <w:suppressAutoHyphens/>
      <w:spacing w:after="0" w:line="240" w:lineRule="auto"/>
      <w:jc w:val="both"/>
    </w:pPr>
  </w:style>
  <w:style w:type="paragraph" w:customStyle="1" w:styleId="scresolutionfooter">
    <w:name w:val="sc_resolution_footer"/>
    <w:link w:val="scresolutionfooterChar"/>
    <w:qFormat/>
    <w:rsid w:val="00912B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2BE8"/>
    <w:rPr>
      <w:rFonts w:eastAsia="Times New Roman" w:cs="Times New Roman"/>
      <w:szCs w:val="20"/>
    </w:rPr>
  </w:style>
  <w:style w:type="paragraph" w:customStyle="1" w:styleId="scresolutionheader">
    <w:name w:val="sc_resolution_header"/>
    <w:qFormat/>
    <w:rsid w:val="00912BE8"/>
    <w:pPr>
      <w:widowControl w:val="0"/>
      <w:suppressAutoHyphens/>
      <w:spacing w:after="0" w:line="240" w:lineRule="auto"/>
      <w:jc w:val="center"/>
    </w:pPr>
    <w:rPr>
      <w:b/>
      <w:caps/>
      <w:sz w:val="30"/>
    </w:rPr>
  </w:style>
  <w:style w:type="paragraph" w:customStyle="1" w:styleId="scresolutiontitle">
    <w:name w:val="sc_resolution_title"/>
    <w:qFormat/>
    <w:rsid w:val="00912BE8"/>
    <w:pPr>
      <w:widowControl w:val="0"/>
      <w:suppressAutoHyphens/>
      <w:spacing w:after="0" w:line="240" w:lineRule="auto"/>
      <w:jc w:val="both"/>
    </w:pPr>
    <w:rPr>
      <w:caps/>
    </w:rPr>
  </w:style>
  <w:style w:type="paragraph" w:customStyle="1" w:styleId="scresolutionxx">
    <w:name w:val="sc_resolution_xx"/>
    <w:qFormat/>
    <w:rsid w:val="00912BE8"/>
    <w:pPr>
      <w:widowControl w:val="0"/>
      <w:suppressAutoHyphens/>
      <w:spacing w:after="0" w:line="240" w:lineRule="auto"/>
      <w:jc w:val="center"/>
    </w:pPr>
  </w:style>
  <w:style w:type="character" w:customStyle="1" w:styleId="scSECTIONS">
    <w:name w:val="sc_SECTIONS"/>
    <w:uiPriority w:val="1"/>
    <w:qFormat/>
    <w:rsid w:val="00912BE8"/>
    <w:rPr>
      <w:rFonts w:ascii="Times New Roman" w:hAnsi="Times New Roman"/>
      <w:b w:val="0"/>
      <w:i w:val="0"/>
      <w:caps/>
      <w:smallCaps w:val="0"/>
      <w:color w:val="auto"/>
      <w:sz w:val="22"/>
    </w:rPr>
  </w:style>
  <w:style w:type="character" w:customStyle="1" w:styleId="scsenateclippagepath">
    <w:name w:val="sc_senate_clip_page_path"/>
    <w:uiPriority w:val="1"/>
    <w:qFormat/>
    <w:rsid w:val="00912BE8"/>
    <w:rPr>
      <w:rFonts w:ascii="Times New Roman" w:hAnsi="Times New Roman"/>
      <w:caps/>
      <w:smallCaps w:val="0"/>
      <w:sz w:val="22"/>
    </w:rPr>
  </w:style>
  <w:style w:type="paragraph" w:customStyle="1" w:styleId="scsenateresolutionbody">
    <w:name w:val="sc_senate_resolution_body"/>
    <w:qFormat/>
    <w:rsid w:val="00912BE8"/>
    <w:pPr>
      <w:widowControl w:val="0"/>
      <w:suppressAutoHyphens/>
      <w:spacing w:after="0" w:line="360" w:lineRule="auto"/>
      <w:jc w:val="both"/>
    </w:pPr>
  </w:style>
  <w:style w:type="paragraph" w:customStyle="1" w:styleId="scsenateresolutionclippagebottom">
    <w:name w:val="sc_senate_resolution_clip_page_bottom"/>
    <w:qFormat/>
    <w:rsid w:val="00912B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2BE8"/>
    <w:pPr>
      <w:widowControl w:val="0"/>
      <w:suppressLineNumbers/>
      <w:suppressAutoHyphens/>
    </w:pPr>
  </w:style>
  <w:style w:type="paragraph" w:customStyle="1" w:styleId="scsenateresolutionclippagerepdocumentname">
    <w:name w:val="sc_senate_resolution_clip_page_rep_document_name"/>
    <w:qFormat/>
    <w:rsid w:val="00912B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2B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2B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2BE8"/>
    <w:rPr>
      <w:color w:val="808080"/>
    </w:rPr>
  </w:style>
  <w:style w:type="paragraph" w:customStyle="1" w:styleId="sctablecodifiedsection">
    <w:name w:val="sc_table_codified_section"/>
    <w:qFormat/>
    <w:rsid w:val="00912BE8"/>
    <w:pPr>
      <w:widowControl w:val="0"/>
      <w:suppressAutoHyphens/>
      <w:spacing w:after="0" w:line="360" w:lineRule="auto"/>
    </w:pPr>
  </w:style>
  <w:style w:type="paragraph" w:customStyle="1" w:styleId="sctableln">
    <w:name w:val="sc_table_ln"/>
    <w:qFormat/>
    <w:rsid w:val="00912BE8"/>
    <w:pPr>
      <w:widowControl w:val="0"/>
      <w:suppressAutoHyphens/>
      <w:spacing w:after="0" w:line="360" w:lineRule="auto"/>
      <w:jc w:val="right"/>
    </w:pPr>
  </w:style>
  <w:style w:type="paragraph" w:customStyle="1" w:styleId="sctablenoncodifiedsection">
    <w:name w:val="sc_table_non_codified_section"/>
    <w:qFormat/>
    <w:rsid w:val="00912BE8"/>
    <w:pPr>
      <w:widowControl w:val="0"/>
      <w:suppressAutoHyphens/>
      <w:spacing w:after="0" w:line="360" w:lineRule="auto"/>
    </w:pPr>
  </w:style>
  <w:style w:type="paragraph" w:customStyle="1" w:styleId="scresolutionmembers">
    <w:name w:val="sc_resolution_members"/>
    <w:qFormat/>
    <w:rsid w:val="00912BE8"/>
    <w:pPr>
      <w:widowControl w:val="0"/>
      <w:suppressAutoHyphens/>
      <w:spacing w:after="0" w:line="360" w:lineRule="auto"/>
      <w:jc w:val="both"/>
    </w:pPr>
  </w:style>
  <w:style w:type="paragraph" w:customStyle="1" w:styleId="scdraftheader">
    <w:name w:val="sc_draft_header"/>
    <w:qFormat/>
    <w:rsid w:val="00912BE8"/>
    <w:pPr>
      <w:widowControl w:val="0"/>
      <w:suppressAutoHyphens/>
      <w:spacing w:after="0" w:line="240" w:lineRule="auto"/>
    </w:pPr>
  </w:style>
  <w:style w:type="paragraph" w:customStyle="1" w:styleId="scemptyline">
    <w:name w:val="sc_empty_line"/>
    <w:qFormat/>
    <w:rsid w:val="00912BE8"/>
    <w:pPr>
      <w:widowControl w:val="0"/>
      <w:suppressAutoHyphens/>
      <w:spacing w:after="0" w:line="360" w:lineRule="auto"/>
      <w:jc w:val="both"/>
    </w:pPr>
  </w:style>
  <w:style w:type="paragraph" w:customStyle="1" w:styleId="scemptylineheader">
    <w:name w:val="sc_emptyline_header"/>
    <w:qFormat/>
    <w:rsid w:val="00912BE8"/>
    <w:pPr>
      <w:widowControl w:val="0"/>
      <w:suppressAutoHyphens/>
      <w:spacing w:after="0" w:line="240" w:lineRule="auto"/>
      <w:jc w:val="both"/>
    </w:pPr>
  </w:style>
  <w:style w:type="character" w:customStyle="1" w:styleId="scinsert">
    <w:name w:val="sc_insert"/>
    <w:uiPriority w:val="1"/>
    <w:qFormat/>
    <w:rsid w:val="00912BE8"/>
    <w:rPr>
      <w:caps w:val="0"/>
      <w:smallCaps w:val="0"/>
      <w:strike w:val="0"/>
      <w:dstrike w:val="0"/>
      <w:vanish w:val="0"/>
      <w:u w:val="single"/>
      <w:vertAlign w:val="baseline"/>
    </w:rPr>
  </w:style>
  <w:style w:type="character" w:customStyle="1" w:styleId="scinsertblue">
    <w:name w:val="sc_insert_blue"/>
    <w:uiPriority w:val="1"/>
    <w:qFormat/>
    <w:rsid w:val="00912B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2BE8"/>
    <w:rPr>
      <w:caps w:val="0"/>
      <w:smallCaps w:val="0"/>
      <w:strike w:val="0"/>
      <w:dstrike w:val="0"/>
      <w:vanish w:val="0"/>
      <w:color w:val="0070C0"/>
      <w:u w:val="none"/>
      <w:vertAlign w:val="baseline"/>
    </w:rPr>
  </w:style>
  <w:style w:type="character" w:customStyle="1" w:styleId="scinsertred">
    <w:name w:val="sc_insert_red"/>
    <w:uiPriority w:val="1"/>
    <w:qFormat/>
    <w:rsid w:val="00912B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2BE8"/>
    <w:rPr>
      <w:caps w:val="0"/>
      <w:smallCaps w:val="0"/>
      <w:strike w:val="0"/>
      <w:dstrike w:val="0"/>
      <w:vanish w:val="0"/>
      <w:color w:val="FF0000"/>
      <w:u w:val="none"/>
      <w:vertAlign w:val="baseline"/>
    </w:rPr>
  </w:style>
  <w:style w:type="character" w:customStyle="1" w:styleId="scstrike">
    <w:name w:val="sc_strike"/>
    <w:uiPriority w:val="1"/>
    <w:qFormat/>
    <w:rsid w:val="00912BE8"/>
    <w:rPr>
      <w:strike/>
      <w:dstrike w:val="0"/>
    </w:rPr>
  </w:style>
  <w:style w:type="character" w:customStyle="1" w:styleId="scstrikeblue">
    <w:name w:val="sc_strike_blue"/>
    <w:uiPriority w:val="1"/>
    <w:qFormat/>
    <w:rsid w:val="00912BE8"/>
    <w:rPr>
      <w:strike/>
      <w:dstrike w:val="0"/>
      <w:color w:val="0070C0"/>
    </w:rPr>
  </w:style>
  <w:style w:type="character" w:customStyle="1" w:styleId="scstrikered">
    <w:name w:val="sc_strike_red"/>
    <w:uiPriority w:val="1"/>
    <w:qFormat/>
    <w:rsid w:val="00912BE8"/>
    <w:rPr>
      <w:strike/>
      <w:dstrike w:val="0"/>
      <w:color w:val="FF0000"/>
    </w:rPr>
  </w:style>
  <w:style w:type="character" w:customStyle="1" w:styleId="scstrikebluenoncodified">
    <w:name w:val="sc_strike_blue_non_codified"/>
    <w:uiPriority w:val="1"/>
    <w:qFormat/>
    <w:rsid w:val="00912BE8"/>
    <w:rPr>
      <w:strike/>
      <w:dstrike w:val="0"/>
      <w:color w:val="0070C0"/>
      <w:lang w:val="en-US"/>
    </w:rPr>
  </w:style>
  <w:style w:type="character" w:customStyle="1" w:styleId="scstrikerednoncodified">
    <w:name w:val="sc_strike_red_non_codified"/>
    <w:uiPriority w:val="1"/>
    <w:qFormat/>
    <w:rsid w:val="00912BE8"/>
    <w:rPr>
      <w:strike/>
      <w:dstrike w:val="0"/>
      <w:color w:val="FF0000"/>
    </w:rPr>
  </w:style>
  <w:style w:type="paragraph" w:customStyle="1" w:styleId="scnowthereforebold">
    <w:name w:val="sc_now_therefore_bold"/>
    <w:uiPriority w:val="1"/>
    <w:qFormat/>
    <w:rsid w:val="00912BE8"/>
    <w:pPr>
      <w:widowControl w:val="0"/>
      <w:suppressAutoHyphens/>
      <w:spacing w:after="0" w:line="480" w:lineRule="auto"/>
    </w:pPr>
    <w:rPr>
      <w:rFonts w:eastAsia="Calibri" w:cs="Times New Roman"/>
    </w:rPr>
  </w:style>
  <w:style w:type="paragraph" w:customStyle="1" w:styleId="scbillsiglines">
    <w:name w:val="sc_bill_sig_lines"/>
    <w:qFormat/>
    <w:rsid w:val="00912B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2BE8"/>
  </w:style>
  <w:style w:type="paragraph" w:customStyle="1" w:styleId="scbillendxx">
    <w:name w:val="sc_bill_end_xx"/>
    <w:qFormat/>
    <w:rsid w:val="00912BE8"/>
    <w:pPr>
      <w:widowControl w:val="0"/>
      <w:suppressAutoHyphens/>
      <w:spacing w:after="0" w:line="240" w:lineRule="auto"/>
      <w:jc w:val="center"/>
    </w:pPr>
  </w:style>
  <w:style w:type="character" w:customStyle="1" w:styleId="scbillheader1">
    <w:name w:val="sc_bill_header1"/>
    <w:uiPriority w:val="1"/>
    <w:qFormat/>
    <w:rsid w:val="00912BE8"/>
  </w:style>
  <w:style w:type="character" w:customStyle="1" w:styleId="scresolutionbody1">
    <w:name w:val="sc_resolution_body1"/>
    <w:uiPriority w:val="1"/>
    <w:qFormat/>
    <w:rsid w:val="00912BE8"/>
  </w:style>
  <w:style w:type="character" w:styleId="Strong">
    <w:name w:val="Strong"/>
    <w:basedOn w:val="DefaultParagraphFont"/>
    <w:uiPriority w:val="22"/>
    <w:qFormat/>
    <w:rsid w:val="00912BE8"/>
    <w:rPr>
      <w:b/>
      <w:bCs/>
    </w:rPr>
  </w:style>
  <w:style w:type="character" w:customStyle="1" w:styleId="scamendhouse">
    <w:name w:val="sc_amend_house"/>
    <w:uiPriority w:val="1"/>
    <w:qFormat/>
    <w:rsid w:val="00912BE8"/>
    <w:rPr>
      <w:bdr w:val="none" w:sz="0" w:space="0" w:color="auto"/>
      <w:shd w:val="clear" w:color="auto" w:fill="FDE9D9" w:themeFill="accent6" w:themeFillTint="33"/>
    </w:rPr>
  </w:style>
  <w:style w:type="character" w:customStyle="1" w:styleId="scamendsenate">
    <w:name w:val="sc_amend_senate"/>
    <w:uiPriority w:val="1"/>
    <w:qFormat/>
    <w:rsid w:val="00912BE8"/>
    <w:rPr>
      <w:bdr w:val="none" w:sz="0" w:space="0" w:color="auto"/>
      <w:shd w:val="clear" w:color="auto" w:fill="E5DFEC" w:themeFill="accent4" w:themeFillTint="33"/>
    </w:rPr>
  </w:style>
  <w:style w:type="paragraph" w:styleId="Revision">
    <w:name w:val="Revision"/>
    <w:hidden/>
    <w:uiPriority w:val="99"/>
    <w:semiHidden/>
    <w:rsid w:val="00912B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12BE8"/>
    <w:pPr>
      <w:spacing w:after="0" w:line="240" w:lineRule="auto"/>
    </w:pPr>
    <w:rPr>
      <w:i/>
    </w:rPr>
  </w:style>
  <w:style w:type="paragraph" w:customStyle="1" w:styleId="sccoversheetsenate">
    <w:name w:val="sc_coversheet_senate"/>
    <w:qFormat/>
    <w:rsid w:val="00912BE8"/>
    <w:pPr>
      <w:spacing w:after="0" w:line="240" w:lineRule="auto"/>
    </w:pPr>
    <w:rPr>
      <w:b/>
    </w:rPr>
  </w:style>
  <w:style w:type="character" w:styleId="FollowedHyperlink">
    <w:name w:val="FollowedHyperlink"/>
    <w:basedOn w:val="DefaultParagraphFont"/>
    <w:uiPriority w:val="99"/>
    <w:semiHidden/>
    <w:unhideWhenUsed/>
    <w:rsid w:val="00C50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0&amp;session=126&amp;summary=B" TargetMode="External" Id="R6a7ab55bbdee4d79" /><Relationship Type="http://schemas.openxmlformats.org/officeDocument/2006/relationships/hyperlink" Target="https://www.scstatehouse.gov/sess126_2025-2026/prever/4880_20260114.docx" TargetMode="External" Id="R95ef73b61fb34cf5" /><Relationship Type="http://schemas.openxmlformats.org/officeDocument/2006/relationships/hyperlink" Target="h:\hj\20260114.docx" TargetMode="External" Id="R3eba92d54ea746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3E34"/>
    <w:rsid w:val="00212BEF"/>
    <w:rsid w:val="002A3D45"/>
    <w:rsid w:val="002C7678"/>
    <w:rsid w:val="00362988"/>
    <w:rsid w:val="00460640"/>
    <w:rsid w:val="004D1BF3"/>
    <w:rsid w:val="00573513"/>
    <w:rsid w:val="00621421"/>
    <w:rsid w:val="006C2BA2"/>
    <w:rsid w:val="0072205F"/>
    <w:rsid w:val="00762756"/>
    <w:rsid w:val="00804B1A"/>
    <w:rsid w:val="008228BC"/>
    <w:rsid w:val="00866D5C"/>
    <w:rsid w:val="008F7A1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4adadb34-3fa4-4c5b-8113-c77f142af788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f417eb2a-a55e-4583-846f-9c86e1bf7646</T_BILL_REQUEST_REQUEST>
  <T_BILL_R_ORIGINALDRAFT>1202379d-cef3-4490-9725-ca1d008cab34</T_BILL_R_ORIGINALDRAFT>
  <T_BILL_SPONSOR_SPONSOR>1b6dd926-be27-45f8-88ab-1144927c13bc</T_BILL_SPONSOR_SPONSOR>
  <T_BILL_T_BILLNAME>[4880]</T_BILL_T_BILLNAME>
  <T_BILL_T_BILLNUMBER>4880</T_BILL_T_BILLNUMBER>
  <T_BILL_T_BILLTITLE>TO DECLARE FEBRUARY 22, 2026, AS “Missing and Murdered Indigenous Women JUSTICE and AWARENESS DAY” IN SOUTH CAROLINA TO HONOR THOSE WHO HAVE BEEN LOST, THOSE WHO ARE STILL MISSING, AND THE FAMILIES AND COMMUNITIES WHO CONTINUE TO SEEK JUSTICE.</T_BILL_T_BILLTITLE>
  <T_BILL_T_CHAMBER>house</T_BILL_T_CHAMBER>
  <T_BILL_T_FILENAME> </T_BILL_T_FILENAME>
  <T_BILL_T_LEGTYPE>resolution</T_BILL_T_LEGTYPE>
  <T_BILL_T_RATNUMBERSTRING>HNone</T_BILL_T_RATNUMBERSTRING>
  <T_BILL_T_SUBJECT>Missing and Murdered Indigenous Women Day</T_BILL_T_SUBJECT>
  <T_BILL_UR_DRAFTER>carlmcintosh@scstatehouse.gov</T_BILL_UR_DRAFTER>
  <T_BILL_UR_DRAFTINGASSISTANT>chrischarlton@scstatehouse.gov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2663</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2026-01-02T16:15:00Z</cp:lastPrinted>
  <dcterms:created xsi:type="dcterms:W3CDTF">2026-01-14T21:41:00Z</dcterms:created>
  <dcterms:modified xsi:type="dcterms:W3CDTF">2026-01-14T21:41:00Z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