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 Mitchell</w:t>
      </w:r>
    </w:p>
    <w:p>
      <w:pPr>
        <w:widowControl w:val="false"/>
        <w:spacing w:after="0"/>
        <w:jc w:val="left"/>
      </w:pPr>
      <w:r>
        <w:rPr>
          <w:rFonts w:ascii="Times New Roman"/>
          <w:sz w:val="22"/>
        </w:rPr>
        <w:t xml:space="preserve">Document Path: LC-0197AHB26.docx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 Governor to appoint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fb6e48a9a9eb4e3d">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Judiciary</w:t>
      </w:r>
      <w:r>
        <w:t xml:space="preserve"> (</w:t>
      </w:r>
      <w:hyperlink w:history="true" r:id="R7cc3545bd3c349a9">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cf6a1c561440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34a69ed1f34f5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5A44B9" w:rsidRDefault="00991F67" w14:paraId="34D2EA4A" w14:textId="714B62C0">
      <w:pPr>
        <w:pStyle w:val="scemptylineheader"/>
      </w:pPr>
    </w:p>
    <w:p w:rsidRPr="002C7C7E" w:rsidR="002851CF" w:rsidP="005A44B9" w:rsidRDefault="002851CF" w14:paraId="1FA882A8" w14:textId="74184832">
      <w:pPr>
        <w:pStyle w:val="scemptylineheader"/>
      </w:pPr>
    </w:p>
    <w:p w:rsidRPr="002C7C7E" w:rsidR="002851CF" w:rsidP="005A44B9" w:rsidRDefault="002851CF" w14:paraId="258A4A7B" w14:textId="6296AE75">
      <w:pPr>
        <w:pStyle w:val="scemptylineheader"/>
      </w:pPr>
    </w:p>
    <w:p w:rsidRPr="002C7C7E" w:rsidR="009B2ECA" w:rsidP="005A44B9" w:rsidRDefault="009B2ECA" w14:paraId="0B7B3D7A" w14:textId="49AFA7EE">
      <w:pPr>
        <w:pStyle w:val="scemptylineheader"/>
      </w:pPr>
    </w:p>
    <w:p w:rsidRPr="002C7C7E" w:rsidR="009B2ECA" w:rsidP="005A44B9" w:rsidRDefault="009B2ECA" w14:paraId="70A89330" w14:textId="72CA1EBD">
      <w:pPr>
        <w:pStyle w:val="scemptylineheader"/>
      </w:pPr>
    </w:p>
    <w:p w:rsidRPr="002C7C7E" w:rsidR="009B2ECA" w:rsidP="005A44B9" w:rsidRDefault="009B2ECA" w14:paraId="02B9039A" w14:textId="4F0A2B3A">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72C8B" w14:paraId="4E30D107" w14:textId="1615FFE8">
          <w:pPr>
            <w:pStyle w:val="scbilltitle"/>
          </w:pPr>
          <w:r>
            <w:t>PROPOSING AN AMENDMENT TO SECTION 27, ARTICLE V OF THE CONSTITUTION OF SOUTH CAROLINA, RELATING TO THE JUDICIAL MERIT SELECTION COMMISSION, SO AS TO PROVIDE THAT MEMBERS OF THE JUDICIAL MERIT SELECTION COMMISSION MUST BE APPOINTED BY THE GOVERNOR.</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d4f7073e4" w:id="0"/>
      <w:r w:rsidRPr="00105D52">
        <w:t>B</w:t>
      </w:r>
      <w:bookmarkEnd w:id="0"/>
      <w:r w:rsidRPr="00105D52">
        <w:t>e it enacted by the General Assembly of the State of South Carolina:</w:t>
      </w:r>
    </w:p>
    <w:p w:rsidR="00960653" w:rsidP="00960653" w:rsidRDefault="00960653" w14:paraId="45620F09" w14:textId="77777777">
      <w:pPr>
        <w:pStyle w:val="scemptyline"/>
      </w:pPr>
    </w:p>
    <w:p w:rsidR="002E7978" w:rsidP="002E7978" w:rsidRDefault="00960653" w14:paraId="4AA706D2" w14:textId="77777777">
      <w:pPr>
        <w:pStyle w:val="scdirectionallanguage"/>
      </w:pPr>
      <w:bookmarkStart w:name="bs_num_1_602dadcaa" w:id="1"/>
      <w:r>
        <w:t>S</w:t>
      </w:r>
      <w:bookmarkEnd w:id="1"/>
      <w:r>
        <w:t>ECTION 1.</w:t>
      </w:r>
      <w:r>
        <w:tab/>
      </w:r>
      <w:bookmarkStart w:name="dl_1755ba94c" w:id="2"/>
      <w:r w:rsidR="002E7978">
        <w:t>I</w:t>
      </w:r>
      <w:bookmarkEnd w:id="2"/>
      <w:r w:rsidR="002E7978">
        <w:t>t is proposed that Section 27, Article V of the Constitution of this State be amended to read:</w:t>
      </w:r>
    </w:p>
    <w:p w:rsidR="002E7978" w:rsidP="002E7978" w:rsidRDefault="002E7978" w14:paraId="7633D4C9" w14:textId="77777777">
      <w:pPr>
        <w:pStyle w:val="sccodifiedsection"/>
      </w:pPr>
      <w:bookmarkStart w:name="open_doc_here" w:id="3"/>
      <w:bookmarkEnd w:id="3"/>
    </w:p>
    <w:p w:rsidR="002E7978" w:rsidP="002E7978" w:rsidRDefault="002E7978" w14:paraId="62821677" w14:textId="77777777">
      <w:pPr>
        <w:pStyle w:val="sccodifiedsection"/>
      </w:pPr>
      <w:r>
        <w:tab/>
      </w:r>
      <w:bookmarkStart w:name="cs_ArtVSec27_f1ddf6de2" w:id="4"/>
      <w:r>
        <w:t>S</w:t>
      </w:r>
      <w:bookmarkEnd w:id="4"/>
      <w:r>
        <w:t xml:space="preserve">ection 27. </w:t>
      </w:r>
      <w:bookmarkStart w:name="up_c974aa5de" w:id="5"/>
      <w:r>
        <w:t>I</w:t>
      </w:r>
      <w:bookmarkEnd w:id="5"/>
      <w:r>
        <w:t>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960653" w:rsidP="002E7978" w:rsidRDefault="002E7978" w14:paraId="1CA83D27" w14:textId="75DE8A73">
      <w:pPr>
        <w:pStyle w:val="sccodifiedsection"/>
        <w:rPr>
          <w:rStyle w:val="scinsert"/>
        </w:rPr>
      </w:pPr>
      <w:r>
        <w:tab/>
      </w:r>
      <w:bookmarkStart w:name="up_f191374ec" w:id="6"/>
      <w:r>
        <w:t>N</w:t>
      </w:r>
      <w:bookmarkEnd w:id="6"/>
      <w:r>
        <w:t xml:space="preserve">o person may be elected to these judicial positions unless he or she has been found qualified by the commission. Before a sitting member of the General Assembly may </w:t>
      </w:r>
      <w:proofErr w:type="gramStart"/>
      <w:r>
        <w:t>submit an application</w:t>
      </w:r>
      <w:proofErr w:type="gramEnd"/>
      <w:r>
        <w:t xml:space="preserve">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established by law.</w:t>
      </w:r>
    </w:p>
    <w:p w:rsidR="002D789A" w:rsidP="002E7978" w:rsidRDefault="002D789A" w14:paraId="407125EC" w14:textId="44C486DD">
      <w:pPr>
        <w:pStyle w:val="sccodifiedsection"/>
      </w:pPr>
      <w:r>
        <w:rPr>
          <w:rStyle w:val="scinsert"/>
        </w:rPr>
        <w:tab/>
      </w:r>
      <w:bookmarkStart w:name="up_d66cab0f9" w:id="7"/>
      <w:r>
        <w:rPr>
          <w:rStyle w:val="scinsert"/>
        </w:rPr>
        <w:t>T</w:t>
      </w:r>
      <w:bookmarkEnd w:id="7"/>
      <w:r>
        <w:rPr>
          <w:rStyle w:val="scinsert"/>
        </w:rPr>
        <w:t xml:space="preserve">he Governor shall appoint all members </w:t>
      </w:r>
      <w:r w:rsidR="0080048E">
        <w:rPr>
          <w:rStyle w:val="scinsert"/>
        </w:rPr>
        <w:t>of</w:t>
      </w:r>
      <w:r>
        <w:rPr>
          <w:rStyle w:val="scinsert"/>
        </w:rPr>
        <w:t xml:space="preserve"> the commission </w:t>
      </w:r>
      <w:r w:rsidR="0080048E">
        <w:rPr>
          <w:rStyle w:val="scinsert"/>
        </w:rPr>
        <w:t xml:space="preserve">to serve </w:t>
      </w:r>
      <w:r>
        <w:rPr>
          <w:rStyle w:val="scinsert"/>
        </w:rPr>
        <w:t>terms established by law.</w:t>
      </w:r>
    </w:p>
    <w:p w:rsidR="002E7978" w:rsidP="002E7978" w:rsidRDefault="002E7978" w14:paraId="2CF60256" w14:textId="77777777">
      <w:pPr>
        <w:pStyle w:val="scemptyline"/>
      </w:pPr>
    </w:p>
    <w:p w:rsidR="00F853BD" w:rsidP="00F853BD" w:rsidRDefault="002E7978" w14:paraId="3DB4B950" w14:textId="77777777">
      <w:pPr>
        <w:pStyle w:val="scnoncodifiedsection"/>
      </w:pPr>
      <w:bookmarkStart w:name="bs_num_2_42cc20e62" w:id="8"/>
      <w:bookmarkStart w:name="constitution_voting_96fac30a9" w:id="9"/>
      <w:r>
        <w:t>S</w:t>
      </w:r>
      <w:bookmarkEnd w:id="8"/>
      <w:r>
        <w:t>ECTION 2.</w:t>
      </w:r>
      <w:r>
        <w:tab/>
      </w:r>
      <w:bookmarkEnd w:id="9"/>
      <w:r w:rsidRPr="7EFADF95" w:rsidR="00F853BD">
        <w:t>The proposed</w:t>
      </w:r>
      <w:r w:rsidR="00F853BD">
        <w:t xml:space="preserve"> amendment</w:t>
      </w:r>
      <w:r w:rsidRPr="7EFADF95" w:rsidR="00F853BD">
        <w:t xml:space="preserve"> must be submitted to the qualified electors at the next general election for representatives.</w:t>
      </w:r>
      <w:r w:rsidR="00F853BD">
        <w:t xml:space="preserve"> </w:t>
      </w:r>
      <w:r w:rsidRPr="7EFADF95" w:rsidR="00F853BD">
        <w:t xml:space="preserve"> Ballots must be provided at the various voting precincts with the follow</w:t>
      </w:r>
      <w:r w:rsidR="00F853BD">
        <w:t>ing</w:t>
      </w:r>
      <w:r w:rsidRPr="7EFADF95" w:rsidR="00F853BD">
        <w:t xml:space="preserve"> words printed or written on the ballot:</w:t>
      </w:r>
    </w:p>
    <w:p w:rsidRPr="00116292" w:rsidR="00F853BD" w:rsidP="00F853BD" w:rsidRDefault="00F853BD" w14:paraId="59360442" w14:textId="77777777">
      <w:pPr>
        <w:pStyle w:val="scnoncodifiedsection"/>
      </w:pPr>
    </w:p>
    <w:p w:rsidRPr="00116292" w:rsidR="00F853BD" w:rsidP="00F853BD" w:rsidRDefault="00F853BD" w14:paraId="084E3BC9" w14:textId="204211FD">
      <w:pPr>
        <w:pStyle w:val="scnoncodifiedsection"/>
      </w:pPr>
      <w:r>
        <w:lastRenderedPageBreak/>
        <w:tab/>
      </w:r>
      <w:bookmarkStart w:name="up_414eac26a" w:id="10"/>
      <w:r>
        <w:t>“</w:t>
      </w:r>
      <w:bookmarkEnd w:id="10"/>
      <w:r w:rsidRPr="00C91CFA">
        <w:t>Must Section</w:t>
      </w:r>
      <w:r>
        <w:t xml:space="preserve"> 27,</w:t>
      </w:r>
      <w:r w:rsidRPr="00C91CFA">
        <w:t xml:space="preserve"> Article </w:t>
      </w:r>
      <w:r>
        <w:t>V</w:t>
      </w:r>
      <w:r w:rsidRPr="00C91CFA">
        <w:t xml:space="preserve"> of the Constitution of this State, relating to </w:t>
      </w:r>
      <w:r w:rsidR="002D789A">
        <w:t>the Judicial Merit Selection Commission</w:t>
      </w:r>
      <w:r w:rsidRPr="004E0418">
        <w:t>,</w:t>
      </w:r>
      <w:r w:rsidRPr="00C91CFA">
        <w:rPr>
          <w:i/>
          <w:iCs/>
        </w:rPr>
        <w:t xml:space="preserve"> </w:t>
      </w:r>
      <w:r w:rsidRPr="00B7188A">
        <w:t>be amended so as to provide</w:t>
      </w:r>
      <w:r>
        <w:t xml:space="preserve"> </w:t>
      </w:r>
      <w:r w:rsidR="005E5E4E">
        <w:t>for appointment by the Governor of all members of the Judicial Merit Selection Commission for terms established by law</w:t>
      </w:r>
      <w:r w:rsidRPr="00116292">
        <w:t>?</w:t>
      </w:r>
    </w:p>
    <w:p w:rsidRPr="00116292" w:rsidR="00F853BD" w:rsidP="00F853BD" w:rsidRDefault="00F853BD" w14:paraId="3C583F66" w14:textId="77777777">
      <w:pPr>
        <w:pStyle w:val="scnoncodifiedsection"/>
        <w:jc w:val="left"/>
      </w:pPr>
    </w:p>
    <w:p w:rsidRPr="00116292" w:rsidR="00F853BD" w:rsidP="00F853BD" w:rsidRDefault="00F853BD" w14:paraId="2084FA6F" w14:textId="77777777">
      <w:pPr>
        <w:pStyle w:val="scnoncodifiedsection"/>
        <w:jc w:val="center"/>
      </w:pPr>
      <w:bookmarkStart w:name="up_eddea971b" w:id="11"/>
      <w:r w:rsidRPr="00116292">
        <w:t>Y</w:t>
      </w:r>
      <w:bookmarkEnd w:id="11"/>
      <w:r w:rsidRPr="00116292">
        <w:t>es</w:t>
      </w:r>
      <w:r>
        <w:tab/>
      </w:r>
      <w:r>
        <w:tab/>
      </w:r>
      <w:r w:rsidRPr="00116292">
        <w:rPr>
          <w:rFonts w:ascii="Wingdings" w:hAnsi="Wingdings"/>
        </w:rPr>
        <w:t>o</w:t>
      </w:r>
    </w:p>
    <w:p w:rsidR="00F853BD" w:rsidP="00F853BD" w:rsidRDefault="00F853BD" w14:paraId="288827A7" w14:textId="77777777">
      <w:pPr>
        <w:pStyle w:val="scnoncodifiedsection"/>
        <w:jc w:val="center"/>
        <w:rPr>
          <w:rFonts w:ascii="Wingdings" w:hAnsi="Wingdings"/>
        </w:rPr>
      </w:pPr>
      <w:bookmarkStart w:name="up_c56d13ffc" w:id="12"/>
      <w:r w:rsidRPr="00116292">
        <w:t>N</w:t>
      </w:r>
      <w:bookmarkEnd w:id="12"/>
      <w:r w:rsidRPr="00116292">
        <w:t>o</w:t>
      </w:r>
      <w:r>
        <w:tab/>
      </w:r>
      <w:r>
        <w:tab/>
      </w:r>
      <w:r w:rsidRPr="00116292">
        <w:rPr>
          <w:rFonts w:ascii="Wingdings" w:hAnsi="Wingdings"/>
        </w:rPr>
        <w:t>o</w:t>
      </w:r>
    </w:p>
    <w:p w:rsidRPr="00116292" w:rsidR="00F853BD" w:rsidP="00F853BD" w:rsidRDefault="00F853BD" w14:paraId="0A65F568" w14:textId="77777777">
      <w:pPr>
        <w:pStyle w:val="scnoncodifiedsection"/>
        <w:jc w:val="center"/>
      </w:pPr>
    </w:p>
    <w:p w:rsidR="002E7978" w:rsidP="00F853BD" w:rsidRDefault="00F853BD" w14:paraId="308F0D00" w14:textId="189482E9">
      <w:pPr>
        <w:pStyle w:val="scnoncodifiedsection"/>
      </w:pPr>
      <w:bookmarkStart w:name="up_ae8d3ba3e" w:id="13"/>
      <w:r w:rsidRPr="00116292">
        <w:t>T</w:t>
      </w:r>
      <w:bookmarkEnd w:id="13"/>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391F88" w:rsidRDefault="000D6B78" w14:paraId="28DD7057" w14:textId="74C47A26">
      <w:pPr>
        <w:pStyle w:val="scbillendxx"/>
      </w:pPr>
      <w:r w:rsidRPr="00105D52">
        <w:t>--</w:t>
      </w:r>
      <w:r w:rsidRPr="00105D52" w:rsidR="002A667A">
        <w:t>--XX</w:t>
      </w:r>
      <w:r w:rsidRPr="00105D52">
        <w:t>--</w:t>
      </w:r>
      <w:r w:rsidRPr="00105D52" w:rsidR="002A667A">
        <w:t>--</w:t>
      </w:r>
    </w:p>
    <w:sectPr w:rsidRPr="00105D52" w:rsidR="002A667A" w:rsidSect="007034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4F68542" w:rsidR="00674220" w:rsidRDefault="00490BC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665F">
          <w:t>[4930]</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65F">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86BE6"/>
    <w:rsid w:val="0009245B"/>
    <w:rsid w:val="000B67F5"/>
    <w:rsid w:val="000D6B78"/>
    <w:rsid w:val="000E205D"/>
    <w:rsid w:val="000E4143"/>
    <w:rsid w:val="000E582D"/>
    <w:rsid w:val="001022EB"/>
    <w:rsid w:val="00102FCA"/>
    <w:rsid w:val="00105D52"/>
    <w:rsid w:val="00110702"/>
    <w:rsid w:val="00137445"/>
    <w:rsid w:val="00152B7B"/>
    <w:rsid w:val="00166A4D"/>
    <w:rsid w:val="00191D34"/>
    <w:rsid w:val="00196C45"/>
    <w:rsid w:val="001A12D9"/>
    <w:rsid w:val="001A1493"/>
    <w:rsid w:val="001B50D2"/>
    <w:rsid w:val="001C682C"/>
    <w:rsid w:val="001E7E0C"/>
    <w:rsid w:val="001F2A41"/>
    <w:rsid w:val="001F5E78"/>
    <w:rsid w:val="00202067"/>
    <w:rsid w:val="00202D6C"/>
    <w:rsid w:val="002038AA"/>
    <w:rsid w:val="002045B3"/>
    <w:rsid w:val="00204EB0"/>
    <w:rsid w:val="00207826"/>
    <w:rsid w:val="0021562C"/>
    <w:rsid w:val="002230E1"/>
    <w:rsid w:val="002311A2"/>
    <w:rsid w:val="002469E1"/>
    <w:rsid w:val="00251FD5"/>
    <w:rsid w:val="002608CD"/>
    <w:rsid w:val="002851CF"/>
    <w:rsid w:val="002973A2"/>
    <w:rsid w:val="002A2C79"/>
    <w:rsid w:val="002A667A"/>
    <w:rsid w:val="002A6902"/>
    <w:rsid w:val="002B02F3"/>
    <w:rsid w:val="002B5BEA"/>
    <w:rsid w:val="002C7C7E"/>
    <w:rsid w:val="002D789A"/>
    <w:rsid w:val="002E0094"/>
    <w:rsid w:val="002E1999"/>
    <w:rsid w:val="002E7978"/>
    <w:rsid w:val="00314400"/>
    <w:rsid w:val="0031515D"/>
    <w:rsid w:val="003261AB"/>
    <w:rsid w:val="00326260"/>
    <w:rsid w:val="003337A0"/>
    <w:rsid w:val="00335981"/>
    <w:rsid w:val="0033645E"/>
    <w:rsid w:val="00344848"/>
    <w:rsid w:val="00351A09"/>
    <w:rsid w:val="0035247A"/>
    <w:rsid w:val="003831CE"/>
    <w:rsid w:val="00391F88"/>
    <w:rsid w:val="003C444D"/>
    <w:rsid w:val="003C4F86"/>
    <w:rsid w:val="003D225B"/>
    <w:rsid w:val="0040332C"/>
    <w:rsid w:val="0040638E"/>
    <w:rsid w:val="00435A0E"/>
    <w:rsid w:val="0043665F"/>
    <w:rsid w:val="004368D3"/>
    <w:rsid w:val="0044368F"/>
    <w:rsid w:val="00463356"/>
    <w:rsid w:val="0047008C"/>
    <w:rsid w:val="0048091E"/>
    <w:rsid w:val="00490B14"/>
    <w:rsid w:val="00490BC4"/>
    <w:rsid w:val="004932AB"/>
    <w:rsid w:val="004A72B7"/>
    <w:rsid w:val="004B6F6E"/>
    <w:rsid w:val="004B759D"/>
    <w:rsid w:val="004C40D0"/>
    <w:rsid w:val="004E13A3"/>
    <w:rsid w:val="004E69BE"/>
    <w:rsid w:val="004F3500"/>
    <w:rsid w:val="00512914"/>
    <w:rsid w:val="00530E88"/>
    <w:rsid w:val="00540796"/>
    <w:rsid w:val="00547DD5"/>
    <w:rsid w:val="005606AD"/>
    <w:rsid w:val="00560F91"/>
    <w:rsid w:val="00562DBC"/>
    <w:rsid w:val="00572815"/>
    <w:rsid w:val="00592861"/>
    <w:rsid w:val="005A44B9"/>
    <w:rsid w:val="005A5760"/>
    <w:rsid w:val="005B4332"/>
    <w:rsid w:val="005B7817"/>
    <w:rsid w:val="005C40EB"/>
    <w:rsid w:val="005E5E4E"/>
    <w:rsid w:val="005E7403"/>
    <w:rsid w:val="006153AB"/>
    <w:rsid w:val="00621421"/>
    <w:rsid w:val="00621AB4"/>
    <w:rsid w:val="00640794"/>
    <w:rsid w:val="00674220"/>
    <w:rsid w:val="00677E52"/>
    <w:rsid w:val="00684741"/>
    <w:rsid w:val="00696ABA"/>
    <w:rsid w:val="006B5610"/>
    <w:rsid w:val="006B76FE"/>
    <w:rsid w:val="006D1D25"/>
    <w:rsid w:val="006D41CD"/>
    <w:rsid w:val="006E3B92"/>
    <w:rsid w:val="006F7913"/>
    <w:rsid w:val="00702736"/>
    <w:rsid w:val="00703424"/>
    <w:rsid w:val="007262F1"/>
    <w:rsid w:val="00741923"/>
    <w:rsid w:val="00747A48"/>
    <w:rsid w:val="007517E4"/>
    <w:rsid w:val="0077594C"/>
    <w:rsid w:val="007834CB"/>
    <w:rsid w:val="007A6F9E"/>
    <w:rsid w:val="007A7AFD"/>
    <w:rsid w:val="007F179F"/>
    <w:rsid w:val="0080048E"/>
    <w:rsid w:val="00807D9F"/>
    <w:rsid w:val="00810D57"/>
    <w:rsid w:val="00822B8B"/>
    <w:rsid w:val="008242C7"/>
    <w:rsid w:val="00827AEA"/>
    <w:rsid w:val="008577F1"/>
    <w:rsid w:val="00857D61"/>
    <w:rsid w:val="00876AA5"/>
    <w:rsid w:val="008A6ED6"/>
    <w:rsid w:val="008C333D"/>
    <w:rsid w:val="00902A77"/>
    <w:rsid w:val="0090596A"/>
    <w:rsid w:val="00913633"/>
    <w:rsid w:val="009255F4"/>
    <w:rsid w:val="009273BB"/>
    <w:rsid w:val="00935259"/>
    <w:rsid w:val="00936D1A"/>
    <w:rsid w:val="00937B34"/>
    <w:rsid w:val="009552CC"/>
    <w:rsid w:val="00956988"/>
    <w:rsid w:val="00960653"/>
    <w:rsid w:val="00967247"/>
    <w:rsid w:val="009847D6"/>
    <w:rsid w:val="00984B5B"/>
    <w:rsid w:val="00991F67"/>
    <w:rsid w:val="009A06B6"/>
    <w:rsid w:val="009B2ECA"/>
    <w:rsid w:val="009B3630"/>
    <w:rsid w:val="009C43C3"/>
    <w:rsid w:val="009D1A37"/>
    <w:rsid w:val="009D54F7"/>
    <w:rsid w:val="009F4163"/>
    <w:rsid w:val="00A02894"/>
    <w:rsid w:val="00A06E2E"/>
    <w:rsid w:val="00A10047"/>
    <w:rsid w:val="00A10FFA"/>
    <w:rsid w:val="00A33A5F"/>
    <w:rsid w:val="00A62BEC"/>
    <w:rsid w:val="00A73649"/>
    <w:rsid w:val="00A8574D"/>
    <w:rsid w:val="00A96112"/>
    <w:rsid w:val="00AE0454"/>
    <w:rsid w:val="00AF4F67"/>
    <w:rsid w:val="00B2206F"/>
    <w:rsid w:val="00B23615"/>
    <w:rsid w:val="00B2707D"/>
    <w:rsid w:val="00B3575E"/>
    <w:rsid w:val="00B421A5"/>
    <w:rsid w:val="00B53725"/>
    <w:rsid w:val="00B72C8B"/>
    <w:rsid w:val="00B85CBC"/>
    <w:rsid w:val="00B92F98"/>
    <w:rsid w:val="00BA4852"/>
    <w:rsid w:val="00BB76A8"/>
    <w:rsid w:val="00BC489A"/>
    <w:rsid w:val="00BE1040"/>
    <w:rsid w:val="00BE48A2"/>
    <w:rsid w:val="00BE68FD"/>
    <w:rsid w:val="00C2363D"/>
    <w:rsid w:val="00C603CF"/>
    <w:rsid w:val="00C73C7D"/>
    <w:rsid w:val="00C75DCE"/>
    <w:rsid w:val="00CA2D40"/>
    <w:rsid w:val="00CA76AC"/>
    <w:rsid w:val="00CB3A21"/>
    <w:rsid w:val="00CC0258"/>
    <w:rsid w:val="00CD2FA8"/>
    <w:rsid w:val="00CD3E0C"/>
    <w:rsid w:val="00CE03CE"/>
    <w:rsid w:val="00CF0C03"/>
    <w:rsid w:val="00CF502F"/>
    <w:rsid w:val="00D03992"/>
    <w:rsid w:val="00D20D80"/>
    <w:rsid w:val="00D20F23"/>
    <w:rsid w:val="00D24A45"/>
    <w:rsid w:val="00D36E22"/>
    <w:rsid w:val="00D51A6F"/>
    <w:rsid w:val="00D52B38"/>
    <w:rsid w:val="00D56452"/>
    <w:rsid w:val="00D76E08"/>
    <w:rsid w:val="00D96578"/>
    <w:rsid w:val="00DA3D96"/>
    <w:rsid w:val="00DB51D6"/>
    <w:rsid w:val="00DC14A6"/>
    <w:rsid w:val="00DF1AF6"/>
    <w:rsid w:val="00E13307"/>
    <w:rsid w:val="00E16311"/>
    <w:rsid w:val="00E31700"/>
    <w:rsid w:val="00E33E4F"/>
    <w:rsid w:val="00E4700B"/>
    <w:rsid w:val="00E53AAD"/>
    <w:rsid w:val="00E70B41"/>
    <w:rsid w:val="00E86AF3"/>
    <w:rsid w:val="00E926EA"/>
    <w:rsid w:val="00EA0012"/>
    <w:rsid w:val="00EA2574"/>
    <w:rsid w:val="00EA3586"/>
    <w:rsid w:val="00EB0B43"/>
    <w:rsid w:val="00EB0F12"/>
    <w:rsid w:val="00ED4053"/>
    <w:rsid w:val="00EF3015"/>
    <w:rsid w:val="00F02E75"/>
    <w:rsid w:val="00F1362B"/>
    <w:rsid w:val="00F25447"/>
    <w:rsid w:val="00F310CF"/>
    <w:rsid w:val="00F44E29"/>
    <w:rsid w:val="00F4799B"/>
    <w:rsid w:val="00F64849"/>
    <w:rsid w:val="00F751FE"/>
    <w:rsid w:val="00F83EE1"/>
    <w:rsid w:val="00F853BD"/>
    <w:rsid w:val="00FA7E68"/>
    <w:rsid w:val="00FB02A8"/>
    <w:rsid w:val="00FB5F4A"/>
    <w:rsid w:val="00FC2198"/>
    <w:rsid w:val="00FD0B09"/>
    <w:rsid w:val="00FD3616"/>
    <w:rsid w:val="00FE2E1D"/>
    <w:rsid w:val="00FE4340"/>
    <w:rsid w:val="00FE6552"/>
    <w:rsid w:val="00FF3F02"/>
    <w:rsid w:val="00FF4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7D6"/>
  </w:style>
  <w:style w:type="paragraph" w:styleId="Heading1">
    <w:name w:val="heading 1"/>
    <w:basedOn w:val="Normal"/>
    <w:next w:val="Normal"/>
    <w:link w:val="Heading1Char"/>
    <w:uiPriority w:val="9"/>
    <w:qFormat/>
    <w:rsid w:val="009847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9847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7D6"/>
  </w:style>
  <w:style w:type="character" w:styleId="LineNumber">
    <w:name w:val="line number"/>
    <w:uiPriority w:val="99"/>
    <w:semiHidden/>
    <w:unhideWhenUsed/>
    <w:rsid w:val="009847D6"/>
    <w:rPr>
      <w:rFonts w:ascii="Times New Roman" w:hAnsi="Times New Roman"/>
      <w:b w:val="0"/>
      <w:i w:val="0"/>
      <w:sz w:val="22"/>
    </w:rPr>
  </w:style>
  <w:style w:type="character" w:customStyle="1" w:styleId="Heading1Char">
    <w:name w:val="Heading 1 Char"/>
    <w:basedOn w:val="DefaultParagraphFont"/>
    <w:link w:val="Heading1"/>
    <w:uiPriority w:val="9"/>
    <w:rsid w:val="009847D6"/>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9847D6"/>
    <w:rPr>
      <w:rFonts w:ascii="Aharoni" w:hAnsi="Aharoni"/>
      <w:sz w:val="44"/>
      <w:lang w:val="en-US"/>
    </w:rPr>
  </w:style>
  <w:style w:type="paragraph" w:customStyle="1" w:styleId="scbillheader">
    <w:name w:val="sc_bill_header"/>
    <w:qFormat/>
    <w:rsid w:val="009847D6"/>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9847D6"/>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9847D6"/>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9847D6"/>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9847D6"/>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9847D6"/>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9847D6"/>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9847D6"/>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9847D6"/>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9847D6"/>
    <w:rPr>
      <w:rFonts w:ascii="Times New Roman" w:hAnsi="Times New Roman"/>
      <w:b w:val="0"/>
      <w:i w:val="0"/>
      <w:sz w:val="28"/>
      <w:lang w:val="en-US"/>
    </w:rPr>
  </w:style>
  <w:style w:type="paragraph" w:customStyle="1" w:styleId="scamendselectionboxes">
    <w:name w:val="sc_amend_selectionboxes"/>
    <w:basedOn w:val="Normal"/>
    <w:qFormat/>
    <w:rsid w:val="009847D6"/>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9847D6"/>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9847D6"/>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9847D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9847D6"/>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984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9847D6"/>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9847D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9847D6"/>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984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47D6"/>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9847D6"/>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9847D6"/>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9847D6"/>
    <w:rPr>
      <w:rFonts w:ascii="Times New Roman" w:hAnsi="Times New Roman"/>
      <w:color w:val="auto"/>
      <w:sz w:val="22"/>
      <w:lang w:val="en-US"/>
    </w:rPr>
  </w:style>
  <w:style w:type="paragraph" w:customStyle="1" w:styleId="scclippagedocpath">
    <w:name w:val="sc_clip_page_doc_path"/>
    <w:qFormat/>
    <w:rsid w:val="009847D6"/>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9847D6"/>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984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9847D6"/>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9847D6"/>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9847D6"/>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9847D6"/>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984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984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9847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4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47D6"/>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9847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9847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47D6"/>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9847D6"/>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9847D6"/>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9847D6"/>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9847D6"/>
    <w:rPr>
      <w:rFonts w:ascii="Times New Roman" w:hAnsi="Times New Roman"/>
      <w:b w:val="0"/>
      <w:i w:val="0"/>
      <w:caps/>
      <w:smallCaps w:val="0"/>
      <w:color w:val="auto"/>
      <w:sz w:val="22"/>
      <w:lang w:val="en-US"/>
    </w:rPr>
  </w:style>
  <w:style w:type="paragraph" w:customStyle="1" w:styleId="scbillsenatebackjacket">
    <w:name w:val="sc_bill_senate_back_jacket"/>
    <w:qFormat/>
    <w:rsid w:val="00984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9847D6"/>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9847D6"/>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847D6"/>
    <w:rPr>
      <w:rFonts w:ascii="Times New Roman" w:hAnsi="Times New Roman"/>
      <w:caps/>
      <w:smallCaps w:val="0"/>
      <w:sz w:val="22"/>
      <w:lang w:val="en-US"/>
    </w:rPr>
  </w:style>
  <w:style w:type="paragraph" w:customStyle="1" w:styleId="scsenateresolution">
    <w:name w:val="sc_senate_resolution"/>
    <w:qFormat/>
    <w:rsid w:val="009847D6"/>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9847D6"/>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9847D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9847D6"/>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9847D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9847D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9847D6"/>
  </w:style>
  <w:style w:type="paragraph" w:customStyle="1" w:styleId="scsenateresolutionclippagedraftingassistant">
    <w:name w:val="sc_senate_resolution_clip_page_drafting_assistant"/>
    <w:qFormat/>
    <w:rsid w:val="009847D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984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9847D6"/>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9847D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9847D6"/>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9847D6"/>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9847D6"/>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9847D6"/>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9847D6"/>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9847D6"/>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9847D6"/>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9847D6"/>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9847D6"/>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847D6"/>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9847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9847D6"/>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9847D6"/>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9847D6"/>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9847D6"/>
    <w:rPr>
      <w:rFonts w:ascii="Times New Roman" w:hAnsi="Times New Roman"/>
      <w:b w:val="0"/>
      <w:i w:val="0"/>
      <w:caps/>
      <w:smallCaps w:val="0"/>
      <w:sz w:val="28"/>
      <w:lang w:val="en-US"/>
    </w:rPr>
  </w:style>
  <w:style w:type="paragraph" w:customStyle="1" w:styleId="scconfrepcodifiedsection">
    <w:name w:val="sc_confrep_codified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9847D6"/>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9847D6"/>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9847D6"/>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9847D6"/>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9847D6"/>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9847D6"/>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9847D6"/>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9847D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9847D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9847D6"/>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847D6"/>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9847D6"/>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9847D6"/>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9847D6"/>
    <w:rPr>
      <w:color w:val="808080"/>
    </w:rPr>
  </w:style>
  <w:style w:type="paragraph" w:customStyle="1" w:styleId="scjrblanksection">
    <w:name w:val="sc_jr_blank_section"/>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984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984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98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7D6"/>
  </w:style>
  <w:style w:type="paragraph" w:styleId="Footer">
    <w:name w:val="footer"/>
    <w:basedOn w:val="Normal"/>
    <w:link w:val="FooterChar"/>
    <w:uiPriority w:val="99"/>
    <w:unhideWhenUsed/>
    <w:rsid w:val="0098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7D6"/>
  </w:style>
  <w:style w:type="paragraph" w:customStyle="1" w:styleId="sctablecodifiedsection">
    <w:name w:val="sc_table_codified_section"/>
    <w:qFormat/>
    <w:rsid w:val="009847D6"/>
    <w:pPr>
      <w:widowControl w:val="0"/>
      <w:suppressAutoHyphens/>
      <w:spacing w:after="0" w:line="360" w:lineRule="auto"/>
    </w:pPr>
    <w:rPr>
      <w:rFonts w:ascii="Times New Roman" w:hAnsi="Times New Roman"/>
      <w:lang w:val="en-US"/>
    </w:rPr>
  </w:style>
  <w:style w:type="paragraph" w:customStyle="1" w:styleId="sctableln">
    <w:name w:val="sc_table_ln"/>
    <w:qFormat/>
    <w:rsid w:val="009847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47D6"/>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9847D6"/>
    <w:rPr>
      <w:strike/>
      <w:dstrike w:val="0"/>
      <w:color w:val="0070C0"/>
      <w:lang w:val="en-US"/>
    </w:rPr>
  </w:style>
  <w:style w:type="character" w:customStyle="1" w:styleId="scstrikered">
    <w:name w:val="sc_strike_red"/>
    <w:uiPriority w:val="1"/>
    <w:qFormat/>
    <w:rsid w:val="009847D6"/>
    <w:rPr>
      <w:strike/>
      <w:dstrike w:val="0"/>
      <w:color w:val="FF0000"/>
      <w:lang w:val="en-US"/>
    </w:rPr>
  </w:style>
  <w:style w:type="character" w:customStyle="1" w:styleId="scinsert">
    <w:name w:val="sc_insert"/>
    <w:uiPriority w:val="1"/>
    <w:qFormat/>
    <w:rsid w:val="009847D6"/>
    <w:rPr>
      <w:caps w:val="0"/>
      <w:smallCaps w:val="0"/>
      <w:strike w:val="0"/>
      <w:dstrike w:val="0"/>
      <w:vanish w:val="0"/>
      <w:u w:val="single"/>
      <w:vertAlign w:val="baseline"/>
      <w:lang w:val="en-US"/>
    </w:rPr>
  </w:style>
  <w:style w:type="character" w:customStyle="1" w:styleId="scinsertblue">
    <w:name w:val="sc_insert_blue"/>
    <w:uiPriority w:val="1"/>
    <w:qFormat/>
    <w:rsid w:val="009847D6"/>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9847D6"/>
    <w:rPr>
      <w:caps w:val="0"/>
      <w:smallCaps w:val="0"/>
      <w:strike w:val="0"/>
      <w:dstrike w:val="0"/>
      <w:vanish w:val="0"/>
      <w:color w:val="0070C0"/>
      <w:u w:val="none"/>
      <w:vertAlign w:val="baseline"/>
      <w:lang w:val="en-US"/>
    </w:rPr>
  </w:style>
  <w:style w:type="character" w:customStyle="1" w:styleId="scinsertred">
    <w:name w:val="sc_insert_red"/>
    <w:uiPriority w:val="1"/>
    <w:qFormat/>
    <w:rsid w:val="009847D6"/>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9847D6"/>
    <w:rPr>
      <w:caps w:val="0"/>
      <w:smallCaps w:val="0"/>
      <w:strike w:val="0"/>
      <w:dstrike w:val="0"/>
      <w:vanish w:val="0"/>
      <w:color w:val="FF0000"/>
      <w:u w:val="none"/>
      <w:vertAlign w:val="baseline"/>
      <w:lang w:val="en-US"/>
    </w:rPr>
  </w:style>
  <w:style w:type="character" w:customStyle="1" w:styleId="scstrike">
    <w:name w:val="sc_strike"/>
    <w:uiPriority w:val="1"/>
    <w:qFormat/>
    <w:rsid w:val="009847D6"/>
    <w:rPr>
      <w:strike/>
      <w:dstrike w:val="0"/>
      <w:lang w:val="en-US"/>
    </w:rPr>
  </w:style>
  <w:style w:type="character" w:customStyle="1" w:styleId="scstrikebluenoncodified">
    <w:name w:val="sc_strike_blue_non_codified"/>
    <w:uiPriority w:val="1"/>
    <w:qFormat/>
    <w:rsid w:val="009847D6"/>
    <w:rPr>
      <w:strike/>
      <w:dstrike w:val="0"/>
      <w:color w:val="0070C0"/>
      <w:lang w:val="en-US"/>
    </w:rPr>
  </w:style>
  <w:style w:type="character" w:customStyle="1" w:styleId="scstrikerednoncodified">
    <w:name w:val="sc_strike_red_non_codified"/>
    <w:uiPriority w:val="1"/>
    <w:qFormat/>
    <w:rsid w:val="009847D6"/>
    <w:rPr>
      <w:strike/>
      <w:dstrike w:val="0"/>
      <w:color w:val="FF0000"/>
      <w:lang w:val="en-US"/>
    </w:rPr>
  </w:style>
  <w:style w:type="paragraph" w:customStyle="1" w:styleId="scbillsiglines">
    <w:name w:val="sc_bill_sig_lines"/>
    <w:qFormat/>
    <w:rsid w:val="009847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47D6"/>
    <w:rPr>
      <w:bdr w:val="none" w:sz="0" w:space="0" w:color="auto"/>
      <w:shd w:val="clear" w:color="auto" w:fill="FEC6C6"/>
    </w:rPr>
  </w:style>
  <w:style w:type="character" w:customStyle="1" w:styleId="screstoreblue">
    <w:name w:val="sc_restore_blue"/>
    <w:uiPriority w:val="1"/>
    <w:qFormat/>
    <w:rsid w:val="009847D6"/>
    <w:rPr>
      <w:color w:val="4472C4" w:themeColor="accent1"/>
      <w:bdr w:val="none" w:sz="0" w:space="0" w:color="auto"/>
      <w:shd w:val="clear" w:color="auto" w:fill="auto"/>
    </w:rPr>
  </w:style>
  <w:style w:type="character" w:customStyle="1" w:styleId="screstorered">
    <w:name w:val="sc_restore_red"/>
    <w:uiPriority w:val="1"/>
    <w:qFormat/>
    <w:rsid w:val="009847D6"/>
    <w:rPr>
      <w:color w:val="FF0000"/>
      <w:bdr w:val="none" w:sz="0" w:space="0" w:color="auto"/>
      <w:shd w:val="clear" w:color="auto" w:fill="auto"/>
    </w:rPr>
  </w:style>
  <w:style w:type="character" w:customStyle="1" w:styleId="scamendhouse">
    <w:name w:val="sc_amend_house"/>
    <w:uiPriority w:val="1"/>
    <w:qFormat/>
    <w:rsid w:val="009847D6"/>
    <w:rPr>
      <w:bdr w:val="none" w:sz="0" w:space="0" w:color="auto"/>
      <w:shd w:val="clear" w:color="auto" w:fill="E2EFD9" w:themeFill="accent6" w:themeFillTint="33"/>
    </w:rPr>
  </w:style>
  <w:style w:type="character" w:customStyle="1" w:styleId="scamendsenate">
    <w:name w:val="sc_amend_senate"/>
    <w:uiPriority w:val="1"/>
    <w:qFormat/>
    <w:rsid w:val="009847D6"/>
    <w:rPr>
      <w:bdr w:val="none" w:sz="0" w:space="0" w:color="auto"/>
      <w:shd w:val="clear" w:color="auto" w:fill="FFF2CC" w:themeFill="accent4" w:themeFillTint="33"/>
    </w:rPr>
  </w:style>
  <w:style w:type="character" w:customStyle="1" w:styleId="scstrikenewblue">
    <w:name w:val="sc_strike_new_blue"/>
    <w:uiPriority w:val="1"/>
    <w:qFormat/>
    <w:rsid w:val="009847D6"/>
    <w:rPr>
      <w:strike w:val="0"/>
      <w:dstrike/>
      <w:color w:val="0070C0"/>
      <w:u w:val="none"/>
    </w:rPr>
  </w:style>
  <w:style w:type="character" w:customStyle="1" w:styleId="scstrikenewred">
    <w:name w:val="sc_strike_new_red"/>
    <w:uiPriority w:val="1"/>
    <w:qFormat/>
    <w:rsid w:val="009847D6"/>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9847D6"/>
    <w:pPr>
      <w:spacing w:after="0" w:line="240" w:lineRule="auto"/>
    </w:pPr>
    <w:rPr>
      <w:rFonts w:ascii="Times New Roman" w:hAnsi="Times New Roman"/>
      <w:i/>
      <w:lang w:val="en-US"/>
    </w:rPr>
  </w:style>
  <w:style w:type="paragraph" w:customStyle="1" w:styleId="sccoversheetsenate">
    <w:name w:val="sc_coversheet_senate"/>
    <w:qFormat/>
    <w:rsid w:val="009847D6"/>
    <w:pPr>
      <w:spacing w:after="0" w:line="240" w:lineRule="auto"/>
    </w:pPr>
    <w:rPr>
      <w:rFonts w:ascii="Times New Roman" w:hAnsi="Times New Roman"/>
      <w:b/>
      <w:lang w:val="en-US"/>
    </w:rPr>
  </w:style>
  <w:style w:type="paragraph" w:styleId="Revision">
    <w:name w:val="Revision"/>
    <w:hidden/>
    <w:uiPriority w:val="99"/>
    <w:semiHidden/>
    <w:rsid w:val="00B72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0&amp;session=126&amp;summary=B" TargetMode="External" Id="R40cf6a1c5614407e" /><Relationship Type="http://schemas.openxmlformats.org/officeDocument/2006/relationships/hyperlink" Target="https://www.scstatehouse.gov/sess126_2025-2026/prever/4930_20260114.docx" TargetMode="External" Id="R3434a69ed1f34f5b" /><Relationship Type="http://schemas.openxmlformats.org/officeDocument/2006/relationships/hyperlink" Target="h:\hj\20260114.docx" TargetMode="External" Id="Rfb6e48a9a9eb4e3d" /><Relationship Type="http://schemas.openxmlformats.org/officeDocument/2006/relationships/hyperlink" Target="h:\hj\20260114.docx" TargetMode="External" Id="R7cc3545bd3c349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E7E0C"/>
    <w:rsid w:val="002469E1"/>
    <w:rsid w:val="003831CE"/>
    <w:rsid w:val="003D4509"/>
    <w:rsid w:val="003E0E59"/>
    <w:rsid w:val="004F5550"/>
    <w:rsid w:val="00507587"/>
    <w:rsid w:val="00566531"/>
    <w:rsid w:val="005B01B7"/>
    <w:rsid w:val="006005F9"/>
    <w:rsid w:val="00616D59"/>
    <w:rsid w:val="00621421"/>
    <w:rsid w:val="00621AB4"/>
    <w:rsid w:val="0063236C"/>
    <w:rsid w:val="0067244F"/>
    <w:rsid w:val="00716BDF"/>
    <w:rsid w:val="008012F7"/>
    <w:rsid w:val="0086493C"/>
    <w:rsid w:val="008744C6"/>
    <w:rsid w:val="00880BEF"/>
    <w:rsid w:val="008E62D1"/>
    <w:rsid w:val="008E6823"/>
    <w:rsid w:val="00960AA9"/>
    <w:rsid w:val="009C4429"/>
    <w:rsid w:val="009E12D7"/>
    <w:rsid w:val="009F6A8C"/>
    <w:rsid w:val="00B85CBC"/>
    <w:rsid w:val="00D8287A"/>
    <w:rsid w:val="00D90437"/>
    <w:rsid w:val="00D96578"/>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23a44b07-91b9-4a81-828f-0af511e1c9ce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ba6524df-bc92-4a1d-86a1-aa3c61052220</T_BILL_REQUEST_REQUEST>
  <T_BILL_R_ORIGINALDRAFT>81bc8085-d30f-4945-929c-0575f135d9b6</T_BILL_R_ORIGINALDRAFT>
  <T_BILL_SPONSOR_SPONSOR>a5f464d5-a301-4fc8-a251-472cbeee097e</T_BILL_SPONSOR_SPONSOR>
  <T_BILL_T_BILLNAME>[4930]</T_BILL_T_BILLNAME>
  <T_BILL_T_BILLNUMBER>4930</T_BILL_T_BILLNUMBER>
  <T_BILL_T_BILLTITLE>PROPOSING AN AMENDMENT TO SECTION 27, ARTICLE V OF THE CONSTITUTION OF SOUTH CAROLINA, RELATING TO THE JUDICIAL MERIT SELECTION COMMISSION, SO AS TO PROVIDE THAT MEMBERS OF THE JUDICIAL MERIT SELECTION COMMISSION MUST BE APPOINTED BY THE GOVERNOR.</T_BILL_T_BILLTITLE>
  <T_BILL_T_CHAMBER>house</T_BILL_T_CHAMBER>
  <T_BILL_T_FILENAME> </T_BILL_T_FILENAME>
  <T_BILL_T_LEGTYPE>joint_resolution_constitution</T_BILL_T_LEGTYPE>
  <T_BILL_T_RATNUMBERSTRING>HNone</T_BILL_T_RATNUMBERSTRING>
  <T_BILL_T_SECTIONS>[{"SectionUUID":"651d8e51-0822-4427-b6da-75ed2e6315e1","SectionName":"code_section","SectionNumber":1,"SectionType":"code_section","CodeSections":[{"CodeSectionBookmarkName":"cs_ArtVSec27_f1ddf6de2","IsConstitutionSection":true,"Identity":"V-27","IsNew":false,"SubSections":[],"TitleRelatedTo":"the Judicial Merit Selection Commission","TitleSoAsTo":"provide that members of the judicial merit selection commission must be appointed by the governor","Deleted":false,"IsStricken":false}],"TitleText":"","DisableControls":false,"Deleted":false,"RepealItems":[],"SectionBookmarkName":"bs_num_1_602dadcaa"},{"SectionUUID":"2d91380c-814d-4395-9898-67e0a8f372aa","SectionName":"code_section","SectionNumber":2,"SectionType":"code_section","CodeSections":[],"TitleText":"","DisableControls":false,"Deleted":false,"RepealItems":[],"SectionBookmarkName":"bs_num_2_42cc20e62"}]</T_BILL_T_SECTIONS>
  <T_BILL_T_SUBJECT>Constitution, Governor to appoint Judicial Merit Selection Commission</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ACF6051-C252-4ACE-87EB-EA61980E1F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2191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18</cp:revision>
  <cp:lastPrinted>2025-12-15T15:52:00Z</cp:lastPrinted>
  <dcterms:created xsi:type="dcterms:W3CDTF">2026-01-12T15:14:00Z</dcterms:created>
  <dcterms:modified xsi:type="dcterms:W3CDTF">2026-01-14T22:22:00Z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