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Erickson, Alexander, Anderson, Atkinson, Bailey, Ballentine, Bamberg, Bannister, Bauer, Beach, Bernstein, Bowers, Bradley, Brewer, Brittain, Burns, Bustos, Calhoon, Caskey, Chapman, Chumley, Clyburn, Cobb-Hunter, Collins, Cox, Crawford, Cromer, Davis, Dillard, Duncan, Edgerton,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LC-0590WAB-AR26.docx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 xml:space="preserve">Introduced in the Senate on January 20, 2026</w:t>
      </w:r>
    </w:p>
    <w:p>
      <w:pPr>
        <w:widowControl w:val="false"/>
        <w:spacing w:after="0"/>
        <w:jc w:val="left"/>
      </w:pPr>
      <w:r>
        <w:rPr>
          <w:rFonts w:ascii="Times New Roman"/>
          <w:sz w:val="22"/>
        </w:rPr>
        <w:t xml:space="preserve">Adopted by the General Assembly on January 20, 2026</w:t>
      </w:r>
    </w:p>
    <w:p>
      <w:pPr>
        <w:widowControl w:val="false"/>
        <w:spacing w:after="0"/>
        <w:jc w:val="left"/>
      </w:pPr>
    </w:p>
    <w:p>
      <w:pPr>
        <w:widowControl w:val="false"/>
        <w:spacing w:after="0"/>
        <w:jc w:val="left"/>
      </w:pPr>
      <w:r>
        <w:rPr>
          <w:rFonts w:ascii="Times New Roman"/>
          <w:sz w:val="22"/>
        </w:rPr>
        <w:t xml:space="preserve">Summary: JAG-SC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 xml:space="preserve">Introduced, adopted, sent to Senate</w:t>
      </w:r>
      <w:r>
        <w:t xml:space="preserve"> (</w:t>
      </w:r>
      <w:hyperlink w:history="true" r:id="R8ad9d9d190ed4cdd">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1/20/2026</w:t>
      </w:r>
      <w:r>
        <w:tab/>
        <w:t>Senate</w:t>
      </w:r>
      <w:r>
        <w:tab/>
        <w:t xml:space="preserve">Introduced, adopted, returned with concurrence</w:t>
      </w:r>
      <w:r>
        <w:t xml:space="preserve"> (</w:t>
      </w:r>
      <w:hyperlink w:history="true" r:id="Rf8a77aadf67547d7">
        <w:r w:rsidRPr="00770434">
          <w:rPr>
            <w:rStyle w:val="Hyperlink"/>
          </w:rPr>
          <w:t>Senate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54d1a3d470da4da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9c8e35feca34479">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4B6483" w14:paraId="48DB32D0" w14:textId="4AAE6A1E">
          <w:pPr>
            <w:pStyle w:val="scresolutiontitle"/>
          </w:pPr>
          <w:r>
            <w:t>TO RECOGNIZE AND EXPRESS DEEP APPRECIATION FOR THE SOUTH CAROLINA TECHNICAL COLLEGE SYSTEM AND ITS JOBS FOR AMERICA’S GRADUATES PROGRAM ON “JAG-SC DAY” ON FEBRUARY 4, 2026, FOR THEIR SIGNIFICANT CONTRIBUTIONS IN EMPOWERING STUDENTS, EXPANDING OPPORTUNITY, AND STRENGTHENING SOUTH CAROLINA’S FUTURE WORKFORCE.</w:t>
          </w:r>
        </w:p>
      </w:sdtContent>
    </w:sdt>
    <w:p w:rsidRPr="008A567B" w:rsidR="0010776B" w:rsidP="00A477AA" w:rsidRDefault="0010776B" w14:paraId="48DB32D1" w14:textId="77777777">
      <w:pPr>
        <w:pStyle w:val="scresolutiontitle"/>
      </w:pPr>
    </w:p>
    <w:p w:rsidR="007B7DD2" w:rsidP="007B7DD2" w:rsidRDefault="007B7DD2" w14:paraId="760B88EF" w14:textId="7CD94717">
      <w:pPr>
        <w:pStyle w:val="scresolutionwhereas"/>
      </w:pPr>
      <w:bookmarkStart w:name="wa_ef0132f01" w:id="1"/>
      <w:r>
        <w:t>W</w:t>
      </w:r>
      <w:bookmarkEnd w:id="1"/>
      <w:r>
        <w:t>hereas, South Carolina’s future prosperity depends on the academic success, career readiness, and leadership development of its young people, and the State is committed to supporting opportunities that help students overcome barriers and reach their full potential; and</w:t>
      </w:r>
    </w:p>
    <w:p w:rsidR="007B7DD2" w:rsidP="007B7DD2" w:rsidRDefault="007B7DD2" w14:paraId="1D4A98B4" w14:textId="77777777">
      <w:pPr>
        <w:pStyle w:val="scresolutionwhereas"/>
      </w:pPr>
    </w:p>
    <w:p w:rsidR="007B7DD2" w:rsidP="007B7DD2" w:rsidRDefault="007B7DD2" w14:paraId="33913CA0" w14:textId="45EB0905">
      <w:pPr>
        <w:pStyle w:val="scresolutionwhereas"/>
      </w:pPr>
      <w:bookmarkStart w:name="wa_187c24222" w:id="2"/>
      <w:r>
        <w:t>W</w:t>
      </w:r>
      <w:bookmarkEnd w:id="2"/>
      <w:r>
        <w:t>hereas, JAG‑SC, an affiliate of the national Jobs for America’s Graduates initiative and a vital program of the South Carolina Technical College System, equips students with the skills, support, and confidence needed to thrive in school, in the workforce, and in life; and</w:t>
      </w:r>
    </w:p>
    <w:p w:rsidR="007B7DD2" w:rsidP="007B7DD2" w:rsidRDefault="007B7DD2" w14:paraId="27B9F42B" w14:textId="77777777">
      <w:pPr>
        <w:pStyle w:val="scresolutionwhereas"/>
      </w:pPr>
    </w:p>
    <w:p w:rsidR="007B7DD2" w:rsidP="007B7DD2" w:rsidRDefault="007B7DD2" w14:paraId="65CF8D15" w14:textId="5BC81D2B">
      <w:pPr>
        <w:pStyle w:val="scresolutionwhereas"/>
      </w:pPr>
      <w:bookmarkStart w:name="wa_f754fb451" w:id="3"/>
      <w:r>
        <w:t>W</w:t>
      </w:r>
      <w:bookmarkEnd w:id="3"/>
      <w:r>
        <w:t>hereas, during the 2024–2025 school year, JAG‑SC served 1,362 high school students across thirty‑four high schools in seventeen counties throughout South Carolina; and</w:t>
      </w:r>
    </w:p>
    <w:p w:rsidR="007B7DD2" w:rsidP="007B7DD2" w:rsidRDefault="007B7DD2" w14:paraId="0460C62D" w14:textId="77777777">
      <w:pPr>
        <w:pStyle w:val="scresolutionwhereas"/>
      </w:pPr>
    </w:p>
    <w:p w:rsidR="007B7DD2" w:rsidP="007B7DD2" w:rsidRDefault="007B7DD2" w14:paraId="666438FE" w14:textId="4B53281F">
      <w:pPr>
        <w:pStyle w:val="scresolutionwhereas"/>
      </w:pPr>
      <w:bookmarkStart w:name="wa_be80e0c87" w:id="4"/>
      <w:r>
        <w:t>W</w:t>
      </w:r>
      <w:bookmarkEnd w:id="4"/>
      <w:r>
        <w:t>hereas, JAG‑SC students continue to achieve exceptional academic results, including a one hundred percent graduation rate for the Class of 2024, demonstrating the program’s effectiveness in helping students overcome obstacles, stay engaged, and complete high school; and</w:t>
      </w:r>
    </w:p>
    <w:p w:rsidR="007B7DD2" w:rsidP="007B7DD2" w:rsidRDefault="007B7DD2" w14:paraId="7905209D" w14:textId="77777777">
      <w:pPr>
        <w:pStyle w:val="scresolutionwhereas"/>
      </w:pPr>
    </w:p>
    <w:p w:rsidR="007B7DD2" w:rsidP="007B7DD2" w:rsidRDefault="007B7DD2" w14:paraId="2DEB445D" w14:textId="7EC2F52A">
      <w:pPr>
        <w:pStyle w:val="scresolutionwhereas"/>
      </w:pPr>
      <w:bookmarkStart w:name="wa_94bd7bc66" w:id="5"/>
      <w:r>
        <w:t>W</w:t>
      </w:r>
      <w:bookmarkEnd w:id="5"/>
      <w:r>
        <w:t>hereas, JAG‑SC graduates continue to excel beyond high school, with eighty‑nine percent achieving positive outcomes through full‑time employment, postsecondary education, or both; and</w:t>
      </w:r>
    </w:p>
    <w:p w:rsidR="007B7DD2" w:rsidP="007B7DD2" w:rsidRDefault="007B7DD2" w14:paraId="66179A1A" w14:textId="77777777">
      <w:pPr>
        <w:pStyle w:val="scresolutionwhereas"/>
      </w:pPr>
    </w:p>
    <w:p w:rsidR="007B7DD2" w:rsidP="007B7DD2" w:rsidRDefault="007B7DD2" w14:paraId="35AA6054" w14:textId="0DD73E12">
      <w:pPr>
        <w:pStyle w:val="scresolutionwhereas"/>
      </w:pPr>
      <w:bookmarkStart w:name="wa_0c43f1762" w:id="6"/>
      <w:r w:rsidRPr="007B7DD2">
        <w:t>W</w:t>
      </w:r>
      <w:bookmarkEnd w:id="6"/>
      <w:r w:rsidRPr="007B7DD2">
        <w:t>hereas,</w:t>
      </w:r>
      <w:r>
        <w:t xml:space="preserve"> JAG‑SC recognizes the potential in every young person and provides mentorship, real‑world skills, and individualized support that empower students to rise above challenges, discover their purpose, and step confidently into their futures as leaders in their communities and this State; and</w:t>
      </w:r>
    </w:p>
    <w:p w:rsidR="007B7DD2" w:rsidP="007B7DD2" w:rsidRDefault="007B7DD2" w14:paraId="708ED48D" w14:textId="77777777">
      <w:pPr>
        <w:pStyle w:val="scresolutionwhereas"/>
      </w:pPr>
    </w:p>
    <w:p w:rsidR="007B7DD2" w:rsidP="007B7DD2" w:rsidRDefault="007B7DD2" w14:paraId="643E475D" w14:textId="23290853">
      <w:pPr>
        <w:pStyle w:val="scresolutionwhereas"/>
      </w:pPr>
      <w:bookmarkStart w:name="wa_965edee69" w:id="7"/>
      <w:r>
        <w:t>W</w:t>
      </w:r>
      <w:bookmarkEnd w:id="7"/>
      <w:r>
        <w:t>hereas, in recognition and appreciation for the South Carolina Technical College System and its JAG‑SC program, Governor Henry McMaster has proclaimed February 4, 2026, as “JAG‑SC Day”; and</w:t>
      </w:r>
    </w:p>
    <w:p w:rsidR="007B7DD2" w:rsidP="007B7DD2" w:rsidRDefault="007B7DD2" w14:paraId="5E02C7A1" w14:textId="77777777">
      <w:pPr>
        <w:pStyle w:val="scresolutionwhereas"/>
      </w:pPr>
    </w:p>
    <w:p w:rsidR="007B7DD2" w:rsidP="007B7DD2" w:rsidRDefault="007B7DD2" w14:paraId="44449440" w14:textId="578A7876">
      <w:pPr>
        <w:pStyle w:val="scresolutionwhereas"/>
      </w:pPr>
      <w:bookmarkStart w:name="wa_24f928e66" w:id="8"/>
      <w:r>
        <w:t>W</w:t>
      </w:r>
      <w:bookmarkEnd w:id="8"/>
      <w:r>
        <w:t>hereas, the General Assembly joins with Governor McMaster in expressing deep appreciation to the JAG‑SC program for its enduring commitment to student success, its leadership in expanding opportunity, and its vital role in preparing the next generation of South Carolinians for meaningful careers and productive lives; and</w:t>
      </w:r>
    </w:p>
    <w:p w:rsidR="007B7DD2" w:rsidP="007B7DD2" w:rsidRDefault="007B7DD2" w14:paraId="4CF59114" w14:textId="77777777">
      <w:pPr>
        <w:pStyle w:val="scresolutionwhereas"/>
      </w:pPr>
    </w:p>
    <w:p w:rsidRPr="00591EDD" w:rsidR="00591EDD" w:rsidP="00591EDD" w:rsidRDefault="007B7DD2" w14:paraId="19F735BD" w14:textId="5CBDCF92">
      <w:pPr>
        <w:pStyle w:val="scresolutionwhereas"/>
      </w:pPr>
      <w:bookmarkStart w:name="wa_12d395440" w:id="9"/>
      <w:r>
        <w:t>W</w:t>
      </w:r>
      <w:bookmarkEnd w:id="9"/>
      <w:r>
        <w:t xml:space="preserve">hereas, the General Assembly further encourages all South Carolinians to recognize the JAG‑SC program for its lasting impact on student success, its commitment to increasing opportunity, and its contributions to building South Carolina’s future workforce.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9d0e3013f" w:id="10"/>
      <w:r w:rsidRPr="008A567B">
        <w:t>B</w:t>
      </w:r>
      <w:bookmarkEnd w:id="10"/>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9052D" w:rsidP="007B7DD2" w:rsidRDefault="00B36D5A" w14:paraId="48DB32E8" w14:textId="30BD6FF4">
      <w:pPr>
        <w:pStyle w:val="scresolutionmembers"/>
      </w:pPr>
      <w:bookmarkStart w:name="up_515dad617" w:id="11"/>
      <w:r w:rsidRPr="008A567B">
        <w:t>T</w:t>
      </w:r>
      <w:bookmarkEnd w:id="11"/>
      <w:r w:rsidRPr="008A567B">
        <w:t xml:space="preserve">hat the members of the South Carolina General Assembly, by this resolution, </w:t>
      </w:r>
      <w:r w:rsidRPr="007B7DD2" w:rsidR="007B7DD2">
        <w:t>recognize and express deep appreciation to the South Carolina Technical College System and its Jobs for America’s Graduates program on “JAG‑SC Day” on February 4, 2026, for its outstanding contributions in preparing students for career success, expanding pathways to education and employment, and strengthening the State’s long‑term workforce pipeline.</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843F8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607D66A1" w:rsidR="005955A6" w:rsidRDefault="00557A0A"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77A6C">
          <w:t>LC-0590WAB-AR26.docx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37273"/>
    <w:rsid w:val="000909CF"/>
    <w:rsid w:val="00097234"/>
    <w:rsid w:val="00097C23"/>
    <w:rsid w:val="000A53B4"/>
    <w:rsid w:val="000A641D"/>
    <w:rsid w:val="000D0DAF"/>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734E7"/>
    <w:rsid w:val="00177C51"/>
    <w:rsid w:val="001A022F"/>
    <w:rsid w:val="001A7F04"/>
    <w:rsid w:val="001B2B2F"/>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63E2E"/>
    <w:rsid w:val="00275D16"/>
    <w:rsid w:val="002822A2"/>
    <w:rsid w:val="00284AAE"/>
    <w:rsid w:val="002A3211"/>
    <w:rsid w:val="002B0837"/>
    <w:rsid w:val="002B4B2D"/>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567F8"/>
    <w:rsid w:val="00461441"/>
    <w:rsid w:val="00474ED4"/>
    <w:rsid w:val="004809EE"/>
    <w:rsid w:val="00484BD8"/>
    <w:rsid w:val="00494085"/>
    <w:rsid w:val="004B6483"/>
    <w:rsid w:val="004D63AC"/>
    <w:rsid w:val="004E7D54"/>
    <w:rsid w:val="00510BBD"/>
    <w:rsid w:val="005273C6"/>
    <w:rsid w:val="005275A2"/>
    <w:rsid w:val="00530A69"/>
    <w:rsid w:val="00545593"/>
    <w:rsid w:val="00545C09"/>
    <w:rsid w:val="00551C74"/>
    <w:rsid w:val="00556EBF"/>
    <w:rsid w:val="0055760A"/>
    <w:rsid w:val="00574EC5"/>
    <w:rsid w:val="0057560B"/>
    <w:rsid w:val="00577A6C"/>
    <w:rsid w:val="00577C6C"/>
    <w:rsid w:val="005834ED"/>
    <w:rsid w:val="00591EDD"/>
    <w:rsid w:val="005955A6"/>
    <w:rsid w:val="00597B6E"/>
    <w:rsid w:val="005A62FE"/>
    <w:rsid w:val="005C2FE2"/>
    <w:rsid w:val="005C7500"/>
    <w:rsid w:val="005E2BC9"/>
    <w:rsid w:val="00605102"/>
    <w:rsid w:val="00611909"/>
    <w:rsid w:val="006215AA"/>
    <w:rsid w:val="00634744"/>
    <w:rsid w:val="006419F9"/>
    <w:rsid w:val="006643FC"/>
    <w:rsid w:val="00666E48"/>
    <w:rsid w:val="00681C97"/>
    <w:rsid w:val="00685C84"/>
    <w:rsid w:val="006913C9"/>
    <w:rsid w:val="0069470D"/>
    <w:rsid w:val="006B2EA0"/>
    <w:rsid w:val="006C05B4"/>
    <w:rsid w:val="006C37BD"/>
    <w:rsid w:val="006D58AA"/>
    <w:rsid w:val="006E6997"/>
    <w:rsid w:val="007070AD"/>
    <w:rsid w:val="00734F00"/>
    <w:rsid w:val="00736959"/>
    <w:rsid w:val="007465E9"/>
    <w:rsid w:val="00776E76"/>
    <w:rsid w:val="00781DF8"/>
    <w:rsid w:val="00787728"/>
    <w:rsid w:val="007917CE"/>
    <w:rsid w:val="007A1AE8"/>
    <w:rsid w:val="007A70AE"/>
    <w:rsid w:val="007B7DD2"/>
    <w:rsid w:val="007E01B6"/>
    <w:rsid w:val="007F6D64"/>
    <w:rsid w:val="007F7D1C"/>
    <w:rsid w:val="00800D17"/>
    <w:rsid w:val="0080793D"/>
    <w:rsid w:val="00817EF5"/>
    <w:rsid w:val="008362E8"/>
    <w:rsid w:val="00843F8A"/>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506CF"/>
    <w:rsid w:val="00956C29"/>
    <w:rsid w:val="009B44AF"/>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C7080"/>
    <w:rsid w:val="00AD1C9A"/>
    <w:rsid w:val="00AD4B17"/>
    <w:rsid w:val="00AD5948"/>
    <w:rsid w:val="00AD744B"/>
    <w:rsid w:val="00AE2603"/>
    <w:rsid w:val="00AE5C8E"/>
    <w:rsid w:val="00AF0102"/>
    <w:rsid w:val="00B01049"/>
    <w:rsid w:val="00B124BE"/>
    <w:rsid w:val="00B3407E"/>
    <w:rsid w:val="00B36D5A"/>
    <w:rsid w:val="00B412D4"/>
    <w:rsid w:val="00B63381"/>
    <w:rsid w:val="00B644A8"/>
    <w:rsid w:val="00B6480F"/>
    <w:rsid w:val="00B64FFF"/>
    <w:rsid w:val="00B7267F"/>
    <w:rsid w:val="00B769D8"/>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87589"/>
    <w:rsid w:val="00C92819"/>
    <w:rsid w:val="00CA7D84"/>
    <w:rsid w:val="00CB0582"/>
    <w:rsid w:val="00CC6A18"/>
    <w:rsid w:val="00CC6B7B"/>
    <w:rsid w:val="00CD2089"/>
    <w:rsid w:val="00CE36AF"/>
    <w:rsid w:val="00CE4EE6"/>
    <w:rsid w:val="00CF63F1"/>
    <w:rsid w:val="00D1782E"/>
    <w:rsid w:val="00D4291B"/>
    <w:rsid w:val="00D47CBC"/>
    <w:rsid w:val="00D62528"/>
    <w:rsid w:val="00D66B80"/>
    <w:rsid w:val="00D73A67"/>
    <w:rsid w:val="00D77D78"/>
    <w:rsid w:val="00D8028D"/>
    <w:rsid w:val="00D970A9"/>
    <w:rsid w:val="00DC47B1"/>
    <w:rsid w:val="00DF2DD4"/>
    <w:rsid w:val="00DF3845"/>
    <w:rsid w:val="00DF64D9"/>
    <w:rsid w:val="00E1282A"/>
    <w:rsid w:val="00E32D96"/>
    <w:rsid w:val="00E41911"/>
    <w:rsid w:val="00E42AB8"/>
    <w:rsid w:val="00E44B57"/>
    <w:rsid w:val="00E848B1"/>
    <w:rsid w:val="00E9059A"/>
    <w:rsid w:val="00E92EEF"/>
    <w:rsid w:val="00E967A7"/>
    <w:rsid w:val="00E97571"/>
    <w:rsid w:val="00EB03D9"/>
    <w:rsid w:val="00EF094E"/>
    <w:rsid w:val="00EF2368"/>
    <w:rsid w:val="00EF2A33"/>
    <w:rsid w:val="00F24442"/>
    <w:rsid w:val="00F3245B"/>
    <w:rsid w:val="00F50AE3"/>
    <w:rsid w:val="00F655B7"/>
    <w:rsid w:val="00F656BA"/>
    <w:rsid w:val="00F66A78"/>
    <w:rsid w:val="00F67CF1"/>
    <w:rsid w:val="00F728AA"/>
    <w:rsid w:val="00F8202C"/>
    <w:rsid w:val="00F840F0"/>
    <w:rsid w:val="00FA2F5B"/>
    <w:rsid w:val="00FB0D0D"/>
    <w:rsid w:val="00FB43B4"/>
    <w:rsid w:val="00FB6B0B"/>
    <w:rsid w:val="00FC184F"/>
    <w:rsid w:val="00FF2AE4"/>
    <w:rsid w:val="00FF4FE7"/>
    <w:rsid w:val="00FF5F74"/>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44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D744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44B"/>
    <w:rPr>
      <w:rFonts w:eastAsia="Times New Roman" w:cs="Times New Roman"/>
      <w:b/>
      <w:sz w:val="30"/>
      <w:szCs w:val="20"/>
    </w:rPr>
  </w:style>
  <w:style w:type="paragraph" w:styleId="Header">
    <w:name w:val="header"/>
    <w:basedOn w:val="Normal"/>
    <w:link w:val="HeaderChar"/>
    <w:uiPriority w:val="99"/>
    <w:unhideWhenUsed/>
    <w:rsid w:val="00AD744B"/>
    <w:pPr>
      <w:tabs>
        <w:tab w:val="center" w:pos="4320"/>
        <w:tab w:val="right" w:pos="8640"/>
      </w:tabs>
    </w:pPr>
  </w:style>
  <w:style w:type="character" w:customStyle="1" w:styleId="HeaderChar">
    <w:name w:val="Header Char"/>
    <w:basedOn w:val="DefaultParagraphFont"/>
    <w:link w:val="Header"/>
    <w:uiPriority w:val="99"/>
    <w:rsid w:val="00AD744B"/>
    <w:rPr>
      <w:rFonts w:eastAsia="Times New Roman" w:cs="Times New Roman"/>
      <w:szCs w:val="20"/>
    </w:rPr>
  </w:style>
  <w:style w:type="paragraph" w:styleId="Footer">
    <w:name w:val="footer"/>
    <w:basedOn w:val="Normal"/>
    <w:link w:val="FooterChar"/>
    <w:uiPriority w:val="99"/>
    <w:unhideWhenUsed/>
    <w:rsid w:val="00AD744B"/>
    <w:pPr>
      <w:tabs>
        <w:tab w:val="center" w:pos="4680"/>
        <w:tab w:val="right" w:pos="9360"/>
      </w:tabs>
    </w:pPr>
  </w:style>
  <w:style w:type="character" w:customStyle="1" w:styleId="FooterChar">
    <w:name w:val="Footer Char"/>
    <w:basedOn w:val="DefaultParagraphFont"/>
    <w:link w:val="Footer"/>
    <w:uiPriority w:val="99"/>
    <w:rsid w:val="00AD744B"/>
    <w:rPr>
      <w:rFonts w:eastAsia="Times New Roman" w:cs="Times New Roman"/>
      <w:szCs w:val="20"/>
    </w:rPr>
  </w:style>
  <w:style w:type="character" w:styleId="PageNumber">
    <w:name w:val="page number"/>
    <w:basedOn w:val="DefaultParagraphFont"/>
    <w:uiPriority w:val="99"/>
    <w:semiHidden/>
    <w:unhideWhenUsed/>
    <w:rsid w:val="00AD744B"/>
  </w:style>
  <w:style w:type="character" w:styleId="LineNumber">
    <w:name w:val="line number"/>
    <w:basedOn w:val="DefaultParagraphFont"/>
    <w:uiPriority w:val="99"/>
    <w:semiHidden/>
    <w:unhideWhenUsed/>
    <w:rsid w:val="00AD744B"/>
  </w:style>
  <w:style w:type="paragraph" w:customStyle="1" w:styleId="BillDots">
    <w:name w:val="Bill Dots"/>
    <w:basedOn w:val="Normal"/>
    <w:qFormat/>
    <w:rsid w:val="00AD744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D744B"/>
    <w:pPr>
      <w:tabs>
        <w:tab w:val="right" w:pos="5904"/>
      </w:tabs>
    </w:pPr>
  </w:style>
  <w:style w:type="paragraph" w:styleId="BalloonText">
    <w:name w:val="Balloon Text"/>
    <w:basedOn w:val="Normal"/>
    <w:link w:val="BalloonTextChar"/>
    <w:uiPriority w:val="99"/>
    <w:semiHidden/>
    <w:unhideWhenUsed/>
    <w:rsid w:val="00AD74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44B"/>
    <w:rPr>
      <w:rFonts w:ascii="Segoe UI" w:eastAsia="Times New Roman" w:hAnsi="Segoe UI" w:cs="Segoe UI"/>
      <w:sz w:val="18"/>
      <w:szCs w:val="18"/>
    </w:rPr>
  </w:style>
  <w:style w:type="paragraph" w:styleId="ListParagraph">
    <w:name w:val="List Paragraph"/>
    <w:basedOn w:val="Normal"/>
    <w:uiPriority w:val="34"/>
    <w:qFormat/>
    <w:rsid w:val="00AD744B"/>
    <w:pPr>
      <w:ind w:left="720"/>
      <w:contextualSpacing/>
    </w:pPr>
  </w:style>
  <w:style w:type="paragraph" w:customStyle="1" w:styleId="scbillheader">
    <w:name w:val="sc_bill_header"/>
    <w:qFormat/>
    <w:rsid w:val="00AD744B"/>
    <w:pPr>
      <w:widowControl w:val="0"/>
      <w:suppressAutoHyphens/>
      <w:spacing w:after="0" w:line="240" w:lineRule="auto"/>
      <w:jc w:val="center"/>
    </w:pPr>
    <w:rPr>
      <w:b/>
      <w:caps/>
      <w:sz w:val="30"/>
    </w:rPr>
  </w:style>
  <w:style w:type="paragraph" w:customStyle="1" w:styleId="schouseresolutionbythis">
    <w:name w:val="sc_house_resolution_by_this"/>
    <w:qFormat/>
    <w:rsid w:val="00AD744B"/>
    <w:pPr>
      <w:widowControl w:val="0"/>
      <w:suppressAutoHyphens/>
      <w:spacing w:after="0" w:line="240" w:lineRule="auto"/>
      <w:jc w:val="both"/>
    </w:pPr>
  </w:style>
  <w:style w:type="paragraph" w:customStyle="1" w:styleId="schouseresolutionclippageattorney">
    <w:name w:val="sc_house_resolution_clip_page_attorney"/>
    <w:qFormat/>
    <w:rsid w:val="00AD744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D744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D744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D744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D744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D744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D744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D744B"/>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AD744B"/>
    <w:pPr>
      <w:widowControl w:val="0"/>
      <w:suppressAutoHyphens/>
      <w:spacing w:after="0" w:line="240" w:lineRule="auto"/>
      <w:jc w:val="both"/>
    </w:pPr>
  </w:style>
  <w:style w:type="paragraph" w:customStyle="1" w:styleId="schouseresolutionemptyline">
    <w:name w:val="sc_house_resolution_empty_line"/>
    <w:qFormat/>
    <w:rsid w:val="00AD744B"/>
    <w:pPr>
      <w:widowControl w:val="0"/>
      <w:suppressAutoHyphens/>
      <w:spacing w:after="0" w:line="240" w:lineRule="auto"/>
      <w:jc w:val="both"/>
    </w:pPr>
  </w:style>
  <w:style w:type="paragraph" w:customStyle="1" w:styleId="schouseresolutionfurtherresolved">
    <w:name w:val="sc_house_resolution_further_resolved"/>
    <w:qFormat/>
    <w:rsid w:val="00AD744B"/>
    <w:pPr>
      <w:widowControl w:val="0"/>
      <w:suppressAutoHyphens/>
      <w:spacing w:after="0" w:line="240" w:lineRule="auto"/>
      <w:jc w:val="both"/>
    </w:pPr>
  </w:style>
  <w:style w:type="paragraph" w:customStyle="1" w:styleId="schouseresolutionheader">
    <w:name w:val="sc_house_resolution_header"/>
    <w:qFormat/>
    <w:rsid w:val="00AD744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D744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D744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D744B"/>
    <w:pPr>
      <w:widowControl w:val="0"/>
      <w:suppressLineNumbers/>
      <w:suppressAutoHyphens/>
      <w:jc w:val="left"/>
    </w:pPr>
    <w:rPr>
      <w:b/>
    </w:rPr>
  </w:style>
  <w:style w:type="paragraph" w:customStyle="1" w:styleId="schouseresolutionjackettitle">
    <w:name w:val="sc_house_resolution_jacket_title"/>
    <w:qFormat/>
    <w:rsid w:val="00AD744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D744B"/>
    <w:pPr>
      <w:widowControl w:val="0"/>
      <w:suppressAutoHyphens/>
      <w:spacing w:after="0" w:line="360" w:lineRule="auto"/>
      <w:jc w:val="both"/>
    </w:pPr>
  </w:style>
  <w:style w:type="paragraph" w:customStyle="1" w:styleId="scresolutionwhereas">
    <w:name w:val="sc_resolution_whereas"/>
    <w:qFormat/>
    <w:rsid w:val="00AD744B"/>
    <w:pPr>
      <w:widowControl w:val="0"/>
      <w:suppressAutoHyphens/>
      <w:spacing w:after="0" w:line="360" w:lineRule="auto"/>
      <w:jc w:val="both"/>
    </w:pPr>
  </w:style>
  <w:style w:type="paragraph" w:customStyle="1" w:styleId="schouseresolutionxx">
    <w:name w:val="sc_house_resolution_xx"/>
    <w:qFormat/>
    <w:rsid w:val="00AD744B"/>
    <w:pPr>
      <w:widowControl w:val="0"/>
      <w:suppressAutoHyphens/>
      <w:spacing w:after="0" w:line="240" w:lineRule="auto"/>
      <w:jc w:val="center"/>
    </w:pPr>
  </w:style>
  <w:style w:type="paragraph" w:customStyle="1" w:styleId="scconresoattyda">
    <w:name w:val="sc_con_reso_atty_da"/>
    <w:qFormat/>
    <w:rsid w:val="00AD744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D744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AD744B"/>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AD744B"/>
    <w:pPr>
      <w:widowControl w:val="0"/>
      <w:suppressAutoHyphens/>
      <w:spacing w:after="0" w:line="360" w:lineRule="auto"/>
      <w:jc w:val="both"/>
    </w:pPr>
  </w:style>
  <w:style w:type="paragraph" w:customStyle="1" w:styleId="scresolutionemptyline">
    <w:name w:val="sc_resolution_empty_line"/>
    <w:qFormat/>
    <w:rsid w:val="00AD744B"/>
    <w:pPr>
      <w:widowControl w:val="0"/>
      <w:suppressAutoHyphens/>
      <w:spacing w:after="0" w:line="240" w:lineRule="auto"/>
      <w:jc w:val="both"/>
    </w:pPr>
  </w:style>
  <w:style w:type="paragraph" w:customStyle="1" w:styleId="scresolutionfooter">
    <w:name w:val="sc_resolution_footer"/>
    <w:link w:val="scresolutionfooterChar"/>
    <w:qFormat/>
    <w:rsid w:val="00AD744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D744B"/>
    <w:rPr>
      <w:rFonts w:eastAsia="Times New Roman" w:cs="Times New Roman"/>
      <w:szCs w:val="20"/>
    </w:rPr>
  </w:style>
  <w:style w:type="paragraph" w:customStyle="1" w:styleId="scresolutionheader">
    <w:name w:val="sc_resolution_header"/>
    <w:qFormat/>
    <w:rsid w:val="00AD744B"/>
    <w:pPr>
      <w:widowControl w:val="0"/>
      <w:suppressAutoHyphens/>
      <w:spacing w:after="0" w:line="240" w:lineRule="auto"/>
      <w:jc w:val="center"/>
    </w:pPr>
    <w:rPr>
      <w:b/>
      <w:caps/>
      <w:sz w:val="30"/>
    </w:rPr>
  </w:style>
  <w:style w:type="paragraph" w:customStyle="1" w:styleId="scresolutiontitle">
    <w:name w:val="sc_resolution_title"/>
    <w:qFormat/>
    <w:rsid w:val="00AD744B"/>
    <w:pPr>
      <w:widowControl w:val="0"/>
      <w:suppressAutoHyphens/>
      <w:spacing w:after="0" w:line="240" w:lineRule="auto"/>
      <w:jc w:val="both"/>
    </w:pPr>
    <w:rPr>
      <w:caps/>
    </w:rPr>
  </w:style>
  <w:style w:type="paragraph" w:customStyle="1" w:styleId="scresolutionxx">
    <w:name w:val="sc_resolution_xx"/>
    <w:qFormat/>
    <w:rsid w:val="00AD744B"/>
    <w:pPr>
      <w:widowControl w:val="0"/>
      <w:suppressAutoHyphens/>
      <w:spacing w:after="0" w:line="240" w:lineRule="auto"/>
      <w:jc w:val="center"/>
    </w:pPr>
  </w:style>
  <w:style w:type="character" w:customStyle="1" w:styleId="scsenateclippagepath">
    <w:name w:val="sc_senate_clip_page_path"/>
    <w:uiPriority w:val="1"/>
    <w:qFormat/>
    <w:rsid w:val="00AD744B"/>
    <w:rPr>
      <w:rFonts w:ascii="Times New Roman" w:hAnsi="Times New Roman"/>
      <w:caps/>
      <w:smallCaps w:val="0"/>
      <w:sz w:val="22"/>
    </w:rPr>
  </w:style>
  <w:style w:type="paragraph" w:customStyle="1" w:styleId="scsenateresolutionclippagebottom">
    <w:name w:val="sc_senate_resolution_clip_page_bottom"/>
    <w:qFormat/>
    <w:rsid w:val="00AD744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D744B"/>
    <w:pPr>
      <w:widowControl w:val="0"/>
      <w:suppressLineNumbers/>
      <w:suppressAutoHyphens/>
    </w:pPr>
  </w:style>
  <w:style w:type="paragraph" w:customStyle="1" w:styleId="scsenateresolutionclippagerepdocumentname">
    <w:name w:val="sc_senate_resolution_clip_page_rep_document_name"/>
    <w:qFormat/>
    <w:rsid w:val="00AD744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D744B"/>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AD744B"/>
    <w:rPr>
      <w:color w:val="808080"/>
    </w:rPr>
  </w:style>
  <w:style w:type="paragraph" w:customStyle="1" w:styleId="scbillfooter">
    <w:name w:val="sc_bill_footer"/>
    <w:qFormat/>
    <w:rsid w:val="00AD744B"/>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AD744B"/>
    <w:pPr>
      <w:widowControl w:val="0"/>
      <w:suppressAutoHyphens/>
      <w:spacing w:after="0" w:line="360" w:lineRule="auto"/>
      <w:jc w:val="both"/>
    </w:pPr>
  </w:style>
  <w:style w:type="paragraph" w:customStyle="1" w:styleId="scdraftheader">
    <w:name w:val="sc_draft_header"/>
    <w:qFormat/>
    <w:rsid w:val="00AD744B"/>
    <w:pPr>
      <w:widowControl w:val="0"/>
      <w:suppressAutoHyphens/>
      <w:spacing w:after="0" w:line="240" w:lineRule="auto"/>
    </w:pPr>
  </w:style>
  <w:style w:type="paragraph" w:customStyle="1" w:styleId="scemptyline">
    <w:name w:val="sc_empty_line"/>
    <w:qFormat/>
    <w:rsid w:val="00AD744B"/>
    <w:pPr>
      <w:widowControl w:val="0"/>
      <w:suppressAutoHyphens/>
      <w:spacing w:after="0" w:line="360" w:lineRule="auto"/>
      <w:jc w:val="both"/>
    </w:pPr>
  </w:style>
  <w:style w:type="paragraph" w:customStyle="1" w:styleId="scemptylineheader">
    <w:name w:val="sc_emptyline_header"/>
    <w:qFormat/>
    <w:rsid w:val="00AD744B"/>
    <w:pPr>
      <w:widowControl w:val="0"/>
      <w:suppressAutoHyphens/>
      <w:spacing w:after="0" w:line="240" w:lineRule="auto"/>
      <w:jc w:val="both"/>
    </w:pPr>
  </w:style>
  <w:style w:type="character" w:customStyle="1" w:styleId="scstrike">
    <w:name w:val="sc_strike"/>
    <w:uiPriority w:val="1"/>
    <w:qFormat/>
    <w:rsid w:val="00AD744B"/>
    <w:rPr>
      <w:strike/>
      <w:dstrike w:val="0"/>
    </w:rPr>
  </w:style>
  <w:style w:type="character" w:customStyle="1" w:styleId="scstrikeblue">
    <w:name w:val="sc_strike_blue"/>
    <w:uiPriority w:val="1"/>
    <w:qFormat/>
    <w:rsid w:val="00AD744B"/>
    <w:rPr>
      <w:strike/>
      <w:dstrike w:val="0"/>
      <w:color w:val="0070C0"/>
    </w:rPr>
  </w:style>
  <w:style w:type="character" w:customStyle="1" w:styleId="scstrikebluenoncodified">
    <w:name w:val="sc_strike_blue_non_codified"/>
    <w:uiPriority w:val="1"/>
    <w:qFormat/>
    <w:rsid w:val="00AD744B"/>
    <w:rPr>
      <w:strike/>
      <w:dstrike w:val="0"/>
      <w:color w:val="0070C0"/>
      <w:lang w:val="en-US"/>
    </w:rPr>
  </w:style>
  <w:style w:type="character" w:customStyle="1" w:styleId="scstrikered">
    <w:name w:val="sc_strike_red"/>
    <w:uiPriority w:val="1"/>
    <w:qFormat/>
    <w:rsid w:val="00AD744B"/>
    <w:rPr>
      <w:strike/>
      <w:dstrike w:val="0"/>
      <w:color w:val="FF0000"/>
    </w:rPr>
  </w:style>
  <w:style w:type="character" w:customStyle="1" w:styleId="scstrikerednoncodified">
    <w:name w:val="sc_strike_red_non_codified"/>
    <w:uiPriority w:val="1"/>
    <w:qFormat/>
    <w:rsid w:val="00AD744B"/>
    <w:rPr>
      <w:strike/>
      <w:dstrike w:val="0"/>
      <w:color w:val="FF0000"/>
    </w:rPr>
  </w:style>
  <w:style w:type="paragraph" w:customStyle="1" w:styleId="sctablecodifiedsection">
    <w:name w:val="sc_table_codified_section"/>
    <w:qFormat/>
    <w:rsid w:val="00AD744B"/>
    <w:pPr>
      <w:widowControl w:val="0"/>
      <w:suppressAutoHyphens/>
      <w:spacing w:after="0" w:line="360" w:lineRule="auto"/>
    </w:pPr>
  </w:style>
  <w:style w:type="paragraph" w:customStyle="1" w:styleId="sctableln">
    <w:name w:val="sc_table_ln"/>
    <w:qFormat/>
    <w:rsid w:val="00AD744B"/>
    <w:pPr>
      <w:widowControl w:val="0"/>
      <w:suppressAutoHyphens/>
      <w:spacing w:after="0" w:line="360" w:lineRule="auto"/>
      <w:jc w:val="right"/>
    </w:pPr>
  </w:style>
  <w:style w:type="paragraph" w:customStyle="1" w:styleId="sctablenoncodifiedsection">
    <w:name w:val="sc_table_non_codified_section"/>
    <w:qFormat/>
    <w:rsid w:val="00AD744B"/>
    <w:pPr>
      <w:widowControl w:val="0"/>
      <w:suppressAutoHyphens/>
      <w:spacing w:after="0" w:line="360" w:lineRule="auto"/>
    </w:pPr>
  </w:style>
  <w:style w:type="paragraph" w:customStyle="1" w:styleId="scnowthereforebold">
    <w:name w:val="sc_now_therefore_bold"/>
    <w:uiPriority w:val="1"/>
    <w:qFormat/>
    <w:rsid w:val="00AD744B"/>
    <w:pPr>
      <w:widowControl w:val="0"/>
      <w:suppressAutoHyphens/>
      <w:spacing w:after="0" w:line="480" w:lineRule="auto"/>
    </w:pPr>
    <w:rPr>
      <w:rFonts w:eastAsia="Calibri" w:cs="Times New Roman"/>
    </w:rPr>
  </w:style>
  <w:style w:type="paragraph" w:customStyle="1" w:styleId="scbillsiglines">
    <w:name w:val="sc_bill_sig_lines"/>
    <w:qFormat/>
    <w:rsid w:val="00AD744B"/>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AD744B"/>
    <w:pPr>
      <w:widowControl w:val="0"/>
      <w:suppressAutoHyphens/>
      <w:spacing w:after="0" w:line="240" w:lineRule="auto"/>
      <w:jc w:val="center"/>
    </w:pPr>
  </w:style>
  <w:style w:type="character" w:customStyle="1" w:styleId="scinsertblue">
    <w:name w:val="sc_insert_blue"/>
    <w:uiPriority w:val="1"/>
    <w:qFormat/>
    <w:rsid w:val="00AD744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D744B"/>
    <w:rPr>
      <w:caps w:val="0"/>
      <w:smallCaps w:val="0"/>
      <w:strike w:val="0"/>
      <w:dstrike w:val="0"/>
      <w:vanish w:val="0"/>
      <w:color w:val="0070C0"/>
      <w:u w:val="none"/>
      <w:vertAlign w:val="baseline"/>
    </w:rPr>
  </w:style>
  <w:style w:type="character" w:customStyle="1" w:styleId="scinsert">
    <w:name w:val="sc_insert"/>
    <w:uiPriority w:val="1"/>
    <w:qFormat/>
    <w:rsid w:val="00AD744B"/>
    <w:rPr>
      <w:caps w:val="0"/>
      <w:smallCaps w:val="0"/>
      <w:strike w:val="0"/>
      <w:dstrike w:val="0"/>
      <w:vanish w:val="0"/>
      <w:u w:val="single"/>
      <w:vertAlign w:val="baseline"/>
    </w:rPr>
  </w:style>
  <w:style w:type="character" w:customStyle="1" w:styleId="scinsertred">
    <w:name w:val="sc_insert_red"/>
    <w:uiPriority w:val="1"/>
    <w:qFormat/>
    <w:rsid w:val="00AD744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D744B"/>
    <w:rPr>
      <w:caps w:val="0"/>
      <w:smallCaps w:val="0"/>
      <w:strike w:val="0"/>
      <w:dstrike w:val="0"/>
      <w:vanish w:val="0"/>
      <w:color w:val="FF0000"/>
      <w:u w:val="none"/>
      <w:vertAlign w:val="baseline"/>
    </w:rPr>
  </w:style>
  <w:style w:type="character" w:customStyle="1" w:styleId="scamendhouse">
    <w:name w:val="sc_amend_house"/>
    <w:uiPriority w:val="1"/>
    <w:qFormat/>
    <w:rsid w:val="00AD744B"/>
    <w:rPr>
      <w:bdr w:val="none" w:sz="0" w:space="0" w:color="auto"/>
      <w:shd w:val="clear" w:color="auto" w:fill="FDE9D9" w:themeFill="accent6" w:themeFillTint="33"/>
    </w:rPr>
  </w:style>
  <w:style w:type="character" w:customStyle="1" w:styleId="scamendsenate">
    <w:name w:val="sc_amend_senate"/>
    <w:uiPriority w:val="1"/>
    <w:qFormat/>
    <w:rsid w:val="00AD744B"/>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AD744B"/>
    <w:pPr>
      <w:spacing w:after="0" w:line="240" w:lineRule="auto"/>
    </w:pPr>
    <w:rPr>
      <w:i/>
    </w:rPr>
  </w:style>
  <w:style w:type="paragraph" w:customStyle="1" w:styleId="sccoversheetsenate">
    <w:name w:val="sc_coversheet_senate"/>
    <w:qFormat/>
    <w:rsid w:val="00AD744B"/>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55&amp;session=126&amp;summary=B" TargetMode="External" Id="R54d1a3d470da4da5" /><Relationship Type="http://schemas.openxmlformats.org/officeDocument/2006/relationships/hyperlink" Target="https://www.scstatehouse.gov/sess126_2025-2026/prever/4955_20260115.docx" TargetMode="External" Id="Re9c8e35feca34479" /><Relationship Type="http://schemas.openxmlformats.org/officeDocument/2006/relationships/hyperlink" Target="h:\hj\20260115.docx" TargetMode="External" Id="R8ad9d9d190ed4cdd" /><Relationship Type="http://schemas.openxmlformats.org/officeDocument/2006/relationships/hyperlink" Target="h:\sj\20260120.docx" TargetMode="External" Id="Rf8a77aadf67547d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436448"/>
    <w:rsid w:val="00591B1E"/>
    <w:rsid w:val="006643FC"/>
    <w:rsid w:val="006C37BD"/>
    <w:rsid w:val="0070758B"/>
    <w:rsid w:val="00767F3F"/>
    <w:rsid w:val="008679A5"/>
    <w:rsid w:val="008A0DC7"/>
    <w:rsid w:val="008B6DEB"/>
    <w:rsid w:val="00923B72"/>
    <w:rsid w:val="00933812"/>
    <w:rsid w:val="00983571"/>
    <w:rsid w:val="00A17AE2"/>
    <w:rsid w:val="00AD5948"/>
    <w:rsid w:val="00B32D1D"/>
    <w:rsid w:val="00B961CE"/>
    <w:rsid w:val="00C87589"/>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7ae6ab30-093f-48d6-bcae-6602984cf9e4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2026-01-15</T_BILL_D_HOUSEINTRODATE>
  <T_BILL_D_INTRODATE>2026-01-15</T_BILL_D_INTRODATE>
  <T_BILL_D_SENATEINTRODATE>2026-01-20</T_BILL_D_SENATEINTRODATE>
  <T_BILL_N_INTERNALVERSIONNUMBER>1</T_BILL_N_INTERNALVERSIONNUMBER>
  <T_BILL_N_SESSION>126</T_BILL_N_SESSION>
  <T_BILL_N_VERSIONNUMBER>1</T_BILL_N_VERSIONNUMBER>
  <T_BILL_N_YEAR>2026</T_BILL_N_YEAR>
  <T_BILL_REQUEST_REQUEST>a7bf781b-17b7-4bc4-b21d-f9b65c3a75eb</T_BILL_REQUEST_REQUEST>
  <T_BILL_R_ORIGINALDRAFT>731fdfc4-c980-40e5-9b4e-b9d880a68b52</T_BILL_R_ORIGINALDRAFT>
  <T_BILL_SPONSOR_SPONSOR>525ca39b-734b-4d78-8eeb-f8a0f4d2eef2</T_BILL_SPONSOR_SPONSOR>
  <T_BILL_T_BILLNAME>[4955]</T_BILL_T_BILLNAME>
  <T_BILL_T_BILLNUMBER>4955</T_BILL_T_BILLNUMBER>
  <T_BILL_T_BILLTITLE>TO RECOGNIZE AND EXPRESS DEEP APPRECIATION FOR THE SOUTH CAROLINA TECHNICAL COLLEGE SYSTEM AND ITS JOBS FOR AMERICA’S GRADUATES PROGRAM ON “JAG-SC DAY” ON FEBRUARY 4, 2026, FOR THEIR SIGNIFICANT CONTRIBUTIONS IN EMPOWERING STUDENTS, EXPANDING OPPORTUNITY, AND STRENGTHENING SOUTH CAROLINA’S FUTURE WORKFORCE.</T_BILL_T_BILLTITLE>
  <T_BILL_T_CHAMBER>house</T_BILL_T_CHAMBER>
  <T_BILL_T_FILENAME> </T_BILL_T_FILENAME>
  <T_BILL_T_LEGTYPE>concurrent_resolution</T_BILL_T_LEGTYPE>
  <T_BILL_T_RATNUMBERSTRING>HNone</T_BILL_T_RATNUMBERSTRING>
  <T_BILL_T_SUBJECT>JAG-SC Day</T_BILL_T_SUBJECT>
  <T_BILL_UR_DRAFTER>andybeeson@scstatehouse.gov</T_BILL_UR_DRAFTER>
  <T_BILL_UR_DRAFTINGASSISTANT>annarushton@scstatehouse.gov</T_BILL_UR_DRAFTINGASSISTANT>
  <T_BILL_UR_RESOLUTIONWRITER>annarushton@scstatehouse.gov</T_BILL_UR_RESOLUTIONWRITER>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954BC6-B9C5-4DCA-95F2-F239CF784B2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2682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Anna Rushton</cp:lastModifiedBy>
  <cp:revision>4</cp:revision>
  <cp:lastPrinted>2026-01-13T21:43:00Z</cp:lastPrinted>
  <dcterms:created xsi:type="dcterms:W3CDTF">2026-01-14T14:47:00Z</dcterms:created>
  <dcterms:modified xsi:type="dcterms:W3CDTF">2026-01-14T14:47:00Z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