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Cox and J.L. Johnson</w:t>
      </w:r>
    </w:p>
    <w:p>
      <w:pPr>
        <w:widowControl w:val="false"/>
        <w:spacing w:after="0"/>
        <w:jc w:val="left"/>
      </w:pPr>
      <w:r>
        <w:rPr>
          <w:rFonts w:ascii="Times New Roman"/>
          <w:sz w:val="22"/>
        </w:rPr>
        <w:t xml:space="preserve">Document Path: LC-0306DG-DG26.docx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Robert Smalls Monument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64341979178e4e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c296496b5e4486">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11FAE" w14:paraId="48DB32D0" w14:textId="39DE7FE1">
          <w:pPr>
            <w:pStyle w:val="scresolutiontitle"/>
          </w:pPr>
          <w:r w:rsidRPr="00911FAE">
            <w:t>TO APPROVE THE PROPO</w:t>
          </w:r>
          <w:r w:rsidR="00E54653">
            <w:t xml:space="preserve">sed Design and Location </w:t>
          </w:r>
          <w:r w:rsidRPr="00911FAE">
            <w:t xml:space="preserve">FOR THE </w:t>
          </w:r>
          <w:r>
            <w:t>Robert smalls</w:t>
          </w:r>
          <w:r w:rsidRPr="00911FAE">
            <w:t xml:space="preserve"> MONUMENT</w:t>
          </w:r>
          <w:r w:rsidR="00C817B7">
            <w:t xml:space="preserve">, as required by Act 183 of 2024, </w:t>
          </w:r>
          <w:r>
            <w:t>which was approved</w:t>
          </w:r>
          <w:r w:rsidRPr="00911FAE">
            <w:t xml:space="preserve"> BY THE STATE HOUSE COMMITTEE.</w:t>
          </w:r>
        </w:p>
      </w:sdtContent>
    </w:sdt>
    <w:p w:rsidRPr="008A567B" w:rsidR="0010776B" w:rsidP="00A477AA" w:rsidRDefault="0010776B" w14:paraId="48DB32D1" w14:textId="77777777">
      <w:pPr>
        <w:pStyle w:val="scresolutiontitle"/>
      </w:pPr>
    </w:p>
    <w:p w:rsidRPr="00591EDD" w:rsidR="00591EDD" w:rsidP="00591EDD" w:rsidRDefault="00591EDD" w14:paraId="267E5071" w14:textId="738D7A9D">
      <w:pPr>
        <w:pStyle w:val="scresolutionwhereas"/>
      </w:pPr>
      <w:bookmarkStart w:name="wa_dde4e2f5b" w:id="1"/>
      <w:r w:rsidRPr="00591EDD">
        <w:t>W</w:t>
      </w:r>
      <w:bookmarkEnd w:id="1"/>
      <w:r w:rsidRPr="00591EDD">
        <w:t>hereas,</w:t>
      </w:r>
      <w:r w:rsidR="00A9569D">
        <w:t xml:space="preserve"> </w:t>
      </w:r>
      <w:r w:rsidR="00911FAE">
        <w:t xml:space="preserve">the Robert Smalls </w:t>
      </w:r>
      <w:r w:rsidRPr="00911FAE" w:rsidR="00911FAE">
        <w:t>Monument Commission reported a</w:t>
      </w:r>
      <w:r w:rsidR="00E54653">
        <w:t xml:space="preserve"> proposed</w:t>
      </w:r>
      <w:r w:rsidRPr="00911FAE" w:rsidR="00911FAE">
        <w:t xml:space="preserve"> design</w:t>
      </w:r>
      <w:r w:rsidR="00E54653">
        <w:t xml:space="preserve"> and location for the monument</w:t>
      </w:r>
      <w:r w:rsidRPr="00911FAE" w:rsidR="00911FAE">
        <w:t xml:space="preserve"> to the State House Committee for approval</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DAF88E4">
      <w:pPr>
        <w:pStyle w:val="scresolutionwhereas"/>
      </w:pPr>
      <w:bookmarkStart w:name="wa_cf1b71553" w:id="2"/>
      <w:r w:rsidRPr="00591EDD">
        <w:t>W</w:t>
      </w:r>
      <w:bookmarkEnd w:id="2"/>
      <w:r w:rsidRPr="00591EDD">
        <w:t>hereas,</w:t>
      </w:r>
      <w:r w:rsidR="00A9569D">
        <w:t xml:space="preserve"> </w:t>
      </w:r>
      <w:r w:rsidR="00911FAE">
        <w:t>the sculptor selected is Mr. Basil Watson of Lawrenceville, Georgia</w:t>
      </w:r>
      <w:r w:rsidRPr="00591EDD">
        <w:t>; and</w:t>
      </w:r>
    </w:p>
    <w:p w:rsidRPr="00591EDD" w:rsidR="00591EDD" w:rsidP="00275D16" w:rsidRDefault="00591EDD" w14:paraId="36BFE9DF" w14:textId="58ABA93C">
      <w:pPr>
        <w:pStyle w:val="scemptyline"/>
      </w:pPr>
    </w:p>
    <w:p w:rsidR="00911FAE" w:rsidP="00911FAE" w:rsidRDefault="00591EDD" w14:paraId="2D01EE12" w14:textId="7A70A06F">
      <w:pPr>
        <w:pStyle w:val="scresolutionwhereas"/>
      </w:pPr>
      <w:bookmarkStart w:name="wa_0a45b6bf7" w:id="3"/>
      <w:r w:rsidRPr="00591EDD">
        <w:t>W</w:t>
      </w:r>
      <w:bookmarkEnd w:id="3"/>
      <w:r w:rsidRPr="00591EDD">
        <w:t>hereas,</w:t>
      </w:r>
      <w:r w:rsidR="00A9569D">
        <w:t xml:space="preserve"> </w:t>
      </w:r>
      <w:r w:rsidR="00911FAE">
        <w:t>the design contains biographical information about Robert Smalls as well as a quote from Robert Smalls</w:t>
      </w:r>
      <w:r w:rsidRPr="00591EDD">
        <w:t xml:space="preserve">; </w:t>
      </w:r>
      <w:r w:rsidR="00092AA1">
        <w:t>and</w:t>
      </w:r>
    </w:p>
    <w:p w:rsidR="00E54653" w:rsidP="00911FAE" w:rsidRDefault="00E54653" w14:paraId="5335F0AF" w14:textId="77777777">
      <w:pPr>
        <w:pStyle w:val="scresolutionwhereas"/>
      </w:pPr>
    </w:p>
    <w:p w:rsidR="00E54653" w:rsidP="00911FAE" w:rsidRDefault="00E54653" w14:paraId="703ABA26" w14:textId="4E0A367C">
      <w:pPr>
        <w:pStyle w:val="scresolutionwhereas"/>
      </w:pPr>
      <w:bookmarkStart w:name="wa_da7e0bd5d" w:id="4"/>
      <w:r>
        <w:t>W</w:t>
      </w:r>
      <w:bookmarkEnd w:id="4"/>
      <w:r>
        <w:t xml:space="preserve">hereas, the proposed location is the northeast quadrant of the State House grounds between the Spanish-American War Veterans Monument and the African American History Monument adjacent to the circular sidewalk that surrounds the State House; and </w:t>
      </w:r>
    </w:p>
    <w:p w:rsidRPr="00591EDD" w:rsidR="00911FAE" w:rsidP="00275D16" w:rsidRDefault="00911FAE" w14:paraId="41BBAFB9" w14:textId="77777777">
      <w:pPr>
        <w:pStyle w:val="scemptyline"/>
      </w:pPr>
    </w:p>
    <w:p w:rsidRPr="00591EDD" w:rsidR="00591EDD" w:rsidP="00591EDD" w:rsidRDefault="00591EDD" w14:paraId="19F735BD" w14:textId="21250D93">
      <w:pPr>
        <w:pStyle w:val="scresolutionwhereas"/>
      </w:pPr>
      <w:bookmarkStart w:name="wa_53e8aebae" w:id="5"/>
      <w:r w:rsidRPr="00591EDD">
        <w:t>W</w:t>
      </w:r>
      <w:bookmarkEnd w:id="5"/>
      <w:r w:rsidRPr="00591EDD">
        <w:t>hereas,</w:t>
      </w:r>
      <w:r w:rsidR="00B644A8">
        <w:t xml:space="preserve"> </w:t>
      </w:r>
      <w:r w:rsidRPr="00911FAE" w:rsidR="00911FAE">
        <w:t>the State House Committee has approved the commission</w:t>
      </w:r>
      <w:r w:rsidR="008A6192">
        <w:t>’</w:t>
      </w:r>
      <w:r w:rsidRPr="00911FAE" w:rsidR="00911FAE">
        <w:t>s proposed monument</w:t>
      </w:r>
      <w:r w:rsidR="00E54653">
        <w:t xml:space="preserve"> design and location</w:t>
      </w:r>
      <w:r w:rsidR="00911FAE">
        <w:t xml:space="preserve">. </w:t>
      </w:r>
      <w:r w:rsidR="00092AA1">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058fb0c84"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B36D5A" w:rsidP="00B36D5A" w:rsidRDefault="00B36D5A" w14:paraId="201A86FC" w14:textId="0BF3D96A">
      <w:pPr>
        <w:pStyle w:val="scresolutionmembers"/>
      </w:pPr>
      <w:bookmarkStart w:name="up_cb950d469" w:id="7"/>
      <w:r w:rsidRPr="008A567B">
        <w:t>T</w:t>
      </w:r>
      <w:bookmarkEnd w:id="7"/>
      <w:r w:rsidRPr="008A567B">
        <w:t xml:space="preserve">hat the members of the South Carolina General Assembly, by this resolution, </w:t>
      </w:r>
      <w:r w:rsidR="00C817B7">
        <w:t xml:space="preserve">as required by Act 183 of 2024, </w:t>
      </w:r>
      <w:r w:rsidRPr="00911FAE" w:rsidR="00911FAE">
        <w:t>approves the design</w:t>
      </w:r>
      <w:r w:rsidR="00E54653">
        <w:t xml:space="preserve"> and location</w:t>
      </w:r>
      <w:r w:rsidRPr="00911FAE" w:rsidR="00911FAE">
        <w:t xml:space="preserve"> for the </w:t>
      </w:r>
      <w:r w:rsidR="00911FAE">
        <w:t>Robert Smalls</w:t>
      </w:r>
      <w:r w:rsidRPr="00911FAE" w:rsidR="00911FAE">
        <w:t xml:space="preserve"> Monument </w:t>
      </w:r>
      <w:r w:rsidR="008A6192">
        <w:t>proposed</w:t>
      </w:r>
      <w:r w:rsidRPr="00911FAE" w:rsidR="00911FAE">
        <w:t xml:space="preserve"> by the </w:t>
      </w:r>
      <w:r w:rsidR="00911FAE">
        <w:t>Robert Smalls</w:t>
      </w:r>
      <w:r w:rsidRPr="00911FAE" w:rsidR="00911FAE">
        <w:t xml:space="preserve"> Monument Commission to the State House Committee, </w:t>
      </w:r>
      <w:r w:rsidR="00911FAE">
        <w:t>and approved by the</w:t>
      </w:r>
      <w:r w:rsidRPr="00911FAE" w:rsidR="00911FAE">
        <w:t xml:space="preserve"> State House Committee.</w:t>
      </w:r>
    </w:p>
    <w:p w:rsidR="00CF67B5" w:rsidP="00B36D5A" w:rsidRDefault="00CF67B5" w14:paraId="1B69221E" w14:textId="77777777">
      <w:pPr>
        <w:pStyle w:val="scresolutionmembers"/>
      </w:pPr>
    </w:p>
    <w:p w:rsidRPr="008A567B" w:rsidR="00CF67B5" w:rsidP="00B36D5A" w:rsidRDefault="00CF67B5" w14:paraId="1DF11272" w14:textId="18CC2CAC">
      <w:pPr>
        <w:pStyle w:val="scresolutionmembers"/>
      </w:pPr>
      <w:bookmarkStart w:name="up_8f1860b07" w:id="8"/>
      <w:r>
        <w:t>B</w:t>
      </w:r>
      <w:bookmarkEnd w:id="8"/>
      <w:r>
        <w:t>e it further resolved that, as set forth in Act 183 of 2024, the Robert Smalls Monument Commission shall raise private funds and receive gifts and grants to carry out its purpose of designing, locating, and erecting the Robert Smalls Monument.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A73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25BCC17" w:rsidR="005955A6" w:rsidRDefault="00734122"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6663">
          <w:t>LC-0306DG-DG26.docx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62A3"/>
    <w:rsid w:val="00007116"/>
    <w:rsid w:val="00011869"/>
    <w:rsid w:val="00015CD6"/>
    <w:rsid w:val="000218A8"/>
    <w:rsid w:val="00023A8B"/>
    <w:rsid w:val="00032C17"/>
    <w:rsid w:val="00032E86"/>
    <w:rsid w:val="00036613"/>
    <w:rsid w:val="00054E64"/>
    <w:rsid w:val="00073468"/>
    <w:rsid w:val="00092AA1"/>
    <w:rsid w:val="00097234"/>
    <w:rsid w:val="00097C23"/>
    <w:rsid w:val="000A53B4"/>
    <w:rsid w:val="000A641D"/>
    <w:rsid w:val="000C3BE0"/>
    <w:rsid w:val="000D1C4F"/>
    <w:rsid w:val="000D41E1"/>
    <w:rsid w:val="000E0100"/>
    <w:rsid w:val="000E1785"/>
    <w:rsid w:val="000F045E"/>
    <w:rsid w:val="000F1901"/>
    <w:rsid w:val="000F2E49"/>
    <w:rsid w:val="000F40FA"/>
    <w:rsid w:val="001035F1"/>
    <w:rsid w:val="00104752"/>
    <w:rsid w:val="0010776B"/>
    <w:rsid w:val="00110EDC"/>
    <w:rsid w:val="00111693"/>
    <w:rsid w:val="00115FB0"/>
    <w:rsid w:val="00133E66"/>
    <w:rsid w:val="0013733D"/>
    <w:rsid w:val="001435A3"/>
    <w:rsid w:val="00146ED3"/>
    <w:rsid w:val="00151044"/>
    <w:rsid w:val="00172175"/>
    <w:rsid w:val="001734E7"/>
    <w:rsid w:val="00176663"/>
    <w:rsid w:val="00177C51"/>
    <w:rsid w:val="001815C6"/>
    <w:rsid w:val="00184109"/>
    <w:rsid w:val="00185794"/>
    <w:rsid w:val="00193D49"/>
    <w:rsid w:val="001A022F"/>
    <w:rsid w:val="001A7F04"/>
    <w:rsid w:val="001B2B2F"/>
    <w:rsid w:val="001C27EE"/>
    <w:rsid w:val="001C5986"/>
    <w:rsid w:val="001C6E2D"/>
    <w:rsid w:val="001D08F2"/>
    <w:rsid w:val="001D3A58"/>
    <w:rsid w:val="001D502C"/>
    <w:rsid w:val="001D525B"/>
    <w:rsid w:val="001D68D8"/>
    <w:rsid w:val="001D7F4F"/>
    <w:rsid w:val="001E5484"/>
    <w:rsid w:val="001F635C"/>
    <w:rsid w:val="001F6DD1"/>
    <w:rsid w:val="002017E6"/>
    <w:rsid w:val="00205238"/>
    <w:rsid w:val="00206003"/>
    <w:rsid w:val="00211B4F"/>
    <w:rsid w:val="002245E1"/>
    <w:rsid w:val="002321B6"/>
    <w:rsid w:val="00232912"/>
    <w:rsid w:val="00233A38"/>
    <w:rsid w:val="00247E58"/>
    <w:rsid w:val="0025001F"/>
    <w:rsid w:val="00250967"/>
    <w:rsid w:val="002543C8"/>
    <w:rsid w:val="0025541D"/>
    <w:rsid w:val="00260715"/>
    <w:rsid w:val="00275D16"/>
    <w:rsid w:val="00284AAE"/>
    <w:rsid w:val="00295F5B"/>
    <w:rsid w:val="002A3211"/>
    <w:rsid w:val="002A406D"/>
    <w:rsid w:val="002B0837"/>
    <w:rsid w:val="002B0F97"/>
    <w:rsid w:val="002D241B"/>
    <w:rsid w:val="002D55D2"/>
    <w:rsid w:val="002E5912"/>
    <w:rsid w:val="002E755A"/>
    <w:rsid w:val="002F3C96"/>
    <w:rsid w:val="002F4473"/>
    <w:rsid w:val="00301B21"/>
    <w:rsid w:val="00303D20"/>
    <w:rsid w:val="00305B6A"/>
    <w:rsid w:val="00306C9A"/>
    <w:rsid w:val="003213C6"/>
    <w:rsid w:val="00325348"/>
    <w:rsid w:val="0032732C"/>
    <w:rsid w:val="00336AD0"/>
    <w:rsid w:val="00342582"/>
    <w:rsid w:val="00347376"/>
    <w:rsid w:val="0037079A"/>
    <w:rsid w:val="0038142C"/>
    <w:rsid w:val="00386AE9"/>
    <w:rsid w:val="0039288F"/>
    <w:rsid w:val="003930A6"/>
    <w:rsid w:val="003A4798"/>
    <w:rsid w:val="003A4F41"/>
    <w:rsid w:val="003C4DAB"/>
    <w:rsid w:val="003D01E8"/>
    <w:rsid w:val="003E07E5"/>
    <w:rsid w:val="003E5288"/>
    <w:rsid w:val="003F113E"/>
    <w:rsid w:val="003F6D79"/>
    <w:rsid w:val="0041760A"/>
    <w:rsid w:val="00417C01"/>
    <w:rsid w:val="004252D4"/>
    <w:rsid w:val="00425E28"/>
    <w:rsid w:val="00436096"/>
    <w:rsid w:val="004403BD"/>
    <w:rsid w:val="00461441"/>
    <w:rsid w:val="00474ED4"/>
    <w:rsid w:val="004809EE"/>
    <w:rsid w:val="00494085"/>
    <w:rsid w:val="004A184D"/>
    <w:rsid w:val="004A31B6"/>
    <w:rsid w:val="004A3EAF"/>
    <w:rsid w:val="004A7342"/>
    <w:rsid w:val="004B0ABD"/>
    <w:rsid w:val="004D63AC"/>
    <w:rsid w:val="004E7D54"/>
    <w:rsid w:val="005049DE"/>
    <w:rsid w:val="00510BBD"/>
    <w:rsid w:val="00511C38"/>
    <w:rsid w:val="005273C6"/>
    <w:rsid w:val="005275A2"/>
    <w:rsid w:val="00530A69"/>
    <w:rsid w:val="0054388C"/>
    <w:rsid w:val="00545593"/>
    <w:rsid w:val="00545C09"/>
    <w:rsid w:val="005506C3"/>
    <w:rsid w:val="00551C74"/>
    <w:rsid w:val="00554041"/>
    <w:rsid w:val="00556EBF"/>
    <w:rsid w:val="0055760A"/>
    <w:rsid w:val="00574EC5"/>
    <w:rsid w:val="0057560B"/>
    <w:rsid w:val="00575710"/>
    <w:rsid w:val="00577C6C"/>
    <w:rsid w:val="005834ED"/>
    <w:rsid w:val="00590A49"/>
    <w:rsid w:val="00591EDD"/>
    <w:rsid w:val="005955A6"/>
    <w:rsid w:val="005959A7"/>
    <w:rsid w:val="00597B6E"/>
    <w:rsid w:val="005A62FE"/>
    <w:rsid w:val="005C2FE2"/>
    <w:rsid w:val="005C7500"/>
    <w:rsid w:val="005D545A"/>
    <w:rsid w:val="005E2BC9"/>
    <w:rsid w:val="00605102"/>
    <w:rsid w:val="00611909"/>
    <w:rsid w:val="006215AA"/>
    <w:rsid w:val="006259FF"/>
    <w:rsid w:val="0063347E"/>
    <w:rsid w:val="00634744"/>
    <w:rsid w:val="006359F1"/>
    <w:rsid w:val="006419F9"/>
    <w:rsid w:val="00666E48"/>
    <w:rsid w:val="00672BB3"/>
    <w:rsid w:val="006737F3"/>
    <w:rsid w:val="00681C97"/>
    <w:rsid w:val="00685C84"/>
    <w:rsid w:val="006913C9"/>
    <w:rsid w:val="0069470D"/>
    <w:rsid w:val="006B2EA0"/>
    <w:rsid w:val="006C05B4"/>
    <w:rsid w:val="006D58AA"/>
    <w:rsid w:val="006E6997"/>
    <w:rsid w:val="007070AD"/>
    <w:rsid w:val="0073106A"/>
    <w:rsid w:val="00734F00"/>
    <w:rsid w:val="00736959"/>
    <w:rsid w:val="0074520B"/>
    <w:rsid w:val="007465E9"/>
    <w:rsid w:val="00762756"/>
    <w:rsid w:val="00776E76"/>
    <w:rsid w:val="007812AE"/>
    <w:rsid w:val="00781DF8"/>
    <w:rsid w:val="00787728"/>
    <w:rsid w:val="007917CE"/>
    <w:rsid w:val="007A1AE8"/>
    <w:rsid w:val="007A70AE"/>
    <w:rsid w:val="007B0671"/>
    <w:rsid w:val="007E01B6"/>
    <w:rsid w:val="007F3BF1"/>
    <w:rsid w:val="007F6D64"/>
    <w:rsid w:val="007F7D1C"/>
    <w:rsid w:val="00800D17"/>
    <w:rsid w:val="0080793D"/>
    <w:rsid w:val="00812D54"/>
    <w:rsid w:val="008362E8"/>
    <w:rsid w:val="0085786E"/>
    <w:rsid w:val="008608AD"/>
    <w:rsid w:val="008808D8"/>
    <w:rsid w:val="008833A1"/>
    <w:rsid w:val="00890EEA"/>
    <w:rsid w:val="008A1768"/>
    <w:rsid w:val="008A489F"/>
    <w:rsid w:val="008A567B"/>
    <w:rsid w:val="008A6192"/>
    <w:rsid w:val="008A6483"/>
    <w:rsid w:val="008B3652"/>
    <w:rsid w:val="008B4AC4"/>
    <w:rsid w:val="008B7957"/>
    <w:rsid w:val="008C145E"/>
    <w:rsid w:val="008D05D1"/>
    <w:rsid w:val="008E1DCA"/>
    <w:rsid w:val="008F0F33"/>
    <w:rsid w:val="008F4429"/>
    <w:rsid w:val="009059FF"/>
    <w:rsid w:val="00911FAE"/>
    <w:rsid w:val="00916B73"/>
    <w:rsid w:val="00923DF4"/>
    <w:rsid w:val="00934A8F"/>
    <w:rsid w:val="0094021A"/>
    <w:rsid w:val="00956C29"/>
    <w:rsid w:val="00983AE5"/>
    <w:rsid w:val="009B44AF"/>
    <w:rsid w:val="009B4C03"/>
    <w:rsid w:val="009C6A0B"/>
    <w:rsid w:val="009C7137"/>
    <w:rsid w:val="009D1112"/>
    <w:rsid w:val="009F0C77"/>
    <w:rsid w:val="009F4DD1"/>
    <w:rsid w:val="00A02543"/>
    <w:rsid w:val="00A12BD0"/>
    <w:rsid w:val="00A21D37"/>
    <w:rsid w:val="00A41684"/>
    <w:rsid w:val="00A46C99"/>
    <w:rsid w:val="00A477AA"/>
    <w:rsid w:val="00A50395"/>
    <w:rsid w:val="00A61150"/>
    <w:rsid w:val="00A64E80"/>
    <w:rsid w:val="00A72BCD"/>
    <w:rsid w:val="00A74015"/>
    <w:rsid w:val="00A741D9"/>
    <w:rsid w:val="00A773C2"/>
    <w:rsid w:val="00A833AB"/>
    <w:rsid w:val="00A9569D"/>
    <w:rsid w:val="00A9741D"/>
    <w:rsid w:val="00AB2CC0"/>
    <w:rsid w:val="00AB7ECE"/>
    <w:rsid w:val="00AC34A2"/>
    <w:rsid w:val="00AC7080"/>
    <w:rsid w:val="00AD1C9A"/>
    <w:rsid w:val="00AD4B17"/>
    <w:rsid w:val="00AD5948"/>
    <w:rsid w:val="00AE2603"/>
    <w:rsid w:val="00AE5C8E"/>
    <w:rsid w:val="00AF0102"/>
    <w:rsid w:val="00B11FF0"/>
    <w:rsid w:val="00B3407E"/>
    <w:rsid w:val="00B36D5A"/>
    <w:rsid w:val="00B412D4"/>
    <w:rsid w:val="00B63381"/>
    <w:rsid w:val="00B644A8"/>
    <w:rsid w:val="00B6480F"/>
    <w:rsid w:val="00B64FFF"/>
    <w:rsid w:val="00B7267F"/>
    <w:rsid w:val="00B769D8"/>
    <w:rsid w:val="00B9052D"/>
    <w:rsid w:val="00BA36EE"/>
    <w:rsid w:val="00BA562E"/>
    <w:rsid w:val="00BB5CD5"/>
    <w:rsid w:val="00BC65D1"/>
    <w:rsid w:val="00BD4498"/>
    <w:rsid w:val="00BE3C22"/>
    <w:rsid w:val="00BE5420"/>
    <w:rsid w:val="00BE6417"/>
    <w:rsid w:val="00BF4F68"/>
    <w:rsid w:val="00C02C1B"/>
    <w:rsid w:val="00C0345E"/>
    <w:rsid w:val="00C168BE"/>
    <w:rsid w:val="00C21ABE"/>
    <w:rsid w:val="00C30377"/>
    <w:rsid w:val="00C31C95"/>
    <w:rsid w:val="00C3483A"/>
    <w:rsid w:val="00C56A5C"/>
    <w:rsid w:val="00C71EB2"/>
    <w:rsid w:val="00C73AFC"/>
    <w:rsid w:val="00C74E9D"/>
    <w:rsid w:val="00C817B7"/>
    <w:rsid w:val="00C826DD"/>
    <w:rsid w:val="00C82FD3"/>
    <w:rsid w:val="00C831DE"/>
    <w:rsid w:val="00C848DE"/>
    <w:rsid w:val="00C87589"/>
    <w:rsid w:val="00C92819"/>
    <w:rsid w:val="00CA7D84"/>
    <w:rsid w:val="00CB0582"/>
    <w:rsid w:val="00CC6B7B"/>
    <w:rsid w:val="00CD1873"/>
    <w:rsid w:val="00CD2089"/>
    <w:rsid w:val="00CE36AF"/>
    <w:rsid w:val="00CE4EE6"/>
    <w:rsid w:val="00CF63F1"/>
    <w:rsid w:val="00CF67B5"/>
    <w:rsid w:val="00D348A4"/>
    <w:rsid w:val="00D4291B"/>
    <w:rsid w:val="00D62528"/>
    <w:rsid w:val="00D66B80"/>
    <w:rsid w:val="00D73A67"/>
    <w:rsid w:val="00D8028D"/>
    <w:rsid w:val="00D970A9"/>
    <w:rsid w:val="00DA543C"/>
    <w:rsid w:val="00DC47B1"/>
    <w:rsid w:val="00DC7E53"/>
    <w:rsid w:val="00DD1D22"/>
    <w:rsid w:val="00DF2DD4"/>
    <w:rsid w:val="00DF3845"/>
    <w:rsid w:val="00DF64D9"/>
    <w:rsid w:val="00E0151D"/>
    <w:rsid w:val="00E1282A"/>
    <w:rsid w:val="00E32D96"/>
    <w:rsid w:val="00E41911"/>
    <w:rsid w:val="00E42AB8"/>
    <w:rsid w:val="00E44B57"/>
    <w:rsid w:val="00E44C6C"/>
    <w:rsid w:val="00E54653"/>
    <w:rsid w:val="00E63ED4"/>
    <w:rsid w:val="00E848B1"/>
    <w:rsid w:val="00E92EEF"/>
    <w:rsid w:val="00E967A7"/>
    <w:rsid w:val="00E97571"/>
    <w:rsid w:val="00EC1EAF"/>
    <w:rsid w:val="00EE02D4"/>
    <w:rsid w:val="00EF094E"/>
    <w:rsid w:val="00EF2368"/>
    <w:rsid w:val="00EF2A33"/>
    <w:rsid w:val="00F02245"/>
    <w:rsid w:val="00F02AAD"/>
    <w:rsid w:val="00F12C29"/>
    <w:rsid w:val="00F24442"/>
    <w:rsid w:val="00F26F9A"/>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7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B067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671"/>
    <w:rPr>
      <w:rFonts w:eastAsia="Times New Roman" w:cs="Times New Roman"/>
      <w:b/>
      <w:sz w:val="30"/>
      <w:szCs w:val="20"/>
    </w:rPr>
  </w:style>
  <w:style w:type="paragraph" w:styleId="Header">
    <w:name w:val="header"/>
    <w:basedOn w:val="Normal"/>
    <w:link w:val="HeaderChar"/>
    <w:uiPriority w:val="99"/>
    <w:unhideWhenUsed/>
    <w:rsid w:val="007B0671"/>
    <w:pPr>
      <w:tabs>
        <w:tab w:val="center" w:pos="4320"/>
        <w:tab w:val="right" w:pos="8640"/>
      </w:tabs>
    </w:pPr>
  </w:style>
  <w:style w:type="character" w:customStyle="1" w:styleId="HeaderChar">
    <w:name w:val="Header Char"/>
    <w:basedOn w:val="DefaultParagraphFont"/>
    <w:link w:val="Header"/>
    <w:uiPriority w:val="99"/>
    <w:rsid w:val="007B0671"/>
    <w:rPr>
      <w:rFonts w:eastAsia="Times New Roman" w:cs="Times New Roman"/>
      <w:szCs w:val="20"/>
    </w:rPr>
  </w:style>
  <w:style w:type="paragraph" w:styleId="Footer">
    <w:name w:val="footer"/>
    <w:basedOn w:val="Normal"/>
    <w:link w:val="FooterChar"/>
    <w:uiPriority w:val="99"/>
    <w:unhideWhenUsed/>
    <w:rsid w:val="007B0671"/>
    <w:pPr>
      <w:tabs>
        <w:tab w:val="center" w:pos="4680"/>
        <w:tab w:val="right" w:pos="9360"/>
      </w:tabs>
    </w:pPr>
  </w:style>
  <w:style w:type="character" w:customStyle="1" w:styleId="FooterChar">
    <w:name w:val="Footer Char"/>
    <w:basedOn w:val="DefaultParagraphFont"/>
    <w:link w:val="Footer"/>
    <w:uiPriority w:val="99"/>
    <w:rsid w:val="007B0671"/>
    <w:rPr>
      <w:rFonts w:eastAsia="Times New Roman" w:cs="Times New Roman"/>
      <w:szCs w:val="20"/>
    </w:rPr>
  </w:style>
  <w:style w:type="character" w:styleId="PageNumber">
    <w:name w:val="page number"/>
    <w:basedOn w:val="DefaultParagraphFont"/>
    <w:uiPriority w:val="99"/>
    <w:semiHidden/>
    <w:unhideWhenUsed/>
    <w:rsid w:val="007B0671"/>
  </w:style>
  <w:style w:type="character" w:styleId="LineNumber">
    <w:name w:val="line number"/>
    <w:basedOn w:val="DefaultParagraphFont"/>
    <w:uiPriority w:val="99"/>
    <w:semiHidden/>
    <w:unhideWhenUsed/>
    <w:rsid w:val="007B0671"/>
  </w:style>
  <w:style w:type="paragraph" w:customStyle="1" w:styleId="BillDots">
    <w:name w:val="Bill Dots"/>
    <w:basedOn w:val="Normal"/>
    <w:qFormat/>
    <w:rsid w:val="007B067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B0671"/>
    <w:pPr>
      <w:tabs>
        <w:tab w:val="right" w:pos="5904"/>
      </w:tabs>
    </w:pPr>
  </w:style>
  <w:style w:type="paragraph" w:styleId="BalloonText">
    <w:name w:val="Balloon Text"/>
    <w:basedOn w:val="Normal"/>
    <w:link w:val="BalloonTextChar"/>
    <w:uiPriority w:val="99"/>
    <w:semiHidden/>
    <w:unhideWhenUsed/>
    <w:rsid w:val="007B06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671"/>
    <w:rPr>
      <w:rFonts w:ascii="Segoe UI" w:eastAsia="Times New Roman" w:hAnsi="Segoe UI" w:cs="Segoe UI"/>
      <w:sz w:val="18"/>
      <w:szCs w:val="18"/>
    </w:rPr>
  </w:style>
  <w:style w:type="paragraph" w:styleId="ListParagraph">
    <w:name w:val="List Paragraph"/>
    <w:basedOn w:val="Normal"/>
    <w:uiPriority w:val="34"/>
    <w:qFormat/>
    <w:rsid w:val="007B0671"/>
    <w:pPr>
      <w:ind w:left="720"/>
      <w:contextualSpacing/>
    </w:pPr>
  </w:style>
  <w:style w:type="paragraph" w:customStyle="1" w:styleId="scbillheader">
    <w:name w:val="sc_bill_header"/>
    <w:qFormat/>
    <w:rsid w:val="007B0671"/>
    <w:pPr>
      <w:widowControl w:val="0"/>
      <w:suppressAutoHyphens/>
      <w:spacing w:after="0" w:line="240" w:lineRule="auto"/>
      <w:jc w:val="center"/>
    </w:pPr>
    <w:rPr>
      <w:b/>
      <w:caps/>
      <w:sz w:val="30"/>
    </w:rPr>
  </w:style>
  <w:style w:type="paragraph" w:customStyle="1" w:styleId="schouseresolutionbythis">
    <w:name w:val="sc_house_resolution_by_this"/>
    <w:qFormat/>
    <w:rsid w:val="007B0671"/>
    <w:pPr>
      <w:widowControl w:val="0"/>
      <w:suppressAutoHyphens/>
      <w:spacing w:after="0" w:line="240" w:lineRule="auto"/>
      <w:jc w:val="both"/>
    </w:pPr>
  </w:style>
  <w:style w:type="paragraph" w:customStyle="1" w:styleId="schouseresolutionclippageattorney">
    <w:name w:val="sc_house_resolution_clip_page_attorney"/>
    <w:qFormat/>
    <w:rsid w:val="007B06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B06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B06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B067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B067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B06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B067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B067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B0671"/>
    <w:pPr>
      <w:widowControl w:val="0"/>
      <w:suppressAutoHyphens/>
      <w:spacing w:after="0" w:line="240" w:lineRule="auto"/>
      <w:jc w:val="both"/>
    </w:pPr>
  </w:style>
  <w:style w:type="paragraph" w:customStyle="1" w:styleId="schouseresolutionemptyline">
    <w:name w:val="sc_house_resolution_empty_line"/>
    <w:qFormat/>
    <w:rsid w:val="007B0671"/>
    <w:pPr>
      <w:widowControl w:val="0"/>
      <w:suppressAutoHyphens/>
      <w:spacing w:after="0" w:line="240" w:lineRule="auto"/>
      <w:jc w:val="both"/>
    </w:pPr>
  </w:style>
  <w:style w:type="paragraph" w:customStyle="1" w:styleId="schouseresolutionfurtherresolved">
    <w:name w:val="sc_house_resolution_further_resolved"/>
    <w:qFormat/>
    <w:rsid w:val="007B0671"/>
    <w:pPr>
      <w:widowControl w:val="0"/>
      <w:suppressAutoHyphens/>
      <w:spacing w:after="0" w:line="240" w:lineRule="auto"/>
      <w:jc w:val="both"/>
    </w:pPr>
  </w:style>
  <w:style w:type="paragraph" w:customStyle="1" w:styleId="schouseresolutionheader">
    <w:name w:val="sc_house_resolution_header"/>
    <w:qFormat/>
    <w:rsid w:val="007B067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B067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B067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B0671"/>
    <w:pPr>
      <w:widowControl w:val="0"/>
      <w:suppressLineNumbers/>
      <w:suppressAutoHyphens/>
      <w:jc w:val="left"/>
    </w:pPr>
    <w:rPr>
      <w:b/>
    </w:rPr>
  </w:style>
  <w:style w:type="paragraph" w:customStyle="1" w:styleId="schouseresolutionjackettitle">
    <w:name w:val="sc_house_resolution_jacket_title"/>
    <w:qFormat/>
    <w:rsid w:val="007B067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B0671"/>
    <w:pPr>
      <w:widowControl w:val="0"/>
      <w:suppressAutoHyphens/>
      <w:spacing w:after="0" w:line="360" w:lineRule="auto"/>
      <w:jc w:val="both"/>
    </w:pPr>
  </w:style>
  <w:style w:type="paragraph" w:customStyle="1" w:styleId="scresolutionwhereas">
    <w:name w:val="sc_resolution_whereas"/>
    <w:qFormat/>
    <w:rsid w:val="007B0671"/>
    <w:pPr>
      <w:widowControl w:val="0"/>
      <w:suppressAutoHyphens/>
      <w:spacing w:after="0" w:line="360" w:lineRule="auto"/>
      <w:jc w:val="both"/>
    </w:pPr>
  </w:style>
  <w:style w:type="paragraph" w:customStyle="1" w:styleId="schouseresolutionxx">
    <w:name w:val="sc_house_resolution_xx"/>
    <w:qFormat/>
    <w:rsid w:val="007B0671"/>
    <w:pPr>
      <w:widowControl w:val="0"/>
      <w:suppressAutoHyphens/>
      <w:spacing w:after="0" w:line="240" w:lineRule="auto"/>
      <w:jc w:val="center"/>
    </w:pPr>
  </w:style>
  <w:style w:type="paragraph" w:customStyle="1" w:styleId="scconresoattyda">
    <w:name w:val="sc_con_reso_atty_da"/>
    <w:qFormat/>
    <w:rsid w:val="007B067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B067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B0671"/>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B0671"/>
    <w:pPr>
      <w:widowControl w:val="0"/>
      <w:suppressAutoHyphens/>
      <w:spacing w:after="0" w:line="360" w:lineRule="auto"/>
      <w:jc w:val="both"/>
    </w:pPr>
  </w:style>
  <w:style w:type="paragraph" w:customStyle="1" w:styleId="scresolutionemptyline">
    <w:name w:val="sc_resolution_empty_line"/>
    <w:qFormat/>
    <w:rsid w:val="007B0671"/>
    <w:pPr>
      <w:widowControl w:val="0"/>
      <w:suppressAutoHyphens/>
      <w:spacing w:after="0" w:line="240" w:lineRule="auto"/>
      <w:jc w:val="both"/>
    </w:pPr>
  </w:style>
  <w:style w:type="paragraph" w:customStyle="1" w:styleId="scresolutionfooter">
    <w:name w:val="sc_resolution_footer"/>
    <w:link w:val="scresolutionfooterChar"/>
    <w:qFormat/>
    <w:rsid w:val="007B067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B0671"/>
    <w:rPr>
      <w:rFonts w:eastAsia="Times New Roman" w:cs="Times New Roman"/>
      <w:szCs w:val="20"/>
    </w:rPr>
  </w:style>
  <w:style w:type="paragraph" w:customStyle="1" w:styleId="scresolutionheader">
    <w:name w:val="sc_resolution_header"/>
    <w:qFormat/>
    <w:rsid w:val="007B0671"/>
    <w:pPr>
      <w:widowControl w:val="0"/>
      <w:suppressAutoHyphens/>
      <w:spacing w:after="0" w:line="240" w:lineRule="auto"/>
      <w:jc w:val="center"/>
    </w:pPr>
    <w:rPr>
      <w:b/>
      <w:caps/>
      <w:sz w:val="30"/>
    </w:rPr>
  </w:style>
  <w:style w:type="paragraph" w:customStyle="1" w:styleId="scresolutiontitle">
    <w:name w:val="sc_resolution_title"/>
    <w:qFormat/>
    <w:rsid w:val="007B0671"/>
    <w:pPr>
      <w:widowControl w:val="0"/>
      <w:suppressAutoHyphens/>
      <w:spacing w:after="0" w:line="240" w:lineRule="auto"/>
      <w:jc w:val="both"/>
    </w:pPr>
    <w:rPr>
      <w:caps/>
    </w:rPr>
  </w:style>
  <w:style w:type="paragraph" w:customStyle="1" w:styleId="scresolutionxx">
    <w:name w:val="sc_resolution_xx"/>
    <w:qFormat/>
    <w:rsid w:val="007B0671"/>
    <w:pPr>
      <w:widowControl w:val="0"/>
      <w:suppressAutoHyphens/>
      <w:spacing w:after="0" w:line="240" w:lineRule="auto"/>
      <w:jc w:val="center"/>
    </w:pPr>
  </w:style>
  <w:style w:type="character" w:customStyle="1" w:styleId="scsenateclippagepath">
    <w:name w:val="sc_senate_clip_page_path"/>
    <w:uiPriority w:val="1"/>
    <w:qFormat/>
    <w:rsid w:val="007B0671"/>
    <w:rPr>
      <w:rFonts w:ascii="Times New Roman" w:hAnsi="Times New Roman"/>
      <w:caps/>
      <w:smallCaps w:val="0"/>
      <w:sz w:val="22"/>
    </w:rPr>
  </w:style>
  <w:style w:type="paragraph" w:customStyle="1" w:styleId="scsenateresolutionclippagebottom">
    <w:name w:val="sc_senate_resolution_clip_page_bottom"/>
    <w:qFormat/>
    <w:rsid w:val="007B067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B0671"/>
    <w:pPr>
      <w:widowControl w:val="0"/>
      <w:suppressLineNumbers/>
      <w:suppressAutoHyphens/>
    </w:pPr>
  </w:style>
  <w:style w:type="paragraph" w:customStyle="1" w:styleId="scsenateresolutionclippagerepdocumentname">
    <w:name w:val="sc_senate_resolution_clip_page_rep_document_name"/>
    <w:qFormat/>
    <w:rsid w:val="007B067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B0671"/>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B0671"/>
    <w:rPr>
      <w:color w:val="808080"/>
    </w:rPr>
  </w:style>
  <w:style w:type="paragraph" w:customStyle="1" w:styleId="scbillfooter">
    <w:name w:val="sc_bill_footer"/>
    <w:qFormat/>
    <w:rsid w:val="007B0671"/>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B0671"/>
    <w:pPr>
      <w:widowControl w:val="0"/>
      <w:suppressAutoHyphens/>
      <w:spacing w:after="0" w:line="360" w:lineRule="auto"/>
      <w:jc w:val="both"/>
    </w:pPr>
  </w:style>
  <w:style w:type="paragraph" w:customStyle="1" w:styleId="scdraftheader">
    <w:name w:val="sc_draft_header"/>
    <w:qFormat/>
    <w:rsid w:val="007B0671"/>
    <w:pPr>
      <w:widowControl w:val="0"/>
      <w:suppressAutoHyphens/>
      <w:spacing w:after="0" w:line="240" w:lineRule="auto"/>
    </w:pPr>
  </w:style>
  <w:style w:type="paragraph" w:customStyle="1" w:styleId="scemptyline">
    <w:name w:val="sc_empty_line"/>
    <w:qFormat/>
    <w:rsid w:val="007B0671"/>
    <w:pPr>
      <w:widowControl w:val="0"/>
      <w:suppressAutoHyphens/>
      <w:spacing w:after="0" w:line="360" w:lineRule="auto"/>
      <w:jc w:val="both"/>
    </w:pPr>
  </w:style>
  <w:style w:type="paragraph" w:customStyle="1" w:styleId="scemptylineheader">
    <w:name w:val="sc_emptyline_header"/>
    <w:qFormat/>
    <w:rsid w:val="007B0671"/>
    <w:pPr>
      <w:widowControl w:val="0"/>
      <w:suppressAutoHyphens/>
      <w:spacing w:after="0" w:line="240" w:lineRule="auto"/>
      <w:jc w:val="both"/>
    </w:pPr>
  </w:style>
  <w:style w:type="character" w:customStyle="1" w:styleId="scstrike">
    <w:name w:val="sc_strike"/>
    <w:uiPriority w:val="1"/>
    <w:qFormat/>
    <w:rsid w:val="007B0671"/>
    <w:rPr>
      <w:strike/>
      <w:dstrike w:val="0"/>
    </w:rPr>
  </w:style>
  <w:style w:type="character" w:customStyle="1" w:styleId="scstrikeblue">
    <w:name w:val="sc_strike_blue"/>
    <w:uiPriority w:val="1"/>
    <w:qFormat/>
    <w:rsid w:val="007B0671"/>
    <w:rPr>
      <w:strike/>
      <w:dstrike w:val="0"/>
      <w:color w:val="0070C0"/>
    </w:rPr>
  </w:style>
  <w:style w:type="character" w:customStyle="1" w:styleId="scstrikebluenoncodified">
    <w:name w:val="sc_strike_blue_non_codified"/>
    <w:uiPriority w:val="1"/>
    <w:qFormat/>
    <w:rsid w:val="007B0671"/>
    <w:rPr>
      <w:strike/>
      <w:dstrike w:val="0"/>
      <w:color w:val="0070C0"/>
      <w:lang w:val="en-US"/>
    </w:rPr>
  </w:style>
  <w:style w:type="character" w:customStyle="1" w:styleId="scstrikered">
    <w:name w:val="sc_strike_red"/>
    <w:uiPriority w:val="1"/>
    <w:qFormat/>
    <w:rsid w:val="007B0671"/>
    <w:rPr>
      <w:strike/>
      <w:dstrike w:val="0"/>
      <w:color w:val="FF0000"/>
    </w:rPr>
  </w:style>
  <w:style w:type="character" w:customStyle="1" w:styleId="scstrikerednoncodified">
    <w:name w:val="sc_strike_red_non_codified"/>
    <w:uiPriority w:val="1"/>
    <w:qFormat/>
    <w:rsid w:val="007B0671"/>
    <w:rPr>
      <w:strike/>
      <w:dstrike w:val="0"/>
      <w:color w:val="FF0000"/>
    </w:rPr>
  </w:style>
  <w:style w:type="paragraph" w:customStyle="1" w:styleId="sctablecodifiedsection">
    <w:name w:val="sc_table_codified_section"/>
    <w:qFormat/>
    <w:rsid w:val="007B0671"/>
    <w:pPr>
      <w:widowControl w:val="0"/>
      <w:suppressAutoHyphens/>
      <w:spacing w:after="0" w:line="360" w:lineRule="auto"/>
    </w:pPr>
  </w:style>
  <w:style w:type="paragraph" w:customStyle="1" w:styleId="sctableln">
    <w:name w:val="sc_table_ln"/>
    <w:qFormat/>
    <w:rsid w:val="007B0671"/>
    <w:pPr>
      <w:widowControl w:val="0"/>
      <w:suppressAutoHyphens/>
      <w:spacing w:after="0" w:line="360" w:lineRule="auto"/>
      <w:jc w:val="right"/>
    </w:pPr>
  </w:style>
  <w:style w:type="paragraph" w:customStyle="1" w:styleId="sctablenoncodifiedsection">
    <w:name w:val="sc_table_non_codified_section"/>
    <w:qFormat/>
    <w:rsid w:val="007B0671"/>
    <w:pPr>
      <w:widowControl w:val="0"/>
      <w:suppressAutoHyphens/>
      <w:spacing w:after="0" w:line="360" w:lineRule="auto"/>
    </w:pPr>
  </w:style>
  <w:style w:type="paragraph" w:customStyle="1" w:styleId="scnowthereforebold">
    <w:name w:val="sc_now_therefore_bold"/>
    <w:uiPriority w:val="1"/>
    <w:qFormat/>
    <w:rsid w:val="007B0671"/>
    <w:pPr>
      <w:widowControl w:val="0"/>
      <w:suppressAutoHyphens/>
      <w:spacing w:after="0" w:line="480" w:lineRule="auto"/>
    </w:pPr>
    <w:rPr>
      <w:rFonts w:eastAsia="Calibri" w:cs="Times New Roman"/>
    </w:rPr>
  </w:style>
  <w:style w:type="paragraph" w:customStyle="1" w:styleId="scbillsiglines">
    <w:name w:val="sc_bill_sig_lines"/>
    <w:qFormat/>
    <w:rsid w:val="007B067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B0671"/>
    <w:pPr>
      <w:widowControl w:val="0"/>
      <w:suppressAutoHyphens/>
      <w:spacing w:after="0" w:line="240" w:lineRule="auto"/>
      <w:jc w:val="center"/>
    </w:pPr>
  </w:style>
  <w:style w:type="character" w:customStyle="1" w:styleId="scinsertblue">
    <w:name w:val="sc_insert_blue"/>
    <w:uiPriority w:val="1"/>
    <w:qFormat/>
    <w:rsid w:val="007B067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B0671"/>
    <w:rPr>
      <w:caps w:val="0"/>
      <w:smallCaps w:val="0"/>
      <w:strike w:val="0"/>
      <w:dstrike w:val="0"/>
      <w:vanish w:val="0"/>
      <w:color w:val="0070C0"/>
      <w:u w:val="none"/>
      <w:vertAlign w:val="baseline"/>
    </w:rPr>
  </w:style>
  <w:style w:type="character" w:customStyle="1" w:styleId="scinsert">
    <w:name w:val="sc_insert"/>
    <w:uiPriority w:val="1"/>
    <w:qFormat/>
    <w:rsid w:val="007B0671"/>
    <w:rPr>
      <w:caps w:val="0"/>
      <w:smallCaps w:val="0"/>
      <w:strike w:val="0"/>
      <w:dstrike w:val="0"/>
      <w:vanish w:val="0"/>
      <w:u w:val="single"/>
      <w:vertAlign w:val="baseline"/>
    </w:rPr>
  </w:style>
  <w:style w:type="character" w:customStyle="1" w:styleId="scinsertred">
    <w:name w:val="sc_insert_red"/>
    <w:uiPriority w:val="1"/>
    <w:qFormat/>
    <w:rsid w:val="007B067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B0671"/>
    <w:rPr>
      <w:caps w:val="0"/>
      <w:smallCaps w:val="0"/>
      <w:strike w:val="0"/>
      <w:dstrike w:val="0"/>
      <w:vanish w:val="0"/>
      <w:color w:val="FF0000"/>
      <w:u w:val="none"/>
      <w:vertAlign w:val="baseline"/>
    </w:rPr>
  </w:style>
  <w:style w:type="character" w:customStyle="1" w:styleId="scamendhouse">
    <w:name w:val="sc_amend_house"/>
    <w:uiPriority w:val="1"/>
    <w:qFormat/>
    <w:rsid w:val="007B0671"/>
    <w:rPr>
      <w:bdr w:val="none" w:sz="0" w:space="0" w:color="auto"/>
      <w:shd w:val="clear" w:color="auto" w:fill="FDE9D9" w:themeFill="accent6" w:themeFillTint="33"/>
    </w:rPr>
  </w:style>
  <w:style w:type="character" w:customStyle="1" w:styleId="scamendsenate">
    <w:name w:val="sc_amend_senate"/>
    <w:uiPriority w:val="1"/>
    <w:qFormat/>
    <w:rsid w:val="007B0671"/>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7B0671"/>
    <w:pPr>
      <w:spacing w:after="0" w:line="240" w:lineRule="auto"/>
    </w:pPr>
    <w:rPr>
      <w:i/>
    </w:rPr>
  </w:style>
  <w:style w:type="paragraph" w:customStyle="1" w:styleId="sccoversheetsenate">
    <w:name w:val="sc_coversheet_senate"/>
    <w:qFormat/>
    <w:rsid w:val="007B0671"/>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2&amp;session=126&amp;summary=B" TargetMode="External" Id="R64341979178e4ecb" /><Relationship Type="http://schemas.openxmlformats.org/officeDocument/2006/relationships/hyperlink" Target="https://www.scstatehouse.gov/sess126_2025-2026/prever/4962_20260115.docx" TargetMode="External" Id="Rb0c296496b5e44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73468"/>
    <w:rsid w:val="001775FC"/>
    <w:rsid w:val="00193D49"/>
    <w:rsid w:val="00305B6A"/>
    <w:rsid w:val="0039288F"/>
    <w:rsid w:val="003F113E"/>
    <w:rsid w:val="00436448"/>
    <w:rsid w:val="00575710"/>
    <w:rsid w:val="00591B1E"/>
    <w:rsid w:val="0070758B"/>
    <w:rsid w:val="00762756"/>
    <w:rsid w:val="00767F3F"/>
    <w:rsid w:val="008608AD"/>
    <w:rsid w:val="008679A5"/>
    <w:rsid w:val="008A0DC7"/>
    <w:rsid w:val="008B6DEB"/>
    <w:rsid w:val="00923B72"/>
    <w:rsid w:val="00933812"/>
    <w:rsid w:val="00983571"/>
    <w:rsid w:val="00A17AE2"/>
    <w:rsid w:val="00A773C2"/>
    <w:rsid w:val="00AD5948"/>
    <w:rsid w:val="00B32D1D"/>
    <w:rsid w:val="00B961CE"/>
    <w:rsid w:val="00C87589"/>
    <w:rsid w:val="00D36FFC"/>
    <w:rsid w:val="00D41BDA"/>
    <w:rsid w:val="00D76641"/>
    <w:rsid w:val="00D933DA"/>
    <w:rsid w:val="00DD1D22"/>
    <w:rsid w:val="00E11E71"/>
    <w:rsid w:val="00F26F9A"/>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2e437b11-28dc-40f4-a3bd-0ed05c9049f2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898c5aea-7900-4169-b790-8206f148e697</T_BILL_REQUEST_REQUEST>
  <T_BILL_R_ORIGINALDRAFT>aefb061f-d334-4c6e-abcf-a793ed848791</T_BILL_R_ORIGINALDRAFT>
  <T_BILL_SPONSOR_SPONSOR>c3d2a0f7-a0b4-43be-9db1-84e7ac6f87b4</T_BILL_SPONSOR_SPONSOR>
  <T_BILL_T_BILLNAME>[4962]</T_BILL_T_BILLNAME>
  <T_BILL_T_BILLNUMBER>4962</T_BILL_T_BILLNUMBER>
  <T_BILL_T_BILLTITLE>TO APPROVE THE PROPOsed Design and Location FOR THE Robert smalls MONUMENT, as required by Act 183 of 2024, which was approved BY THE STATE HOUSE COMMITTEE.</T_BILL_T_BILLTITLE>
  <T_BILL_T_CHAMBER>house</T_BILL_T_CHAMBER>
  <T_BILL_T_FILENAME> </T_BILL_T_FILENAME>
  <T_BILL_T_LEGTYPE>concurrent_resolution</T_BILL_T_LEGTYPE>
  <T_BILL_T_RATNUMBERSTRING>HNone</T_BILL_T_RATNUMBERSTRING>
  <T_BILL_T_SUBJECT>Robert Smalls Monument</T_BILL_T_SUBJECT>
  <T_BILL_UR_DRAFTER>davidgood@scstatehouse.gov</T_BILL_UR_DRAFTER>
  <T_BILL_UR_DRAFTINGASSISTANT>chrischarlton@scstatehouse.gov</T_BILL_UR_DRAFTINGASSISTANT>
  <T_BILL_UR_RESOLUTIONWRITER>davidgood@scstatehouse.gov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4959F-D7AE-44F1-BD63-31BBB239EC9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1301</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2026-01-13T21:15:00Z</cp:lastPrinted>
  <dcterms:created xsi:type="dcterms:W3CDTF">2026-01-13T21:23:00Z</dcterms:created>
  <dcterms:modified xsi:type="dcterms:W3CDTF">2026-01-13T21:23:00Z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