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Moss, T. Moore,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Morgan,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LC-0347HDB-GM26.docx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Broome HS girls weight team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40e753920ed498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aed85385ce648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998e6b71d964d90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16a389228544db">
        <w:r>
          <w:rPr>
            <w:rStyle w:val="Hyperlink"/>
            <w:u w:val="single"/>
          </w:rPr>
          <w:t>02/04/2026-A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bb490d57cb4e39">
        <w:r>
          <w:rPr>
            <w:rStyle w:val="Hyperlink"/>
            <w:u w:val="single"/>
          </w:rPr>
          <w:t>02/04/2026-B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B5E80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D76C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63583" w14:paraId="48DB32D0" w14:textId="4678C9B2">
          <w:pPr>
            <w:pStyle w:val="scresolutiontitle"/>
          </w:pPr>
          <w:r w:rsidRPr="00C63583">
            <w:t>TO RECOGNIZE AND HONOR THE Broome High School Varsity and Junior Varsity girls strength teams, COACHES, AND SCHOOL OFFICIALS FOR A REMARKABLE SEASON AND TO CONGRATULATE THEM FOR WINNING THE 2025 SOUTH CAROLINA CLASS AAA STATE CHAMPIONSHIP TITLE and the Overall Female Team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A1EC8" w:rsidP="00EA1EC8" w:rsidRDefault="008C3A19" w14:paraId="62E95880" w14:textId="58C9E4F8">
      <w:pPr>
        <w:pStyle w:val="scresolutionwhereas"/>
      </w:pPr>
      <w:bookmarkStart w:name="wa_05a03ed6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A1EC8">
        <w:t xml:space="preserve">the South Carolina House of Representatives is pleased to learn that the members of the Broome </w:t>
      </w:r>
      <w:r w:rsidR="00D3185D">
        <w:t xml:space="preserve">High School varsity and junior varsity strength </w:t>
      </w:r>
      <w:r w:rsidR="00EA1EC8">
        <w:t>team</w:t>
      </w:r>
      <w:r w:rsidR="00D3185D">
        <w:t>s</w:t>
      </w:r>
      <w:r w:rsidR="00EA1EC8">
        <w:t xml:space="preserve"> of Spartanburg County </w:t>
      </w:r>
      <w:r w:rsidRPr="00C63583" w:rsidR="00C63583">
        <w:t xml:space="preserve">earned both the 2025 Class AAA State Championship and the Overall Female Team State Championship at the South Carolina High School Strength Coaches Association State Meet </w:t>
      </w:r>
      <w:r w:rsidR="00EA1EC8">
        <w:t xml:space="preserve">held at </w:t>
      </w:r>
      <w:r w:rsidRPr="00D3185D" w:rsidR="00D3185D">
        <w:t xml:space="preserve">Lexington High School </w:t>
      </w:r>
      <w:r w:rsidR="00EA1EC8">
        <w:t xml:space="preserve">on </w:t>
      </w:r>
      <w:r w:rsidRPr="00D3185D" w:rsidR="00D3185D">
        <w:t>Saturday</w:t>
      </w:r>
      <w:r w:rsidR="00B84775">
        <w:t>,</w:t>
      </w:r>
      <w:r w:rsidRPr="00D3185D" w:rsidR="00D3185D">
        <w:t xml:space="preserve"> November 8, 2025</w:t>
      </w:r>
      <w:r w:rsidR="00EA1EC8">
        <w:t>; and</w:t>
      </w:r>
    </w:p>
    <w:p w:rsidR="00EA1EC8" w:rsidP="00EA1EC8" w:rsidRDefault="00EA1EC8" w14:paraId="2CF50583" w14:textId="77777777">
      <w:pPr>
        <w:pStyle w:val="scresolutionwhereas"/>
      </w:pPr>
    </w:p>
    <w:p w:rsidR="00EA1EC8" w:rsidP="00EA1EC8" w:rsidRDefault="00EA1EC8" w14:paraId="4EE1325A" w14:textId="5B9A8DB5">
      <w:pPr>
        <w:pStyle w:val="scresolutionwhereas"/>
      </w:pPr>
      <w:bookmarkStart w:name="wa_9fd566b49" w:id="1"/>
      <w:r>
        <w:t>W</w:t>
      </w:r>
      <w:bookmarkEnd w:id="1"/>
      <w:r>
        <w:t>hereas, to the thrill of their exuberant fans, the Broome Lady</w:t>
      </w:r>
      <w:r w:rsidR="005B4513">
        <w:t xml:space="preserve"> </w:t>
      </w:r>
      <w:r>
        <w:t xml:space="preserve">Centurions </w:t>
      </w:r>
      <w:r w:rsidRPr="00D3185D" w:rsidR="00D3185D">
        <w:t xml:space="preserve">stole the show in not only winning the </w:t>
      </w:r>
      <w:r w:rsidR="00D3185D">
        <w:t>AA</w:t>
      </w:r>
      <w:r w:rsidRPr="00D3185D" w:rsidR="00D3185D">
        <w:t>A state championship</w:t>
      </w:r>
      <w:r w:rsidR="00D3185D">
        <w:t>,</w:t>
      </w:r>
      <w:r w:rsidRPr="00D3185D" w:rsidR="00D3185D">
        <w:t xml:space="preserve"> but </w:t>
      </w:r>
      <w:r w:rsidR="00D3185D">
        <w:t xml:space="preserve">also </w:t>
      </w:r>
      <w:r w:rsidRPr="00D3185D" w:rsidR="00D3185D">
        <w:t>winning the overall team state championship</w:t>
      </w:r>
      <w:r w:rsidR="00D3185D">
        <w:t xml:space="preserve"> and </w:t>
      </w:r>
      <w:r>
        <w:t>defeat</w:t>
      </w:r>
      <w:r w:rsidR="00267266">
        <w:t>ing</w:t>
      </w:r>
      <w:r>
        <w:t xml:space="preserve"> competitive </w:t>
      </w:r>
      <w:r w:rsidR="005B4513">
        <w:t>field</w:t>
      </w:r>
      <w:r w:rsidR="00D3185D">
        <w:t>s</w:t>
      </w:r>
      <w:r w:rsidR="005B4513">
        <w:t xml:space="preserve"> of </w:t>
      </w:r>
      <w:r>
        <w:t>opponents; and</w:t>
      </w:r>
    </w:p>
    <w:p w:rsidR="00EA1EC8" w:rsidP="00EA1EC8" w:rsidRDefault="00EA1EC8" w14:paraId="305596A4" w14:textId="77777777">
      <w:pPr>
        <w:pStyle w:val="scresolutionwhereas"/>
      </w:pPr>
    </w:p>
    <w:p w:rsidR="00C65BB8" w:rsidP="00C65BB8" w:rsidRDefault="00D3185D" w14:paraId="2BEE2DD6" w14:textId="3C267DD0">
      <w:pPr>
        <w:pStyle w:val="scresolutionwhereas"/>
      </w:pPr>
      <w:bookmarkStart w:name="wa_bc3a8ff86" w:id="2"/>
      <w:r>
        <w:t>W</w:t>
      </w:r>
      <w:bookmarkEnd w:id="2"/>
      <w:r>
        <w:t>hereas, Broome</w:t>
      </w:r>
      <w:r w:rsidR="00C65BB8">
        <w:t xml:space="preserve"> had an impressive showing in both the </w:t>
      </w:r>
      <w:r w:rsidR="00C63583">
        <w:t>v</w:t>
      </w:r>
      <w:r w:rsidR="00C65BB8">
        <w:t xml:space="preserve">arsity and </w:t>
      </w:r>
      <w:r w:rsidR="00C63583">
        <w:t>junior varsity</w:t>
      </w:r>
      <w:r w:rsidR="00C65BB8">
        <w:t xml:space="preserve"> division with </w:t>
      </w:r>
      <w:r w:rsidR="00C63583">
        <w:t>eight</w:t>
      </w:r>
      <w:r w:rsidR="00C65BB8">
        <w:t xml:space="preserve"> total state champions and double</w:t>
      </w:r>
      <w:r>
        <w:t>‑</w:t>
      </w:r>
      <w:r w:rsidR="00C65BB8">
        <w:t>digit</w:t>
      </w:r>
      <w:r>
        <w:t>,</w:t>
      </w:r>
      <w:r w:rsidR="00C65BB8">
        <w:t xml:space="preserve"> </w:t>
      </w:r>
      <w:r w:rsidR="00014546">
        <w:t>A</w:t>
      </w:r>
      <w:r w:rsidR="00C65BB8">
        <w:t>ll</w:t>
      </w:r>
      <w:r>
        <w:t>‑</w:t>
      </w:r>
      <w:r w:rsidR="00014546">
        <w:t>S</w:t>
      </w:r>
      <w:r w:rsidR="00C65BB8">
        <w:t>tate lifters</w:t>
      </w:r>
      <w:r w:rsidR="00A43D4E">
        <w:t>. T</w:t>
      </w:r>
      <w:r w:rsidR="00C65BB8">
        <w:t>he Lady Centurions demonstrated exceptional strength, teamwork, and preparation, earning top honors in both the varsity and junior varsity divisions, with twenty</w:t>
      </w:r>
      <w:r w:rsidR="00014546">
        <w:t>‑</w:t>
      </w:r>
      <w:r w:rsidR="00C65BB8">
        <w:t>six athletes representing Broome High School in competition; and</w:t>
      </w:r>
    </w:p>
    <w:p w:rsidR="00C65BB8" w:rsidP="00C65BB8" w:rsidRDefault="00C65BB8" w14:paraId="6B612569" w14:textId="77777777">
      <w:pPr>
        <w:pStyle w:val="scresolutionwhereas"/>
      </w:pPr>
    </w:p>
    <w:p w:rsidR="00C65BB8" w:rsidP="00C65BB8" w:rsidRDefault="00C65BB8" w14:paraId="08E5269B" w14:textId="769D2266">
      <w:pPr>
        <w:pStyle w:val="scresolutionwhereas"/>
      </w:pPr>
      <w:bookmarkStart w:name="wa_b8b0e117c" w:id="3"/>
      <w:r>
        <w:t>W</w:t>
      </w:r>
      <w:bookmarkEnd w:id="3"/>
      <w:r>
        <w:t>hereas, the team’s remarkable performance included eight individual state champions, numerous All</w:t>
      </w:r>
      <w:r w:rsidR="00A43D4E">
        <w:noBreakHyphen/>
      </w:r>
      <w:r>
        <w:t>State selections, and several new state records; and</w:t>
      </w:r>
    </w:p>
    <w:p w:rsidR="00C65BB8" w:rsidP="00C65BB8" w:rsidRDefault="00C65BB8" w14:paraId="5FE1DDFA" w14:textId="77777777">
      <w:pPr>
        <w:pStyle w:val="scresolutionwhereas"/>
      </w:pPr>
    </w:p>
    <w:p w:rsidR="00C65BB8" w:rsidP="00C65BB8" w:rsidRDefault="00C65BB8" w14:paraId="770DBC59" w14:textId="20D06D04">
      <w:pPr>
        <w:pStyle w:val="scresolutionwhereas"/>
      </w:pPr>
      <w:bookmarkStart w:name="wa_64ca988ea" w:id="4"/>
      <w:r>
        <w:t>W</w:t>
      </w:r>
      <w:bookmarkEnd w:id="4"/>
      <w:r>
        <w:t xml:space="preserve">hereas, in the </w:t>
      </w:r>
      <w:r w:rsidR="00C63583">
        <w:t>v</w:t>
      </w:r>
      <w:r>
        <w:t xml:space="preserve">arsity division, Zaria Nash (110 Class) claimed a </w:t>
      </w:r>
      <w:r w:rsidR="00C63583">
        <w:t xml:space="preserve">state championship </w:t>
      </w:r>
      <w:r>
        <w:t xml:space="preserve">and set new state records in the squat and total, while Madison Watson (130 Class), Kourtney Wofford (150 Class), and Mahalia Williams (200+ Class) also earned </w:t>
      </w:r>
      <w:r w:rsidR="00C63583">
        <w:t>state c</w:t>
      </w:r>
      <w:r>
        <w:t>hampion titles</w:t>
      </w:r>
      <w:r w:rsidR="00C63583">
        <w:t xml:space="preserve">, </w:t>
      </w:r>
      <w:r w:rsidR="00C86DE1">
        <w:t>with Williams</w:t>
      </w:r>
      <w:r>
        <w:t xml:space="preserve"> set</w:t>
      </w:r>
      <w:r w:rsidR="00C86DE1">
        <w:t>ting</w:t>
      </w:r>
      <w:r>
        <w:t xml:space="preserve"> a new state record in the broad jump; and</w:t>
      </w:r>
    </w:p>
    <w:p w:rsidR="00A43D4E" w:rsidP="00C65BB8" w:rsidRDefault="00A43D4E" w14:paraId="6F217B5D" w14:textId="77777777">
      <w:pPr>
        <w:pStyle w:val="scresolutionwhereas"/>
      </w:pPr>
    </w:p>
    <w:p w:rsidR="00A43D4E" w:rsidP="00C65BB8" w:rsidRDefault="00A43D4E" w14:paraId="0D6D0F88" w14:textId="38F1146B">
      <w:pPr>
        <w:pStyle w:val="scresolutionwhereas"/>
      </w:pPr>
      <w:bookmarkStart w:name="wa_56d9d4aa8" w:id="5"/>
      <w:r w:rsidRPr="00A43D4E">
        <w:t>W</w:t>
      </w:r>
      <w:bookmarkEnd w:id="5"/>
      <w:r w:rsidRPr="00A43D4E">
        <w:t xml:space="preserve">hereas, in the junior varsity division, Makayla Evans (110 Class), Hannah Cooksey (120 Class), Natalie Ervin (130 Class), and Harlynn Dawkins (170 Class) each earned state champion titles, with </w:t>
      </w:r>
      <w:r w:rsidRPr="00A43D4E">
        <w:lastRenderedPageBreak/>
        <w:t xml:space="preserve">additional All‑State honors awarded to Breanna Daniel and Amber Ivey, alongside outstanding performances from teammates Sarah Bentley, Kaylyn Ross, </w:t>
      </w:r>
      <w:proofErr w:type="spellStart"/>
      <w:r w:rsidRPr="00A43D4E">
        <w:t>MyJoi</w:t>
      </w:r>
      <w:proofErr w:type="spellEnd"/>
      <w:r w:rsidRPr="00A43D4E">
        <w:t xml:space="preserve"> Powell</w:t>
      </w:r>
      <w:r w:rsidR="00C86DE1">
        <w:t>-</w:t>
      </w:r>
      <w:r w:rsidRPr="00A43D4E">
        <w:t>Anderson, and Payton Varner; and</w:t>
      </w:r>
    </w:p>
    <w:p w:rsidR="00C65BB8" w:rsidP="00C65BB8" w:rsidRDefault="00C65BB8" w14:paraId="64FF9E30" w14:textId="77777777">
      <w:pPr>
        <w:pStyle w:val="scresolutionwhereas"/>
      </w:pPr>
    </w:p>
    <w:p w:rsidR="00C65BB8" w:rsidP="00C65BB8" w:rsidRDefault="00C65BB8" w14:paraId="3D647B05" w14:textId="68E216AD">
      <w:pPr>
        <w:pStyle w:val="scresolutionwhereas"/>
      </w:pPr>
      <w:bookmarkStart w:name="wa_61f9cb336" w:id="6"/>
      <w:r>
        <w:t>W</w:t>
      </w:r>
      <w:bookmarkEnd w:id="6"/>
      <w:r>
        <w:t xml:space="preserve">hereas, </w:t>
      </w:r>
      <w:r w:rsidR="00A43D4E">
        <w:t>further</w:t>
      </w:r>
      <w:r>
        <w:t xml:space="preserve"> honors were earned by Layla McKellar, </w:t>
      </w:r>
      <w:r w:rsidR="00C63583">
        <w:t xml:space="preserve">state runner up </w:t>
      </w:r>
      <w:r>
        <w:t>and record holder in the broad jump, and by multiple All</w:t>
      </w:r>
      <w:r w:rsidR="00C63583">
        <w:t>‑</w:t>
      </w:r>
      <w:r>
        <w:t>State lifters including Riley Carson, Cheyenne Mitchell, Kaleigha Werts, and Armonie Brannon, with strong performances from Lanisha Gist, Maggie Humphries, Zoey Cooksey, Lisa Lyles, Keely Brown, and Mimi Foster; and</w:t>
      </w:r>
    </w:p>
    <w:p w:rsidR="00C65BB8" w:rsidP="00C65BB8" w:rsidRDefault="00C65BB8" w14:paraId="52D031A7" w14:textId="77777777">
      <w:pPr>
        <w:pStyle w:val="scresolutionwhereas"/>
      </w:pPr>
    </w:p>
    <w:p w:rsidR="00EA1EC8" w:rsidP="00C65BB8" w:rsidRDefault="00EA1EC8" w14:paraId="5E80D34A" w14:textId="4B364713">
      <w:pPr>
        <w:pStyle w:val="scresolutionwhereas"/>
      </w:pPr>
      <w:bookmarkStart w:name="wa_9ccc4741d" w:id="7"/>
      <w:r>
        <w:t>W</w:t>
      </w:r>
      <w:bookmarkEnd w:id="7"/>
      <w:r>
        <w:t xml:space="preserve">hereas, in a sport that demands </w:t>
      </w:r>
      <w:r w:rsidRPr="00A43D4E" w:rsidR="00A43D4E">
        <w:t xml:space="preserve">discipline, </w:t>
      </w:r>
      <w:r w:rsidR="00A43D4E">
        <w:t>strength</w:t>
      </w:r>
      <w:r w:rsidRPr="00A43D4E" w:rsidR="00A43D4E">
        <w:t>, and competitive excellence</w:t>
      </w:r>
      <w:r w:rsidR="00A43D4E">
        <w:t>,</w:t>
      </w:r>
      <w:r w:rsidRPr="00A43D4E" w:rsidR="00A43D4E">
        <w:t xml:space="preserve"> </w:t>
      </w:r>
      <w:r>
        <w:t xml:space="preserve">Head Coach </w:t>
      </w:r>
      <w:r w:rsidR="00267266">
        <w:t xml:space="preserve">Dr. </w:t>
      </w:r>
      <w:r w:rsidRPr="00C63583" w:rsidR="00C63583">
        <w:t xml:space="preserve">Chad Cooksey </w:t>
      </w:r>
      <w:r>
        <w:t xml:space="preserve">and </w:t>
      </w:r>
      <w:r w:rsidRPr="00C63583" w:rsidR="00C63583">
        <w:t xml:space="preserve">Assistant Coach Rebecca Cooper </w:t>
      </w:r>
      <w:r>
        <w:t xml:space="preserve">maximized their own </w:t>
      </w:r>
      <w:r w:rsidR="00C63583">
        <w:t xml:space="preserve">athletic </w:t>
      </w:r>
      <w:r>
        <w:t xml:space="preserve">experience and training to produce a championship‑caliber team and teach these athletes life principles that will prove invaluable through life </w:t>
      </w:r>
      <w:r w:rsidR="00C63583">
        <w:t>beyond the field of competition;</w:t>
      </w:r>
      <w:r>
        <w:t xml:space="preserve"> and</w:t>
      </w:r>
    </w:p>
    <w:p w:rsidR="00EA1EC8" w:rsidP="00EA1EC8" w:rsidRDefault="00EA1EC8" w14:paraId="0F36A330" w14:textId="77777777">
      <w:pPr>
        <w:pStyle w:val="scresolutionwhereas"/>
      </w:pPr>
    </w:p>
    <w:p w:rsidR="008A7625" w:rsidP="00EA1EC8" w:rsidRDefault="00EA1EC8" w14:paraId="44F28955" w14:textId="46E58F3B">
      <w:pPr>
        <w:pStyle w:val="scresolutionwhereas"/>
      </w:pPr>
      <w:bookmarkStart w:name="wa_77e732051" w:id="8"/>
      <w:r>
        <w:t>W</w:t>
      </w:r>
      <w:bookmarkEnd w:id="8"/>
      <w:r>
        <w:t>hereas, the South Carolina House of Representatives appreciate</w:t>
      </w:r>
      <w:r w:rsidR="005B4513">
        <w:t>s</w:t>
      </w:r>
      <w:r>
        <w:t xml:space="preserve"> the pride and recognition that the Broome strength athletes have brought to their school and</w:t>
      </w:r>
      <w:r w:rsidR="00A43D4E">
        <w:t xml:space="preserve"> to</w:t>
      </w:r>
      <w:r>
        <w:t xml:space="preserve"> the</w:t>
      </w:r>
      <w:r w:rsidR="00A43D4E">
        <w:t xml:space="preserve"> Spartanburg</w:t>
      </w:r>
      <w:r>
        <w:t xml:space="preserve"> community, and </w:t>
      </w:r>
      <w:r w:rsidRPr="00EA1EC8">
        <w:t xml:space="preserve">the members </w:t>
      </w:r>
      <w:r>
        <w:t xml:space="preserve">look </w:t>
      </w:r>
      <w:r w:rsidR="005B4513">
        <w:t xml:space="preserve">forward </w:t>
      </w:r>
      <w:r>
        <w:t>to following their continued accomplishments in the days to come.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C97FCA">
      <w:pPr>
        <w:pStyle w:val="scresolutionbody"/>
      </w:pPr>
      <w:bookmarkStart w:name="up_406b32e4c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76C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A1EC8" w:rsidP="00EA1EC8" w:rsidRDefault="00007116" w14:paraId="61CA1BA9" w14:textId="6790BAEE">
      <w:pPr>
        <w:pStyle w:val="scresolutionmembers"/>
      </w:pPr>
      <w:bookmarkStart w:name="up_9e7506f8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76C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A1EC8">
        <w:t xml:space="preserve">recognize and honor the Broome High School </w:t>
      </w:r>
      <w:r w:rsidR="00C63583">
        <w:t xml:space="preserve">varsity and junior varsity </w:t>
      </w:r>
      <w:r w:rsidR="00EA1EC8">
        <w:t>strength team</w:t>
      </w:r>
      <w:r w:rsidR="00C63583">
        <w:t>s</w:t>
      </w:r>
      <w:r w:rsidR="00EA1EC8">
        <w:t>, coaches, and school officials for a remarkable season and congratulate them for winning the 20</w:t>
      </w:r>
      <w:r w:rsidR="00C63583">
        <w:t>25</w:t>
      </w:r>
      <w:r w:rsidR="00EA1EC8">
        <w:t xml:space="preserve"> South Carolina Class </w:t>
      </w:r>
      <w:r w:rsidR="005B4513">
        <w:t>AAA</w:t>
      </w:r>
      <w:r w:rsidR="00EA1EC8">
        <w:t xml:space="preserve"> State Championship title</w:t>
      </w:r>
      <w:r w:rsidR="00C63583">
        <w:t xml:space="preserve"> </w:t>
      </w:r>
      <w:r w:rsidRPr="00C63583" w:rsidR="00C63583">
        <w:t>and the Overall Female Team State Championship</w:t>
      </w:r>
      <w:r w:rsidR="00EA1EC8">
        <w:t>.</w:t>
      </w:r>
    </w:p>
    <w:p w:rsidR="00EA1EC8" w:rsidP="00EA1EC8" w:rsidRDefault="00EA1EC8" w14:paraId="2194018E" w14:textId="77777777">
      <w:pPr>
        <w:pStyle w:val="scresolutionmembers"/>
      </w:pPr>
    </w:p>
    <w:p w:rsidRPr="00040E43" w:rsidR="00B9052D" w:rsidP="00EA1EC8" w:rsidRDefault="00EA1EC8" w14:paraId="48DB32E8" w14:textId="066A6467">
      <w:pPr>
        <w:pStyle w:val="scresolutionmembers"/>
      </w:pPr>
      <w:bookmarkStart w:name="up_327912821" w:id="11"/>
      <w:r>
        <w:t>B</w:t>
      </w:r>
      <w:bookmarkEnd w:id="11"/>
      <w:r>
        <w:t xml:space="preserve">e it further resolved that a copy of this resolution be presented to Principal </w:t>
      </w:r>
      <w:r w:rsidRPr="00784ACB" w:rsidR="00784ACB">
        <w:t xml:space="preserve">Josh Fowler </w:t>
      </w:r>
      <w:r>
        <w:t xml:space="preserve">and Coach </w:t>
      </w:r>
      <w:r w:rsidR="00C63583">
        <w:t>Chad Cooksey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52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631760" w:rsidR="007003E1" w:rsidRDefault="00F96A5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64543">
              <w:t>[5083]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454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158"/>
    <w:rsid w:val="00000859"/>
    <w:rsid w:val="00007116"/>
    <w:rsid w:val="00011869"/>
    <w:rsid w:val="00014546"/>
    <w:rsid w:val="00015CD6"/>
    <w:rsid w:val="00032E86"/>
    <w:rsid w:val="00040E43"/>
    <w:rsid w:val="00044D0F"/>
    <w:rsid w:val="00061F18"/>
    <w:rsid w:val="0008202C"/>
    <w:rsid w:val="000843D7"/>
    <w:rsid w:val="00084D53"/>
    <w:rsid w:val="00091FD9"/>
    <w:rsid w:val="0009711F"/>
    <w:rsid w:val="00097234"/>
    <w:rsid w:val="00097C23"/>
    <w:rsid w:val="000A0BFF"/>
    <w:rsid w:val="000C037C"/>
    <w:rsid w:val="000C5BE4"/>
    <w:rsid w:val="000E0100"/>
    <w:rsid w:val="000E1785"/>
    <w:rsid w:val="000E3388"/>
    <w:rsid w:val="000E466C"/>
    <w:rsid w:val="000E546A"/>
    <w:rsid w:val="000F1901"/>
    <w:rsid w:val="000F2E49"/>
    <w:rsid w:val="000F40FA"/>
    <w:rsid w:val="001035F1"/>
    <w:rsid w:val="0010776B"/>
    <w:rsid w:val="00107F0B"/>
    <w:rsid w:val="001226B0"/>
    <w:rsid w:val="00123083"/>
    <w:rsid w:val="00133E66"/>
    <w:rsid w:val="001347EE"/>
    <w:rsid w:val="00136B38"/>
    <w:rsid w:val="001373F6"/>
    <w:rsid w:val="001435A3"/>
    <w:rsid w:val="00146ED3"/>
    <w:rsid w:val="00151044"/>
    <w:rsid w:val="00165389"/>
    <w:rsid w:val="001774C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10"/>
    <w:rsid w:val="001D7F4F"/>
    <w:rsid w:val="001F75F9"/>
    <w:rsid w:val="002017E6"/>
    <w:rsid w:val="00205238"/>
    <w:rsid w:val="00211B4F"/>
    <w:rsid w:val="00224D30"/>
    <w:rsid w:val="002321B6"/>
    <w:rsid w:val="00232912"/>
    <w:rsid w:val="0025001F"/>
    <w:rsid w:val="00250967"/>
    <w:rsid w:val="00252377"/>
    <w:rsid w:val="002543C8"/>
    <w:rsid w:val="0025541D"/>
    <w:rsid w:val="002635C9"/>
    <w:rsid w:val="00267266"/>
    <w:rsid w:val="00277A8F"/>
    <w:rsid w:val="00284AAE"/>
    <w:rsid w:val="002A7F70"/>
    <w:rsid w:val="002B451A"/>
    <w:rsid w:val="002C734E"/>
    <w:rsid w:val="002D55D2"/>
    <w:rsid w:val="002E5912"/>
    <w:rsid w:val="002F4473"/>
    <w:rsid w:val="002F4E22"/>
    <w:rsid w:val="00301B21"/>
    <w:rsid w:val="00325348"/>
    <w:rsid w:val="0032732C"/>
    <w:rsid w:val="003321E4"/>
    <w:rsid w:val="00336AD0"/>
    <w:rsid w:val="00355A41"/>
    <w:rsid w:val="0036008C"/>
    <w:rsid w:val="003657CB"/>
    <w:rsid w:val="0037079A"/>
    <w:rsid w:val="003734F3"/>
    <w:rsid w:val="00384A83"/>
    <w:rsid w:val="00385E1F"/>
    <w:rsid w:val="003A4798"/>
    <w:rsid w:val="003A4F41"/>
    <w:rsid w:val="003B631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673D3"/>
    <w:rsid w:val="004809EE"/>
    <w:rsid w:val="004B7339"/>
    <w:rsid w:val="004C1DEE"/>
    <w:rsid w:val="004E7D54"/>
    <w:rsid w:val="00511974"/>
    <w:rsid w:val="0052116B"/>
    <w:rsid w:val="005273C6"/>
    <w:rsid w:val="005275A2"/>
    <w:rsid w:val="00530A69"/>
    <w:rsid w:val="00536A97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513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AA0"/>
    <w:rsid w:val="00733210"/>
    <w:rsid w:val="00734F00"/>
    <w:rsid w:val="007352A5"/>
    <w:rsid w:val="0073631E"/>
    <w:rsid w:val="00736959"/>
    <w:rsid w:val="0074375C"/>
    <w:rsid w:val="007437B8"/>
    <w:rsid w:val="00746A58"/>
    <w:rsid w:val="007720AC"/>
    <w:rsid w:val="00781DF8"/>
    <w:rsid w:val="007836CC"/>
    <w:rsid w:val="00784ACB"/>
    <w:rsid w:val="00785F19"/>
    <w:rsid w:val="00787728"/>
    <w:rsid w:val="007917CE"/>
    <w:rsid w:val="007959D3"/>
    <w:rsid w:val="007A70AE"/>
    <w:rsid w:val="007C0EE1"/>
    <w:rsid w:val="007C274E"/>
    <w:rsid w:val="007C54CD"/>
    <w:rsid w:val="007C69B6"/>
    <w:rsid w:val="007C72ED"/>
    <w:rsid w:val="007E01B6"/>
    <w:rsid w:val="007F0EEE"/>
    <w:rsid w:val="007F3C86"/>
    <w:rsid w:val="007F6D64"/>
    <w:rsid w:val="00803AC9"/>
    <w:rsid w:val="00803C74"/>
    <w:rsid w:val="00810471"/>
    <w:rsid w:val="0081295B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4CA1"/>
    <w:rsid w:val="008D05D1"/>
    <w:rsid w:val="008E1DCA"/>
    <w:rsid w:val="008F0F33"/>
    <w:rsid w:val="008F4429"/>
    <w:rsid w:val="00903CA7"/>
    <w:rsid w:val="009053E8"/>
    <w:rsid w:val="009059FF"/>
    <w:rsid w:val="0092634F"/>
    <w:rsid w:val="009270BA"/>
    <w:rsid w:val="009321D2"/>
    <w:rsid w:val="0094021A"/>
    <w:rsid w:val="00953783"/>
    <w:rsid w:val="009544DD"/>
    <w:rsid w:val="0096528D"/>
    <w:rsid w:val="00965B3F"/>
    <w:rsid w:val="009B44AF"/>
    <w:rsid w:val="009C6A0B"/>
    <w:rsid w:val="009C7F19"/>
    <w:rsid w:val="009D66E7"/>
    <w:rsid w:val="009E2BE4"/>
    <w:rsid w:val="009F0C77"/>
    <w:rsid w:val="009F3FD2"/>
    <w:rsid w:val="009F4DD1"/>
    <w:rsid w:val="009F768F"/>
    <w:rsid w:val="009F7B81"/>
    <w:rsid w:val="00A02543"/>
    <w:rsid w:val="00A0439B"/>
    <w:rsid w:val="00A10219"/>
    <w:rsid w:val="00A26CC9"/>
    <w:rsid w:val="00A41684"/>
    <w:rsid w:val="00A43D4E"/>
    <w:rsid w:val="00A50C88"/>
    <w:rsid w:val="00A56306"/>
    <w:rsid w:val="00A64543"/>
    <w:rsid w:val="00A64E80"/>
    <w:rsid w:val="00A66C6B"/>
    <w:rsid w:val="00A7261B"/>
    <w:rsid w:val="00A72BCD"/>
    <w:rsid w:val="00A74015"/>
    <w:rsid w:val="00A741D9"/>
    <w:rsid w:val="00A833AB"/>
    <w:rsid w:val="00A83D3C"/>
    <w:rsid w:val="00A95560"/>
    <w:rsid w:val="00A9741D"/>
    <w:rsid w:val="00AB1254"/>
    <w:rsid w:val="00AB2CC0"/>
    <w:rsid w:val="00AB74E3"/>
    <w:rsid w:val="00AC34A2"/>
    <w:rsid w:val="00AC74F4"/>
    <w:rsid w:val="00AD1C9A"/>
    <w:rsid w:val="00AD4B17"/>
    <w:rsid w:val="00AF0102"/>
    <w:rsid w:val="00AF1A81"/>
    <w:rsid w:val="00AF49C0"/>
    <w:rsid w:val="00AF69EE"/>
    <w:rsid w:val="00B00C4F"/>
    <w:rsid w:val="00B056BB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08AB"/>
    <w:rsid w:val="00B84775"/>
    <w:rsid w:val="00B879A5"/>
    <w:rsid w:val="00B9052D"/>
    <w:rsid w:val="00B9105E"/>
    <w:rsid w:val="00BC1353"/>
    <w:rsid w:val="00BC1E62"/>
    <w:rsid w:val="00BC695A"/>
    <w:rsid w:val="00BD086A"/>
    <w:rsid w:val="00BD4498"/>
    <w:rsid w:val="00BE3C22"/>
    <w:rsid w:val="00BE46CD"/>
    <w:rsid w:val="00C02C1B"/>
    <w:rsid w:val="00C0345E"/>
    <w:rsid w:val="00C03BBB"/>
    <w:rsid w:val="00C21775"/>
    <w:rsid w:val="00C21ABE"/>
    <w:rsid w:val="00C23CA1"/>
    <w:rsid w:val="00C31C95"/>
    <w:rsid w:val="00C3483A"/>
    <w:rsid w:val="00C41EB9"/>
    <w:rsid w:val="00C433D3"/>
    <w:rsid w:val="00C63583"/>
    <w:rsid w:val="00C65BB8"/>
    <w:rsid w:val="00C664FC"/>
    <w:rsid w:val="00C7322B"/>
    <w:rsid w:val="00C73AFC"/>
    <w:rsid w:val="00C74E9D"/>
    <w:rsid w:val="00C826DD"/>
    <w:rsid w:val="00C82FD3"/>
    <w:rsid w:val="00C86DE1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185D"/>
    <w:rsid w:val="00D37AF8"/>
    <w:rsid w:val="00D43A98"/>
    <w:rsid w:val="00D55053"/>
    <w:rsid w:val="00D66B80"/>
    <w:rsid w:val="00D73A67"/>
    <w:rsid w:val="00D74798"/>
    <w:rsid w:val="00D8028D"/>
    <w:rsid w:val="00D970A9"/>
    <w:rsid w:val="00DB1F5E"/>
    <w:rsid w:val="00DC47B1"/>
    <w:rsid w:val="00DD50E0"/>
    <w:rsid w:val="00DD76CE"/>
    <w:rsid w:val="00DF3845"/>
    <w:rsid w:val="00E01C31"/>
    <w:rsid w:val="00E071A0"/>
    <w:rsid w:val="00E270B2"/>
    <w:rsid w:val="00E32D96"/>
    <w:rsid w:val="00E406F2"/>
    <w:rsid w:val="00E41911"/>
    <w:rsid w:val="00E44B57"/>
    <w:rsid w:val="00E4657F"/>
    <w:rsid w:val="00E658FD"/>
    <w:rsid w:val="00E843AE"/>
    <w:rsid w:val="00E92EEF"/>
    <w:rsid w:val="00E95B4E"/>
    <w:rsid w:val="00E97AB4"/>
    <w:rsid w:val="00EA150E"/>
    <w:rsid w:val="00EA1EC8"/>
    <w:rsid w:val="00EA6B1E"/>
    <w:rsid w:val="00EB0F12"/>
    <w:rsid w:val="00ED42E6"/>
    <w:rsid w:val="00EF2368"/>
    <w:rsid w:val="00EF3015"/>
    <w:rsid w:val="00EF5F4D"/>
    <w:rsid w:val="00F02C5C"/>
    <w:rsid w:val="00F20DC5"/>
    <w:rsid w:val="00F24442"/>
    <w:rsid w:val="00F42BA9"/>
    <w:rsid w:val="00F477DA"/>
    <w:rsid w:val="00F50AE3"/>
    <w:rsid w:val="00F601CF"/>
    <w:rsid w:val="00F655B7"/>
    <w:rsid w:val="00F656BA"/>
    <w:rsid w:val="00F67CF1"/>
    <w:rsid w:val="00F7053B"/>
    <w:rsid w:val="00F71395"/>
    <w:rsid w:val="00F728AA"/>
    <w:rsid w:val="00F840F0"/>
    <w:rsid w:val="00F91CB4"/>
    <w:rsid w:val="00F935A0"/>
    <w:rsid w:val="00F96A53"/>
    <w:rsid w:val="00FA0B1D"/>
    <w:rsid w:val="00FA636F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5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5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96A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6A53"/>
  </w:style>
  <w:style w:type="character" w:customStyle="1" w:styleId="Heading1Char">
    <w:name w:val="Heading 1 Char"/>
    <w:basedOn w:val="DefaultParagraphFont"/>
    <w:link w:val="Heading1"/>
    <w:uiPriority w:val="9"/>
    <w:rsid w:val="00F96A5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6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5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96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5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96A53"/>
  </w:style>
  <w:style w:type="character" w:styleId="LineNumber">
    <w:name w:val="line number"/>
    <w:basedOn w:val="DefaultParagraphFont"/>
    <w:uiPriority w:val="99"/>
    <w:semiHidden/>
    <w:unhideWhenUsed/>
    <w:rsid w:val="00F96A53"/>
  </w:style>
  <w:style w:type="paragraph" w:customStyle="1" w:styleId="BillDots">
    <w:name w:val="Bill Dots"/>
    <w:basedOn w:val="Normal"/>
    <w:qFormat/>
    <w:rsid w:val="00F96A5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96A5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A53"/>
    <w:pPr>
      <w:ind w:left="720"/>
      <w:contextualSpacing/>
    </w:pPr>
  </w:style>
  <w:style w:type="paragraph" w:customStyle="1" w:styleId="scbillheader">
    <w:name w:val="sc_bill_header"/>
    <w:qFormat/>
    <w:rsid w:val="00F96A5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96A5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96A5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96A5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96A5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96A5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96A5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96A5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96A5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96A5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96A5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96A5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96A5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96A5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96A5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96A5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96A5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96A5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96A5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96A5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96A5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96A5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96A5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96A5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96A5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96A5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96A5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96A5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96A5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96A5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96A5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96A5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96A5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96A5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96A5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96A5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96A5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96A5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96A5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96A5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96A5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96A5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96A5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96A5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96A5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96A53"/>
    <w:rPr>
      <w:color w:val="808080"/>
    </w:rPr>
  </w:style>
  <w:style w:type="paragraph" w:customStyle="1" w:styleId="sctablecodifiedsection">
    <w:name w:val="sc_table_codified_section"/>
    <w:qFormat/>
    <w:rsid w:val="00F96A5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96A5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96A5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96A5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96A5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96A5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96A5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96A5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96A5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96A5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96A5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96A53"/>
    <w:rPr>
      <w:strike/>
      <w:dstrike w:val="0"/>
    </w:rPr>
  </w:style>
  <w:style w:type="character" w:customStyle="1" w:styleId="scstrikeblue">
    <w:name w:val="sc_strike_blue"/>
    <w:uiPriority w:val="1"/>
    <w:qFormat/>
    <w:rsid w:val="00F96A5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96A5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96A5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96A5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96A5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96A5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96A53"/>
  </w:style>
  <w:style w:type="paragraph" w:customStyle="1" w:styleId="scbillendxx">
    <w:name w:val="sc_bill_end_xx"/>
    <w:qFormat/>
    <w:rsid w:val="00F96A5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6A53"/>
  </w:style>
  <w:style w:type="character" w:customStyle="1" w:styleId="scresolutionbody1">
    <w:name w:val="sc_resolution_body1"/>
    <w:uiPriority w:val="1"/>
    <w:qFormat/>
    <w:rsid w:val="00F96A53"/>
  </w:style>
  <w:style w:type="character" w:styleId="Strong">
    <w:name w:val="Strong"/>
    <w:basedOn w:val="DefaultParagraphFont"/>
    <w:uiPriority w:val="22"/>
    <w:qFormat/>
    <w:rsid w:val="00F96A53"/>
    <w:rPr>
      <w:b/>
      <w:bCs/>
    </w:rPr>
  </w:style>
  <w:style w:type="character" w:customStyle="1" w:styleId="scamendhouse">
    <w:name w:val="sc_amend_house"/>
    <w:uiPriority w:val="1"/>
    <w:qFormat/>
    <w:rsid w:val="00F96A5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96A5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96A5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96A5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96A5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67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83&amp;session=126&amp;summary=B" TargetMode="External" Id="Rcaed85385ce648b1" /><Relationship Type="http://schemas.openxmlformats.org/officeDocument/2006/relationships/hyperlink" Target="https://www.scstatehouse.gov/sess126_2025-2026/prever/5083_20260204.docx" TargetMode="External" Id="Rf998e6b71d964d90" /><Relationship Type="http://schemas.openxmlformats.org/officeDocument/2006/relationships/hyperlink" Target="https://www.scstatehouse.gov/sess126_2025-2026/prever/5083_20260204a.docx" TargetMode="External" Id="R9816a389228544db" /><Relationship Type="http://schemas.openxmlformats.org/officeDocument/2006/relationships/hyperlink" Target="https://www.scstatehouse.gov/sess126_2025-2026/prever/5083_20260204b.docx" TargetMode="External" Id="R29bb490d57cb4e39" /><Relationship Type="http://schemas.openxmlformats.org/officeDocument/2006/relationships/hyperlink" Target="h:\hj\20260204.docx" TargetMode="External" Id="R140e753920ed49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5A41"/>
    <w:rsid w:val="00362988"/>
    <w:rsid w:val="00460640"/>
    <w:rsid w:val="004C1DEE"/>
    <w:rsid w:val="004D1BF3"/>
    <w:rsid w:val="00573513"/>
    <w:rsid w:val="0072205F"/>
    <w:rsid w:val="00785F19"/>
    <w:rsid w:val="007C54CD"/>
    <w:rsid w:val="00804B1A"/>
    <w:rsid w:val="008228BC"/>
    <w:rsid w:val="00903CA7"/>
    <w:rsid w:val="009F3FD2"/>
    <w:rsid w:val="00A22407"/>
    <w:rsid w:val="00A50C88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6c4074b5-d831-499a-b367-c27ff9136920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2026-02-04T00:00:00-05:00</T_BILL_DT_VERSION>
  <T_BILL_D_HOUSEINTRODATE>2026-02-04</T_BILL_D_HOUSEINTRODATE>
  <T_BILL_D_INTRODATE>2026-02-04</T_BILL_D_INTRODATE>
  <T_BILL_N_INTERNALVERSIONNUMBER>1</T_BILL_N_INTERNALVERSIONNUMBER>
  <T_BILL_N_SESSION>126</T_BILL_N_SESSION>
  <T_BILL_N_VERSIONNUMBER>1</T_BILL_N_VERSIONNUMBER>
  <T_BILL_N_YEAR>2026</T_BILL_N_YEAR>
  <T_BILL_REQUEST_REQUEST>875e09ab-a74c-48f6-82dc-d2136675859a</T_BILL_REQUEST_REQUEST>
  <T_BILL_R_ORIGINALDRAFT>0578804d-c5ef-4201-83e4-36c9a2d7b725</T_BILL_R_ORIGINALDRAFT>
  <T_BILL_SPONSOR_SPONSOR>ceaf443c-0493-42d3-b3ca-380850b33dc2</T_BILL_SPONSOR_SPONSOR>
  <T_BILL_T_BILLNAME>[5083]</T_BILL_T_BILLNAME>
  <T_BILL_T_BILLNUMBER>5083</T_BILL_T_BILLNUMBER>
  <T_BILL_T_BILLTITLE>TO RECOGNIZE AND HONOR THE Broome High School Varsity and Junior Varsity girls strength teams, COACHES, AND SCHOOL OFFICIALS FOR A REMARKABLE SEASON AND TO CONGRATULATE THEM FOR WINNING THE 2025 SOUTH CAROLINA CLASS AAA STATE CHAMPIONSHIP TITLE and the Overall Female Team State Championship.</T_BILL_T_BILLTITLE>
  <T_BILL_T_CHAMBER>house</T_BILL_T_CHAMBER>
  <T_BILL_T_FILENAME> </T_BILL_T_FILENAME>
  <T_BILL_T_LEGTYPE>resolution</T_BILL_T_LEGTYPE>
  <T_BILL_T_RATNUMBERSTRING>HNone</T_BILL_T_RATNUMBERSTRING>
  <T_BILL_T_SUBJECT>Broome HS girls weight team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3236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5</cp:revision>
  <cp:lastPrinted>2026-02-04T22:44:00Z</cp:lastPrinted>
  <dcterms:created xsi:type="dcterms:W3CDTF">2026-02-04T22:43:00Z</dcterms:created>
  <dcterms:modified xsi:type="dcterms:W3CDTF">2026-02-04T23:13:00Z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