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LC-0420DG26.docx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Paid leave for disaster volunteers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56b66005842472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c74a102fe4a2477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67b3ead4f1c416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0c14e1694c845eb">
        <w:r>
          <w:rPr>
            <w:rStyle w:val="Hyperlink"/>
            <w:u w:val="single"/>
          </w:rPr>
          <w:t>02/04/2026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841D6" w14:paraId="40FEFADA" w14:textId="3C334940">
          <w:pPr>
            <w:pStyle w:val="scbilltitle"/>
          </w:pPr>
          <w:r>
            <w:t>TO AMEND THE SOUTH CAROLINA CODE OF LAWS BY AMENDING SECTION 8-11-180, RELATING TO PAID LEAVE FOR DISASTER SERVICE VOLUNTEERS OF THE AMERICAN RED CROSS, SO AS TO ALSO ALLOW PAID LEAVE FOR VERIFIED TEAM RUBICON DISASTER RELIEF VOLUNTEERS.</w:t>
          </w:r>
        </w:p>
      </w:sdtContent>
    </w:sdt>
    <w:bookmarkStart w:name="at_9dc483284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7bebdd2b" w:id="2"/>
      <w:r w:rsidRPr="0094541D">
        <w:t>B</w:t>
      </w:r>
      <w:bookmarkEnd w:id="2"/>
      <w:r w:rsidRPr="0094541D">
        <w:t>e it enacted by the General Assembly of the State of South Carolina:</w:t>
      </w:r>
    </w:p>
    <w:p w:rsidR="004C3AE8" w:rsidP="004C3AE8" w:rsidRDefault="004C3AE8" w14:paraId="6CF3A747" w14:textId="77777777">
      <w:pPr>
        <w:pStyle w:val="scemptyline"/>
      </w:pPr>
    </w:p>
    <w:p w:rsidR="004C3AE8" w:rsidP="004C3AE8" w:rsidRDefault="004C3AE8" w14:paraId="7C29D7A8" w14:textId="77777777">
      <w:pPr>
        <w:pStyle w:val="scdirectionallanguage"/>
      </w:pPr>
      <w:bookmarkStart w:name="bs_num_1_2abd1182d" w:id="3"/>
      <w:r>
        <w:t>S</w:t>
      </w:r>
      <w:bookmarkEnd w:id="3"/>
      <w:r>
        <w:t>ECTION 1.</w:t>
      </w:r>
      <w:r>
        <w:tab/>
      </w:r>
      <w:bookmarkStart w:name="dl_5b2c15b83" w:id="4"/>
      <w:r>
        <w:t>S</w:t>
      </w:r>
      <w:bookmarkEnd w:id="4"/>
      <w:r>
        <w:t>ection 8-11-180 of the S.C. Code is amended to read:</w:t>
      </w:r>
    </w:p>
    <w:p w:rsidR="004E6D5D" w:rsidRDefault="004E6D5D" w14:paraId="44DC38D3" w14:textId="77777777">
      <w:pPr>
        <w:pStyle w:val="sccodifiedsection"/>
      </w:pPr>
    </w:p>
    <w:p w:rsidR="004E6D5D" w:rsidRDefault="004E6D5D" w14:paraId="654858A8" w14:textId="72853114">
      <w:pPr>
        <w:pStyle w:val="sccodifiedsection"/>
      </w:pPr>
      <w:r>
        <w:tab/>
      </w:r>
      <w:bookmarkStart w:name="cs_T8C11N180_ffb95ed17" w:id="5"/>
      <w:r>
        <w:t>S</w:t>
      </w:r>
      <w:bookmarkEnd w:id="5"/>
      <w:r>
        <w:t>ection 8-11-180.</w:t>
      </w:r>
      <w:r>
        <w:tab/>
        <w:t xml:space="preserve">A state employee entitled to annual leave pursuant to Article 7 of this chapter who is a certified disaster service volunteer of the American Red Cross </w:t>
      </w:r>
      <w:r w:rsidR="00DA010C">
        <w:rPr>
          <w:rStyle w:val="scinsert"/>
        </w:rPr>
        <w:t xml:space="preserve">or a verified Team Rubicon volunteer </w:t>
      </w:r>
      <w:r>
        <w:t xml:space="preserve">may be granted leave from work with pay for not more than ten </w:t>
      </w:r>
      <w:proofErr w:type="gramStart"/>
      <w:r>
        <w:t>work days</w:t>
      </w:r>
      <w:proofErr w:type="gramEnd"/>
      <w:r>
        <w:t xml:space="preserve"> in each calendar year to participate in specialized disaster relief services for the </w:t>
      </w:r>
      <w:r>
        <w:rPr>
          <w:rStyle w:val="scstrike"/>
        </w:rPr>
        <w:t xml:space="preserve">American Red </w:t>
      </w:r>
      <w:proofErr w:type="spellStart"/>
      <w:r>
        <w:rPr>
          <w:rStyle w:val="scstrike"/>
        </w:rPr>
        <w:t>Cross</w:t>
      </w:r>
      <w:r w:rsidR="001841D6">
        <w:rPr>
          <w:rStyle w:val="scinsert"/>
        </w:rPr>
        <w:t>applicable</w:t>
      </w:r>
      <w:proofErr w:type="spellEnd"/>
      <w:r w:rsidR="001841D6">
        <w:rPr>
          <w:rStyle w:val="scinsert"/>
        </w:rPr>
        <w:t xml:space="preserve"> organization</w:t>
      </w:r>
      <w:r>
        <w:t>. Upon the approval of the employee</w:t>
      </w:r>
      <w:r w:rsidR="009E142F">
        <w:t>’</w:t>
      </w:r>
      <w:r>
        <w:t xml:space="preserve">s employer, the employee must be released from work for this function upon request of the </w:t>
      </w:r>
      <w:r>
        <w:rPr>
          <w:rStyle w:val="scstrike"/>
        </w:rPr>
        <w:t xml:space="preserve">American Red </w:t>
      </w:r>
      <w:proofErr w:type="spellStart"/>
      <w:r>
        <w:rPr>
          <w:rStyle w:val="scstrike"/>
        </w:rPr>
        <w:t>Cross</w:t>
      </w:r>
      <w:r w:rsidR="001841D6">
        <w:rPr>
          <w:rStyle w:val="scinsert"/>
        </w:rPr>
        <w:t>applicable</w:t>
      </w:r>
      <w:proofErr w:type="spellEnd"/>
      <w:r w:rsidR="001841D6">
        <w:rPr>
          <w:rStyle w:val="scinsert"/>
        </w:rPr>
        <w:t xml:space="preserve"> organization</w:t>
      </w:r>
      <w:r>
        <w:t xml:space="preserve"> for the services of that employee. This leave is in addition to other leave to which the employee is entitled.</w:t>
      </w:r>
    </w:p>
    <w:p w:rsidRPr="00DF3B44" w:rsidR="007E06BB" w:rsidP="00787433" w:rsidRDefault="007E06BB" w14:paraId="3D8F1FED" w14:textId="5A6552E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616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259436D" w:rsidR="00685035" w:rsidRPr="007B4AF7" w:rsidRDefault="006748E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12898">
              <w:t>[5087]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1289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28EA"/>
    <w:rsid w:val="0010329A"/>
    <w:rsid w:val="00105756"/>
    <w:rsid w:val="001164F9"/>
    <w:rsid w:val="0011719C"/>
    <w:rsid w:val="00140049"/>
    <w:rsid w:val="00161649"/>
    <w:rsid w:val="00171601"/>
    <w:rsid w:val="001730EB"/>
    <w:rsid w:val="00173276"/>
    <w:rsid w:val="00176122"/>
    <w:rsid w:val="001841D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2898"/>
    <w:rsid w:val="002162DF"/>
    <w:rsid w:val="00230038"/>
    <w:rsid w:val="00233975"/>
    <w:rsid w:val="00236D73"/>
    <w:rsid w:val="002458E4"/>
    <w:rsid w:val="00246535"/>
    <w:rsid w:val="00257F60"/>
    <w:rsid w:val="002625EA"/>
    <w:rsid w:val="00262AC5"/>
    <w:rsid w:val="00264AE9"/>
    <w:rsid w:val="00275AE6"/>
    <w:rsid w:val="002836D8"/>
    <w:rsid w:val="002A18A2"/>
    <w:rsid w:val="002A7989"/>
    <w:rsid w:val="002B02F3"/>
    <w:rsid w:val="002C3463"/>
    <w:rsid w:val="002C73A5"/>
    <w:rsid w:val="002D266D"/>
    <w:rsid w:val="002D5B3D"/>
    <w:rsid w:val="002D7447"/>
    <w:rsid w:val="002E315A"/>
    <w:rsid w:val="002E4F8C"/>
    <w:rsid w:val="002F560C"/>
    <w:rsid w:val="002F5847"/>
    <w:rsid w:val="003000CD"/>
    <w:rsid w:val="0030425A"/>
    <w:rsid w:val="00326241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0D0C"/>
    <w:rsid w:val="003C3E2E"/>
    <w:rsid w:val="003C60AA"/>
    <w:rsid w:val="003C64FD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4C04"/>
    <w:rsid w:val="00446987"/>
    <w:rsid w:val="00446D28"/>
    <w:rsid w:val="00466CD0"/>
    <w:rsid w:val="00473583"/>
    <w:rsid w:val="00475BE1"/>
    <w:rsid w:val="004770E7"/>
    <w:rsid w:val="00477F32"/>
    <w:rsid w:val="00481850"/>
    <w:rsid w:val="004851A0"/>
    <w:rsid w:val="0048627F"/>
    <w:rsid w:val="0049185D"/>
    <w:rsid w:val="004932AB"/>
    <w:rsid w:val="00494BEF"/>
    <w:rsid w:val="004A5512"/>
    <w:rsid w:val="004A6BE5"/>
    <w:rsid w:val="004B0C18"/>
    <w:rsid w:val="004C1A04"/>
    <w:rsid w:val="004C20BC"/>
    <w:rsid w:val="004C3AE8"/>
    <w:rsid w:val="004C5C9A"/>
    <w:rsid w:val="004D13DC"/>
    <w:rsid w:val="004D1442"/>
    <w:rsid w:val="004D3DCB"/>
    <w:rsid w:val="004E1946"/>
    <w:rsid w:val="004E66E9"/>
    <w:rsid w:val="004E6D5D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7DA"/>
    <w:rsid w:val="00564B58"/>
    <w:rsid w:val="005677A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29E8"/>
    <w:rsid w:val="006454BB"/>
    <w:rsid w:val="00657CF4"/>
    <w:rsid w:val="00661463"/>
    <w:rsid w:val="00663B8D"/>
    <w:rsid w:val="00663E00"/>
    <w:rsid w:val="00664F48"/>
    <w:rsid w:val="00664FAD"/>
    <w:rsid w:val="0067345B"/>
    <w:rsid w:val="006748E4"/>
    <w:rsid w:val="00683986"/>
    <w:rsid w:val="00685035"/>
    <w:rsid w:val="00685770"/>
    <w:rsid w:val="00690DBA"/>
    <w:rsid w:val="00693DCD"/>
    <w:rsid w:val="006964F9"/>
    <w:rsid w:val="006A395F"/>
    <w:rsid w:val="006A65E2"/>
    <w:rsid w:val="006B37BD"/>
    <w:rsid w:val="006B5090"/>
    <w:rsid w:val="006C092D"/>
    <w:rsid w:val="006C099D"/>
    <w:rsid w:val="006C18F0"/>
    <w:rsid w:val="006C4249"/>
    <w:rsid w:val="006C7E01"/>
    <w:rsid w:val="006D27E3"/>
    <w:rsid w:val="006D64A5"/>
    <w:rsid w:val="006E0935"/>
    <w:rsid w:val="006E353F"/>
    <w:rsid w:val="006E35AB"/>
    <w:rsid w:val="00711AA9"/>
    <w:rsid w:val="00711E2B"/>
    <w:rsid w:val="00722155"/>
    <w:rsid w:val="007229F4"/>
    <w:rsid w:val="00730C87"/>
    <w:rsid w:val="00737F19"/>
    <w:rsid w:val="00782BF8"/>
    <w:rsid w:val="00783C75"/>
    <w:rsid w:val="007849D9"/>
    <w:rsid w:val="007859E9"/>
    <w:rsid w:val="00787433"/>
    <w:rsid w:val="007A0108"/>
    <w:rsid w:val="007A10F1"/>
    <w:rsid w:val="007A3D50"/>
    <w:rsid w:val="007A6659"/>
    <w:rsid w:val="007B2D29"/>
    <w:rsid w:val="007B412F"/>
    <w:rsid w:val="007B4AF7"/>
    <w:rsid w:val="007B4DBF"/>
    <w:rsid w:val="007C5458"/>
    <w:rsid w:val="007D2C67"/>
    <w:rsid w:val="007D6BFC"/>
    <w:rsid w:val="007E06BB"/>
    <w:rsid w:val="007F50D1"/>
    <w:rsid w:val="00816D52"/>
    <w:rsid w:val="008212AC"/>
    <w:rsid w:val="0082515F"/>
    <w:rsid w:val="00831048"/>
    <w:rsid w:val="0083364C"/>
    <w:rsid w:val="00834272"/>
    <w:rsid w:val="008625C1"/>
    <w:rsid w:val="0087671D"/>
    <w:rsid w:val="008806F9"/>
    <w:rsid w:val="008836EB"/>
    <w:rsid w:val="00887957"/>
    <w:rsid w:val="008A57E3"/>
    <w:rsid w:val="008B5BF4"/>
    <w:rsid w:val="008B7935"/>
    <w:rsid w:val="008C0CEE"/>
    <w:rsid w:val="008C1B18"/>
    <w:rsid w:val="008C23E2"/>
    <w:rsid w:val="008D46EC"/>
    <w:rsid w:val="008E0E25"/>
    <w:rsid w:val="008E61A1"/>
    <w:rsid w:val="009031EF"/>
    <w:rsid w:val="00916FB7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765F"/>
    <w:rsid w:val="009E142F"/>
    <w:rsid w:val="009E4191"/>
    <w:rsid w:val="009F2AB1"/>
    <w:rsid w:val="009F4FAF"/>
    <w:rsid w:val="009F68F1"/>
    <w:rsid w:val="00A04529"/>
    <w:rsid w:val="00A0584B"/>
    <w:rsid w:val="00A16D32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1D7E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79BB"/>
    <w:rsid w:val="00B9090A"/>
    <w:rsid w:val="00B92196"/>
    <w:rsid w:val="00B9228D"/>
    <w:rsid w:val="00B929EC"/>
    <w:rsid w:val="00BA3C6E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3E3D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1E51"/>
    <w:rsid w:val="00D54A6F"/>
    <w:rsid w:val="00D57D57"/>
    <w:rsid w:val="00D62E42"/>
    <w:rsid w:val="00D71DEE"/>
    <w:rsid w:val="00D772FB"/>
    <w:rsid w:val="00D82591"/>
    <w:rsid w:val="00DA010C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606F"/>
    <w:rsid w:val="00E52A36"/>
    <w:rsid w:val="00E5399C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66F6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B50DF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898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21289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12898"/>
  </w:style>
  <w:style w:type="character" w:styleId="LineNumber">
    <w:name w:val="line number"/>
    <w:uiPriority w:val="99"/>
    <w:semiHidden/>
    <w:unhideWhenUsed/>
    <w:rsid w:val="0021289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12898"/>
    <w:pPr>
      <w:spacing w:after="0" w:line="240" w:lineRule="auto"/>
    </w:pPr>
  </w:style>
  <w:style w:type="paragraph" w:customStyle="1" w:styleId="scemptylineheader">
    <w:name w:val="sc_emptyline_header"/>
    <w:qFormat/>
    <w:rsid w:val="0021289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1289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1289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128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128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128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12898"/>
    <w:rPr>
      <w:color w:val="808080"/>
    </w:rPr>
  </w:style>
  <w:style w:type="paragraph" w:customStyle="1" w:styleId="scdirectionallanguage">
    <w:name w:val="sc_directional_language"/>
    <w:qFormat/>
    <w:rsid w:val="002128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128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128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128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1289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128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128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1289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128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128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128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128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128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128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1289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128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128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1289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128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1289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128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89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898"/>
    <w:rPr>
      <w:lang w:val="en-US"/>
    </w:rPr>
  </w:style>
  <w:style w:type="paragraph" w:styleId="ListParagraph">
    <w:name w:val="List Paragraph"/>
    <w:basedOn w:val="Normal"/>
    <w:uiPriority w:val="34"/>
    <w:qFormat/>
    <w:rsid w:val="00212898"/>
    <w:pPr>
      <w:ind w:left="720"/>
      <w:contextualSpacing/>
    </w:pPr>
  </w:style>
  <w:style w:type="paragraph" w:customStyle="1" w:styleId="scbillfooter">
    <w:name w:val="sc_bill_footer"/>
    <w:qFormat/>
    <w:rsid w:val="0021289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12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128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1289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128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128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128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128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128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1289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128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1289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128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1289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1289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1289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12898"/>
    <w:rPr>
      <w:strike/>
      <w:dstrike w:val="0"/>
    </w:rPr>
  </w:style>
  <w:style w:type="character" w:customStyle="1" w:styleId="scinsert">
    <w:name w:val="sc_insert"/>
    <w:uiPriority w:val="1"/>
    <w:qFormat/>
    <w:rsid w:val="0021289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1289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1289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1289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1289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1289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1289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1289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12898"/>
    <w:rPr>
      <w:strike/>
      <w:dstrike w:val="0"/>
      <w:color w:val="FF0000"/>
    </w:rPr>
  </w:style>
  <w:style w:type="paragraph" w:customStyle="1" w:styleId="scbillsiglines">
    <w:name w:val="sc_bill_sig_lines"/>
    <w:qFormat/>
    <w:rsid w:val="0021289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1289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1289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1289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1289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1289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1289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12898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DA010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087&amp;session=126&amp;summary=B" TargetMode="External" Id="R367b3ead4f1c416c" /><Relationship Type="http://schemas.openxmlformats.org/officeDocument/2006/relationships/hyperlink" Target="https://www.scstatehouse.gov/sess126_2025-2026/prever/5087_20260204.docx" TargetMode="External" Id="R10c14e1694c845eb" /><Relationship Type="http://schemas.openxmlformats.org/officeDocument/2006/relationships/hyperlink" Target="h:\hj\20260204.docx" TargetMode="External" Id="R556b660058424721" /><Relationship Type="http://schemas.openxmlformats.org/officeDocument/2006/relationships/hyperlink" Target="h:\hj\20260204.docx" TargetMode="External" Id="Rc74a102fe4a2477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000CD"/>
    <w:rsid w:val="003E4FBC"/>
    <w:rsid w:val="003F4940"/>
    <w:rsid w:val="004E2BB5"/>
    <w:rsid w:val="00580C56"/>
    <w:rsid w:val="006B363F"/>
    <w:rsid w:val="006C4249"/>
    <w:rsid w:val="007070D2"/>
    <w:rsid w:val="00730C87"/>
    <w:rsid w:val="00776F2C"/>
    <w:rsid w:val="0082515F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4606F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7435f7c7-d3b9-49c5-8752-a4459ffcb1e4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2026-02-04T00:00:00-05:00</T_BILL_DT_VERSION>
  <T_BILL_D_HOUSEINTRODATE>2026-02-04</T_BILL_D_HOUSEINTRODATE>
  <T_BILL_D_INTRODATE>2026-02-04</T_BILL_D_INTRODATE>
  <T_BILL_N_INTERNALVERSIONNUMBER>1</T_BILL_N_INTERNALVERSIONNUMBER>
  <T_BILL_N_SESSION>126</T_BILL_N_SESSION>
  <T_BILL_N_VERSIONNUMBER>1</T_BILL_N_VERSIONNUMBER>
  <T_BILL_N_YEAR>2026</T_BILL_N_YEAR>
  <T_BILL_REQUEST_REQUEST>3e0326ad-e4a3-43b0-8fdb-ccec6be5753b</T_BILL_REQUEST_REQUEST>
  <T_BILL_R_ORIGINALDRAFT>b9d273d4-f3e8-479a-ab3e-73b89c4346ae</T_BILL_R_ORIGINALDRAFT>
  <T_BILL_SPONSOR_SPONSOR>8d5bce3e-9aa7-4a54-b031-f581642dd221</T_BILL_SPONSOR_SPONSOR>
  <T_BILL_T_BILLNAME>[5087]</T_BILL_T_BILLNAME>
  <T_BILL_T_BILLNUMBER>5087</T_BILL_T_BILLNUMBER>
  <T_BILL_T_BILLTITLE>TO AMEND THE SOUTH CAROLINA CODE OF LAWS BY AMENDING SECTION 8-11-180, RELATING TO PAID LEAVE FOR DISASTER SERVICE VOLUNTEERS OF THE AMERICAN RED CROSS, SO AS TO ALSO ALLOW PAID LEAVE FOR VERIFIED TEAM RUBICON DISASTER RELIEF VOLUNTEERS.</T_BILL_T_BILLTITLE>
  <T_BILL_T_CHAMBER>house</T_BILL_T_CHAMBER>
  <T_BILL_T_FILENAME> </T_BILL_T_FILENAME>
  <T_BILL_T_LEGTYPE>bill_statewide</T_BILL_T_LEGTYPE>
  <T_BILL_T_RATNUMBERSTRING>HNone</T_BILL_T_RATNUMBERSTRING>
  <T_BILL_T_SECTIONS>[{"SectionUUID":"71636e6d-9d77-4374-b56c-2b783e392bc0","SectionName":"code_section","SectionNumber":1,"SectionType":"code_section","CodeSections":[{"CodeSectionBookmarkName":"cs_T8C11N180_ffb95ed17","IsConstitutionSection":false,"Identity":"8-11-180","IsNew":false,"SubSections":[],"TitleRelatedTo":"Paid leave for disaster service volunteers of the American Red Cross","TitleSoAsTo":"also allow paid leave for verified Team Rubicon disaster relief volunteers","Deleted":false,"IsStricken":false}],"TitleText":"","DisableControls":false,"Deleted":false,"RepealItems":[],"SectionBookmarkName":"bs_num_1_2abd1182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Paid leave for disaster volunteers</T_BILL_T_SUBJECT>
  <T_BILL_UR_DRAFTER>davidgood@scstatehouse.gov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2026-01-29T16:14:00Z</cp:lastPrinted>
  <dcterms:created xsi:type="dcterms:W3CDTF">2026-02-04T15:55:00Z</dcterms:created>
  <dcterms:modified xsi:type="dcterms:W3CDTF">2026-02-04T15:55:00Z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