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Bannister and Herbkersman</w:t>
      </w:r>
    </w:p>
    <w:p>
      <w:pPr>
        <w:widowControl w:val="false"/>
        <w:spacing w:after="0"/>
        <w:jc w:val="left"/>
      </w:pPr>
      <w:r>
        <w:rPr>
          <w:rFonts w:ascii="Times New Roman"/>
          <w:sz w:val="22"/>
        </w:rPr>
        <w:t xml:space="preserve">Document Path: LC-0277HA26.docx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Internet and Communications Service Providers Equipment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efbb7b93df574b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6d8a3dd4e44448">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FF0F798" w14:textId="77777777">
      <w:pPr>
        <w:pStyle w:val="scemptylineheader"/>
      </w:pPr>
      <w:bookmarkStart w:name="open_doc_here" w:id="0"/>
      <w:bookmarkEnd w:id="0"/>
    </w:p>
    <w:p w:rsidRPr="00BB0725" w:rsidR="00A73EFA" w:rsidP="00BB0725" w:rsidRDefault="00A73EFA" w14:paraId="0A577B9B" w14:textId="77777777">
      <w:pPr>
        <w:pStyle w:val="scemptylineheader"/>
      </w:pPr>
    </w:p>
    <w:p w:rsidRPr="00BB0725" w:rsidR="00A73EFA" w:rsidP="00BB0725" w:rsidRDefault="00A73EFA" w14:paraId="592DA6AC" w14:textId="77777777">
      <w:pPr>
        <w:pStyle w:val="scemptylineheader"/>
      </w:pPr>
    </w:p>
    <w:p w:rsidRPr="00DF3B44" w:rsidR="00A73EFA" w:rsidP="00B7592C" w:rsidRDefault="00A73EFA" w14:paraId="47600B9F" w14:textId="77777777">
      <w:pPr>
        <w:pStyle w:val="scemptylineheader"/>
      </w:pPr>
    </w:p>
    <w:p w:rsidRPr="00DF3B44" w:rsidR="00A73EFA" w:rsidP="00B7592C" w:rsidRDefault="00A73EFA" w14:paraId="4AAAA542" w14:textId="77777777">
      <w:pPr>
        <w:pStyle w:val="scemptylineheader"/>
      </w:pPr>
    </w:p>
    <w:p w:rsidRPr="00DF3B44" w:rsidR="00A73EFA" w:rsidP="00B7592C" w:rsidRDefault="00A73EFA" w14:paraId="0F92AE4B" w14:textId="77777777">
      <w:pPr>
        <w:pStyle w:val="scemptylineheader"/>
      </w:pPr>
    </w:p>
    <w:p w:rsidRPr="00DF3B44" w:rsidR="002C3463" w:rsidP="00037F04" w:rsidRDefault="002C3463" w14:paraId="09353A82" w14:textId="77777777">
      <w:pPr>
        <w:pStyle w:val="scemptylineheader"/>
      </w:pPr>
    </w:p>
    <w:p w:rsidRPr="00DF3B44" w:rsidR="008E61A1" w:rsidP="00446987" w:rsidRDefault="008E61A1" w14:paraId="5A1236BC" w14:textId="77777777">
      <w:pPr>
        <w:pStyle w:val="scemptylineheader"/>
      </w:pPr>
    </w:p>
    <w:p w:rsidRPr="00DF3B44" w:rsidR="002C3463" w:rsidP="00EB120E" w:rsidRDefault="002C3463" w14:paraId="07CABC44" w14:textId="77777777">
      <w:pPr>
        <w:pStyle w:val="scbillheader"/>
      </w:pPr>
      <w:r w:rsidRPr="00DF3B44">
        <w:t>A bill</w:t>
      </w:r>
    </w:p>
    <w:p w:rsidRPr="00DF3B44" w:rsidR="002C3463" w:rsidP="001164F9" w:rsidRDefault="002C3463" w14:paraId="07A53ABF" w14:textId="77777777">
      <w:pPr>
        <w:pStyle w:val="scemptyline"/>
      </w:pPr>
    </w:p>
    <w:p w:rsidRPr="00DF3B44" w:rsidR="00B1161F" w:rsidP="00F25C47" w:rsidRDefault="0037352F" w14:paraId="68CB7425" w14:textId="51ECA1C2">
      <w:pPr>
        <w:pStyle w:val="scbilltitle"/>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450302">
            <w:rPr>
              <w:caps w:val="0"/>
            </w:rPr>
            <w:t>TO AMEND THE SOUTH CAROLINA CODE OF LAWS BY ADDING ARTICLE 31 TO CHAPTER 9, TITLE 58 SO AS TO PERMIT CERTAIN ITEMS SOLD TO OR USED BY INTERNET ACCESS SERVICE PROVIDERS AND COMMUNICATIONS SERVICE PROVIDERS TO BE EXEMPT FROM SALES TAX.</w:t>
          </w:r>
        </w:sdtContent>
      </w:sdt>
      <w:r w:rsidR="00450302">
        <w:rPr>
          <w:caps w:val="0"/>
        </w:rPr>
        <w:t xml:space="preserve"> </w:t>
      </w:r>
    </w:p>
    <w:p w:rsidRPr="00DF3B44" w:rsidR="006C18F0" w:rsidP="006C18F0" w:rsidRDefault="006C18F0" w14:paraId="6033A993" w14:textId="77777777">
      <w:pPr>
        <w:pStyle w:val="scbillwhereasclause"/>
      </w:pPr>
    </w:p>
    <w:p w:rsidRPr="0094541D" w:rsidR="007E06BB" w:rsidP="0094541D" w:rsidRDefault="002C3463" w14:paraId="38FD4917" w14:textId="77777777">
      <w:pPr>
        <w:pStyle w:val="scenactingwords"/>
      </w:pPr>
      <w:bookmarkStart w:name="ew_6c9b81f3b" w:id="1"/>
      <w:r w:rsidRPr="0094541D">
        <w:t>B</w:t>
      </w:r>
      <w:bookmarkEnd w:id="1"/>
      <w:r w:rsidRPr="0094541D">
        <w:t>e it enacted by the General Assembly of the State of South Carolina:</w:t>
      </w:r>
    </w:p>
    <w:p w:rsidRPr="00DF3B44" w:rsidR="007E06BB" w:rsidP="00787433" w:rsidRDefault="007E06BB" w14:paraId="67E9C547" w14:textId="77777777">
      <w:pPr>
        <w:pStyle w:val="scemptyline"/>
      </w:pPr>
    </w:p>
    <w:p w:rsidR="00BE43A8" w:rsidRDefault="00BE43A8" w14:paraId="0E423167" w14:textId="77777777">
      <w:pPr>
        <w:pStyle w:val="scdirectionallanguage"/>
      </w:pPr>
      <w:bookmarkStart w:name="bs_num_1_7be65e0fc" w:id="2"/>
      <w:r>
        <w:t>S</w:t>
      </w:r>
      <w:bookmarkEnd w:id="2"/>
      <w:r>
        <w:t>ECTION 1.</w:t>
      </w:r>
      <w:r>
        <w:tab/>
      </w:r>
      <w:bookmarkStart w:name="dl_9946fc21e" w:id="3"/>
      <w:r>
        <w:t>C</w:t>
      </w:r>
      <w:bookmarkEnd w:id="3"/>
      <w:r>
        <w:t>hapter 9, Title 58 of the S.C. Code is amended by adding:</w:t>
      </w:r>
    </w:p>
    <w:p w:rsidR="00BE43A8" w:rsidRDefault="00BE43A8" w14:paraId="1C6DF285" w14:textId="77777777">
      <w:pPr>
        <w:pStyle w:val="scnewcodesection"/>
      </w:pPr>
    </w:p>
    <w:p w:rsidR="00BE43A8" w:rsidRDefault="00BE43A8" w14:paraId="40FD9156" w14:textId="77777777">
      <w:pPr>
        <w:pStyle w:val="scnewcodesection"/>
        <w:jc w:val="center"/>
      </w:pPr>
      <w:bookmarkStart w:name="up_28e272893" w:id="4"/>
      <w:r>
        <w:t>A</w:t>
      </w:r>
      <w:bookmarkEnd w:id="4"/>
      <w:r>
        <w:t>rticle 31</w:t>
      </w:r>
    </w:p>
    <w:p w:rsidR="00BE43A8" w:rsidRDefault="00BE43A8" w14:paraId="5ABD72D9" w14:textId="77777777">
      <w:pPr>
        <w:pStyle w:val="scnewcodesection"/>
      </w:pPr>
    </w:p>
    <w:p w:rsidR="00BE43A8" w:rsidRDefault="006D5334" w14:paraId="30EBCA2C" w14:textId="645D84D4">
      <w:pPr>
        <w:pStyle w:val="scnewcodesection"/>
        <w:jc w:val="center"/>
      </w:pPr>
      <w:bookmarkStart w:name="up_b2bab7d45" w:id="5"/>
      <w:r>
        <w:t>S</w:t>
      </w:r>
      <w:bookmarkEnd w:id="5"/>
      <w:r>
        <w:t>ervice Provider Tax Exemptions</w:t>
      </w:r>
    </w:p>
    <w:p w:rsidR="00BE43A8" w:rsidRDefault="00BE43A8" w14:paraId="60B7BD91" w14:textId="77777777">
      <w:pPr>
        <w:pStyle w:val="scnewcodesection"/>
      </w:pPr>
    </w:p>
    <w:p w:rsidR="00BE43A8" w:rsidRDefault="00BE43A8" w14:paraId="03F05DBD" w14:textId="62233272">
      <w:pPr>
        <w:pStyle w:val="scnewcodesection"/>
      </w:pPr>
      <w:r>
        <w:tab/>
      </w:r>
      <w:bookmarkStart w:name="ns_T58C9N3100_6d82c9117" w:id="6"/>
      <w:r>
        <w:t>S</w:t>
      </w:r>
      <w:bookmarkEnd w:id="6"/>
      <w:r>
        <w:t>ection 58‑9‑3100.</w:t>
      </w:r>
      <w:r>
        <w:tab/>
      </w:r>
      <w:bookmarkStart w:name="ss_T58C9N3100SA_lv1_eaea2d14e" w:id="7"/>
      <w:r w:rsidR="003B7C5F">
        <w:t>(</w:t>
      </w:r>
      <w:bookmarkEnd w:id="7"/>
      <w:r w:rsidR="003B7C5F">
        <w:t xml:space="preserve">A) </w:t>
      </w:r>
      <w:r w:rsidRPr="002A7AE4" w:rsidR="002A7AE4">
        <w:t>All supplies, technical equipment, machinery, and electricity sold to internet access service providers and communications service providers, for use in producing, broadcasting, or distributing internet access service, communications services, or any combination thereof are exempt from sales tax imposed by Chapter 36</w:t>
      </w:r>
      <w:r w:rsidR="00450302">
        <w:t>,</w:t>
      </w:r>
      <w:r w:rsidRPr="002A7AE4" w:rsidR="002A7AE4">
        <w:t xml:space="preserve"> Title 12 pursuant to the provisions of Section 12‑36‑2120</w:t>
      </w:r>
      <w:r w:rsidR="002A7AE4">
        <w:t xml:space="preserve">. </w:t>
      </w:r>
      <w:r w:rsidRPr="002A7AE4" w:rsidR="002A7AE4">
        <w:t>For purpose</w:t>
      </w:r>
      <w:r w:rsidR="008E4C3B">
        <w:t>s</w:t>
      </w:r>
      <w:r w:rsidRPr="002A7AE4" w:rsidR="002A7AE4">
        <w:t xml:space="preserve"> of this section, internet access service providers and communications service providers are deemed to be manufacturers.</w:t>
      </w:r>
    </w:p>
    <w:p w:rsidR="00BE43A8" w:rsidRDefault="002A7AE4" w14:paraId="3748CB04" w14:textId="436F3D48">
      <w:pPr>
        <w:pStyle w:val="scnewcodesection"/>
      </w:pPr>
      <w:r>
        <w:tab/>
      </w:r>
      <w:bookmarkStart w:name="ss_T58C9N3100SB_lv1_a38dece81" w:id="8"/>
      <w:r w:rsidRPr="002A7AE4">
        <w:t>(</w:t>
      </w:r>
      <w:bookmarkEnd w:id="8"/>
      <w:r w:rsidRPr="002A7AE4">
        <w:t xml:space="preserve">B) An internet access </w:t>
      </w:r>
      <w:r w:rsidR="00437A7C">
        <w:t xml:space="preserve">provider </w:t>
      </w:r>
      <w:r w:rsidRPr="002A7AE4">
        <w:t xml:space="preserve">or communications service provider shall apply to the Department of Revenue for a refund of state and local sales and use taxes paid on items exempt under this section not later than January </w:t>
      </w:r>
      <w:r w:rsidR="003B7C5F">
        <w:t>thirty‑first</w:t>
      </w:r>
      <w:r w:rsidRPr="002A7AE4">
        <w:t xml:space="preserve"> for the prior calendar year</w:t>
      </w:r>
      <w:r>
        <w:t xml:space="preserve">. </w:t>
      </w:r>
      <w:r w:rsidRPr="002A7AE4">
        <w:t xml:space="preserve">No later than May </w:t>
      </w:r>
      <w:r w:rsidR="003B7C5F">
        <w:t>first</w:t>
      </w:r>
      <w:r w:rsidRPr="002A7AE4">
        <w:t xml:space="preserve">, the </w:t>
      </w:r>
      <w:r w:rsidR="008E4C3B">
        <w:t>d</w:t>
      </w:r>
      <w:r w:rsidRPr="002A7AE4">
        <w:t>epartment shall calculate the total amount of qualifying refund claims.</w:t>
      </w:r>
      <w:r>
        <w:t xml:space="preserve"> </w:t>
      </w:r>
      <w:r w:rsidRPr="002A7AE4">
        <w:t xml:space="preserve">If the total amount of refund claims exceeds ten million dollars, the </w:t>
      </w:r>
      <w:r w:rsidR="008E4C3B">
        <w:t>d</w:t>
      </w:r>
      <w:r w:rsidRPr="002A7AE4">
        <w:t xml:space="preserve">epartment shall issue pro‑rata refunds such that the total amount of refund claims shall not exceed ten million dollars. Refunds shall be paid no later than June </w:t>
      </w:r>
      <w:r w:rsidR="003B7C5F">
        <w:t>first</w:t>
      </w:r>
      <w:r w:rsidRPr="002A7AE4">
        <w:t>.</w:t>
      </w:r>
    </w:p>
    <w:p w:rsidR="002A7AE4" w:rsidRDefault="002A7AE4" w14:paraId="1C3F9EE4" w14:textId="77777777">
      <w:pPr>
        <w:pStyle w:val="scemptyline"/>
      </w:pPr>
    </w:p>
    <w:p w:rsidRPr="00DF3B44" w:rsidR="007A10F1" w:rsidP="007A10F1" w:rsidRDefault="00E27805" w14:paraId="7EA12A7F" w14:textId="3DB506FD">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r w:rsidR="002A7AE4">
        <w:t xml:space="preserve"> </w:t>
      </w:r>
      <w:r w:rsidRPr="002A7AE4" w:rsidR="002A7AE4">
        <w:t>and applies to tax years beginning after 2025</w:t>
      </w:r>
      <w:r w:rsidRPr="00DF3B44" w:rsidR="007A10F1">
        <w:t>.</w:t>
      </w:r>
      <w:bookmarkEnd w:id="10"/>
    </w:p>
    <w:p w:rsidRPr="00DF3B44" w:rsidR="005516F6" w:rsidP="009E4191" w:rsidRDefault="007A10F1" w14:paraId="07E8465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7C61">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7F06" w14:textId="77777777" w:rsidR="003C60AA" w:rsidRDefault="003C60AA" w:rsidP="0010329A">
      <w:pPr>
        <w:spacing w:after="0" w:line="240" w:lineRule="auto"/>
      </w:pPr>
      <w:r>
        <w:separator/>
      </w:r>
    </w:p>
    <w:p w14:paraId="0377015E" w14:textId="77777777" w:rsidR="003C60AA" w:rsidRDefault="003C60AA"/>
  </w:endnote>
  <w:endnote w:type="continuationSeparator" w:id="0">
    <w:p w14:paraId="42E80285" w14:textId="77777777" w:rsidR="003C60AA" w:rsidRDefault="003C60AA" w:rsidP="0010329A">
      <w:pPr>
        <w:spacing w:after="0" w:line="240" w:lineRule="auto"/>
      </w:pPr>
      <w:r>
        <w:continuationSeparator/>
      </w:r>
    </w:p>
    <w:p w14:paraId="59B574D1" w14:textId="77777777" w:rsidR="003C60AA" w:rsidRDefault="003C60AA"/>
  </w:endnote>
  <w:endnote w:type="continuationNotice" w:id="1">
    <w:p w14:paraId="7D51A5B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A2392AA" w14:textId="77777777" w:rsidR="00685035" w:rsidRPr="007B4AF7" w:rsidRDefault="0037352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7DF5">
              <w:rPr>
                <w:noProof/>
              </w:rPr>
              <w:t>LC-0277HA26.docx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E07B" w14:textId="77777777" w:rsidR="003C60AA" w:rsidRDefault="003C60AA" w:rsidP="0010329A">
      <w:pPr>
        <w:spacing w:after="0" w:line="240" w:lineRule="auto"/>
      </w:pPr>
      <w:r>
        <w:separator/>
      </w:r>
    </w:p>
    <w:p w14:paraId="5093CA51" w14:textId="77777777" w:rsidR="003C60AA" w:rsidRDefault="003C60AA"/>
  </w:footnote>
  <w:footnote w:type="continuationSeparator" w:id="0">
    <w:p w14:paraId="3D3B1884" w14:textId="77777777" w:rsidR="003C60AA" w:rsidRDefault="003C60AA" w:rsidP="0010329A">
      <w:pPr>
        <w:spacing w:after="0" w:line="240" w:lineRule="auto"/>
      </w:pPr>
      <w:r>
        <w:continuationSeparator/>
      </w:r>
    </w:p>
    <w:p w14:paraId="1F285573" w14:textId="77777777" w:rsidR="003C60AA" w:rsidRDefault="003C60AA"/>
  </w:footnote>
  <w:footnote w:type="continuationNotice" w:id="1">
    <w:p w14:paraId="104EEE9B"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028"/>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2681"/>
    <w:rsid w:val="000C3E88"/>
    <w:rsid w:val="000C46B9"/>
    <w:rsid w:val="000C5450"/>
    <w:rsid w:val="000C58E4"/>
    <w:rsid w:val="000C6F9A"/>
    <w:rsid w:val="000D2270"/>
    <w:rsid w:val="000D2F44"/>
    <w:rsid w:val="000D33E4"/>
    <w:rsid w:val="000E578A"/>
    <w:rsid w:val="000F2250"/>
    <w:rsid w:val="0010329A"/>
    <w:rsid w:val="00104FFE"/>
    <w:rsid w:val="0010564F"/>
    <w:rsid w:val="00105756"/>
    <w:rsid w:val="001164F9"/>
    <w:rsid w:val="0011719C"/>
    <w:rsid w:val="00140049"/>
    <w:rsid w:val="00171132"/>
    <w:rsid w:val="00171601"/>
    <w:rsid w:val="001730EB"/>
    <w:rsid w:val="00173276"/>
    <w:rsid w:val="00176122"/>
    <w:rsid w:val="00177DA3"/>
    <w:rsid w:val="0019025B"/>
    <w:rsid w:val="001913C2"/>
    <w:rsid w:val="00192AF7"/>
    <w:rsid w:val="00197366"/>
    <w:rsid w:val="00197DF5"/>
    <w:rsid w:val="001A136C"/>
    <w:rsid w:val="001A25CE"/>
    <w:rsid w:val="001B6DA2"/>
    <w:rsid w:val="001B7A7B"/>
    <w:rsid w:val="001C25EC"/>
    <w:rsid w:val="001C5715"/>
    <w:rsid w:val="001F2A41"/>
    <w:rsid w:val="001F313F"/>
    <w:rsid w:val="001F331D"/>
    <w:rsid w:val="001F394C"/>
    <w:rsid w:val="002038AA"/>
    <w:rsid w:val="002114C8"/>
    <w:rsid w:val="0021166F"/>
    <w:rsid w:val="002162DF"/>
    <w:rsid w:val="00230038"/>
    <w:rsid w:val="00233975"/>
    <w:rsid w:val="00236D73"/>
    <w:rsid w:val="00246535"/>
    <w:rsid w:val="00254775"/>
    <w:rsid w:val="002571BB"/>
    <w:rsid w:val="00257F60"/>
    <w:rsid w:val="002625EA"/>
    <w:rsid w:val="00262AC5"/>
    <w:rsid w:val="00264AE9"/>
    <w:rsid w:val="00275AE6"/>
    <w:rsid w:val="002836D8"/>
    <w:rsid w:val="002A7989"/>
    <w:rsid w:val="002A7AE4"/>
    <w:rsid w:val="002B02F3"/>
    <w:rsid w:val="002C3463"/>
    <w:rsid w:val="002D266D"/>
    <w:rsid w:val="002D5B3D"/>
    <w:rsid w:val="002D7447"/>
    <w:rsid w:val="002E315A"/>
    <w:rsid w:val="002E4F8C"/>
    <w:rsid w:val="002F560C"/>
    <w:rsid w:val="002F5847"/>
    <w:rsid w:val="0030425A"/>
    <w:rsid w:val="0031049B"/>
    <w:rsid w:val="00326086"/>
    <w:rsid w:val="003421F1"/>
    <w:rsid w:val="003423F9"/>
    <w:rsid w:val="0034279C"/>
    <w:rsid w:val="00354F64"/>
    <w:rsid w:val="00355792"/>
    <w:rsid w:val="003559A1"/>
    <w:rsid w:val="00361563"/>
    <w:rsid w:val="00371D36"/>
    <w:rsid w:val="00373E17"/>
    <w:rsid w:val="003775E6"/>
    <w:rsid w:val="00381998"/>
    <w:rsid w:val="003A5F1C"/>
    <w:rsid w:val="003B7C5F"/>
    <w:rsid w:val="003C0DD4"/>
    <w:rsid w:val="003C3E2E"/>
    <w:rsid w:val="003C60AA"/>
    <w:rsid w:val="003D2F0C"/>
    <w:rsid w:val="003D4A3C"/>
    <w:rsid w:val="003D55B2"/>
    <w:rsid w:val="003E0033"/>
    <w:rsid w:val="003E5452"/>
    <w:rsid w:val="003E7165"/>
    <w:rsid w:val="003E7FF6"/>
    <w:rsid w:val="003F3900"/>
    <w:rsid w:val="004008DF"/>
    <w:rsid w:val="00401C0D"/>
    <w:rsid w:val="004046B5"/>
    <w:rsid w:val="00406F27"/>
    <w:rsid w:val="004141B8"/>
    <w:rsid w:val="00417B02"/>
    <w:rsid w:val="004203B9"/>
    <w:rsid w:val="00432135"/>
    <w:rsid w:val="00437A7C"/>
    <w:rsid w:val="00446987"/>
    <w:rsid w:val="00446D28"/>
    <w:rsid w:val="00450302"/>
    <w:rsid w:val="00466CD0"/>
    <w:rsid w:val="00473583"/>
    <w:rsid w:val="00477F32"/>
    <w:rsid w:val="00481850"/>
    <w:rsid w:val="004851A0"/>
    <w:rsid w:val="0048627F"/>
    <w:rsid w:val="004927EA"/>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E76"/>
    <w:rsid w:val="00523F7F"/>
    <w:rsid w:val="00524D54"/>
    <w:rsid w:val="0054531B"/>
    <w:rsid w:val="00546C24"/>
    <w:rsid w:val="005476FF"/>
    <w:rsid w:val="00550712"/>
    <w:rsid w:val="005516F6"/>
    <w:rsid w:val="00552842"/>
    <w:rsid w:val="005534E4"/>
    <w:rsid w:val="00554E89"/>
    <w:rsid w:val="00564B58"/>
    <w:rsid w:val="00570C4F"/>
    <w:rsid w:val="00572281"/>
    <w:rsid w:val="005801DD"/>
    <w:rsid w:val="00592A40"/>
    <w:rsid w:val="00595142"/>
    <w:rsid w:val="005A28BC"/>
    <w:rsid w:val="005A5377"/>
    <w:rsid w:val="005B7817"/>
    <w:rsid w:val="005C06C8"/>
    <w:rsid w:val="005C23D7"/>
    <w:rsid w:val="005C40EB"/>
    <w:rsid w:val="005D02B4"/>
    <w:rsid w:val="005D3013"/>
    <w:rsid w:val="005E1E50"/>
    <w:rsid w:val="005E2B9C"/>
    <w:rsid w:val="005E3332"/>
    <w:rsid w:val="005E57D0"/>
    <w:rsid w:val="005F0DB8"/>
    <w:rsid w:val="005F76B0"/>
    <w:rsid w:val="00602067"/>
    <w:rsid w:val="00604429"/>
    <w:rsid w:val="006067B0"/>
    <w:rsid w:val="00606A8B"/>
    <w:rsid w:val="00611EBA"/>
    <w:rsid w:val="00617C61"/>
    <w:rsid w:val="006213A8"/>
    <w:rsid w:val="00623BEA"/>
    <w:rsid w:val="0062586F"/>
    <w:rsid w:val="006347E9"/>
    <w:rsid w:val="00640C87"/>
    <w:rsid w:val="00645033"/>
    <w:rsid w:val="006454BB"/>
    <w:rsid w:val="00657CF4"/>
    <w:rsid w:val="00660BD2"/>
    <w:rsid w:val="00661463"/>
    <w:rsid w:val="00663B8D"/>
    <w:rsid w:val="00663E00"/>
    <w:rsid w:val="00664F48"/>
    <w:rsid w:val="00664FAD"/>
    <w:rsid w:val="006655FF"/>
    <w:rsid w:val="00666F37"/>
    <w:rsid w:val="0067345B"/>
    <w:rsid w:val="006823E3"/>
    <w:rsid w:val="00683986"/>
    <w:rsid w:val="00685035"/>
    <w:rsid w:val="00685770"/>
    <w:rsid w:val="00690DBA"/>
    <w:rsid w:val="006964F9"/>
    <w:rsid w:val="006A026E"/>
    <w:rsid w:val="006A0FE3"/>
    <w:rsid w:val="006A395F"/>
    <w:rsid w:val="006A65E2"/>
    <w:rsid w:val="006B37BD"/>
    <w:rsid w:val="006C092D"/>
    <w:rsid w:val="006C099D"/>
    <w:rsid w:val="006C18F0"/>
    <w:rsid w:val="006C7E01"/>
    <w:rsid w:val="006D5334"/>
    <w:rsid w:val="006D64A5"/>
    <w:rsid w:val="006E0935"/>
    <w:rsid w:val="006E353F"/>
    <w:rsid w:val="006E35AB"/>
    <w:rsid w:val="00711349"/>
    <w:rsid w:val="00711AA9"/>
    <w:rsid w:val="00722155"/>
    <w:rsid w:val="00730C87"/>
    <w:rsid w:val="00735A82"/>
    <w:rsid w:val="00737F19"/>
    <w:rsid w:val="00782BF8"/>
    <w:rsid w:val="00783C75"/>
    <w:rsid w:val="007849D9"/>
    <w:rsid w:val="00787433"/>
    <w:rsid w:val="007973BD"/>
    <w:rsid w:val="007A10F1"/>
    <w:rsid w:val="007A3D50"/>
    <w:rsid w:val="007B2D29"/>
    <w:rsid w:val="007B412F"/>
    <w:rsid w:val="007B4AF7"/>
    <w:rsid w:val="007B4DBF"/>
    <w:rsid w:val="007C5458"/>
    <w:rsid w:val="007D0049"/>
    <w:rsid w:val="007D26C2"/>
    <w:rsid w:val="007D2C67"/>
    <w:rsid w:val="007E06BB"/>
    <w:rsid w:val="007F50D1"/>
    <w:rsid w:val="00816D52"/>
    <w:rsid w:val="00831048"/>
    <w:rsid w:val="00834272"/>
    <w:rsid w:val="00842D2B"/>
    <w:rsid w:val="008625C1"/>
    <w:rsid w:val="0087671D"/>
    <w:rsid w:val="0087795F"/>
    <w:rsid w:val="008806F9"/>
    <w:rsid w:val="0088195B"/>
    <w:rsid w:val="00887957"/>
    <w:rsid w:val="008A57E3"/>
    <w:rsid w:val="008B5BF4"/>
    <w:rsid w:val="008C0CEE"/>
    <w:rsid w:val="008C1B18"/>
    <w:rsid w:val="008C2122"/>
    <w:rsid w:val="008D234E"/>
    <w:rsid w:val="008D46EC"/>
    <w:rsid w:val="008D60E0"/>
    <w:rsid w:val="008E0E25"/>
    <w:rsid w:val="008E4C3B"/>
    <w:rsid w:val="008E61A1"/>
    <w:rsid w:val="009031EF"/>
    <w:rsid w:val="00905B0C"/>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E3C"/>
    <w:rsid w:val="009A22CD"/>
    <w:rsid w:val="009A3E4B"/>
    <w:rsid w:val="009B35FD"/>
    <w:rsid w:val="009B6815"/>
    <w:rsid w:val="009D2967"/>
    <w:rsid w:val="009D3663"/>
    <w:rsid w:val="009D3C2B"/>
    <w:rsid w:val="009E4191"/>
    <w:rsid w:val="009F2AB1"/>
    <w:rsid w:val="009F392A"/>
    <w:rsid w:val="009F4FAF"/>
    <w:rsid w:val="009F68F1"/>
    <w:rsid w:val="00A019A9"/>
    <w:rsid w:val="00A04529"/>
    <w:rsid w:val="00A0584B"/>
    <w:rsid w:val="00A17135"/>
    <w:rsid w:val="00A21A6F"/>
    <w:rsid w:val="00A24E56"/>
    <w:rsid w:val="00A26A62"/>
    <w:rsid w:val="00A35A9B"/>
    <w:rsid w:val="00A4070E"/>
    <w:rsid w:val="00A40CA0"/>
    <w:rsid w:val="00A504A7"/>
    <w:rsid w:val="00A53677"/>
    <w:rsid w:val="00A53BF2"/>
    <w:rsid w:val="00A55E30"/>
    <w:rsid w:val="00A60D68"/>
    <w:rsid w:val="00A73EFA"/>
    <w:rsid w:val="00A77A3B"/>
    <w:rsid w:val="00A92F6F"/>
    <w:rsid w:val="00A97523"/>
    <w:rsid w:val="00AA4B87"/>
    <w:rsid w:val="00AA7824"/>
    <w:rsid w:val="00AB0FA3"/>
    <w:rsid w:val="00AB73BF"/>
    <w:rsid w:val="00AC335C"/>
    <w:rsid w:val="00AC463E"/>
    <w:rsid w:val="00AD1EA5"/>
    <w:rsid w:val="00AD3BE2"/>
    <w:rsid w:val="00AD3E3D"/>
    <w:rsid w:val="00AE1EE4"/>
    <w:rsid w:val="00AE36B8"/>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3A8"/>
    <w:rsid w:val="00BF3E48"/>
    <w:rsid w:val="00C15F1B"/>
    <w:rsid w:val="00C16288"/>
    <w:rsid w:val="00C17D1D"/>
    <w:rsid w:val="00C45923"/>
    <w:rsid w:val="00C543E7"/>
    <w:rsid w:val="00C656F1"/>
    <w:rsid w:val="00C70225"/>
    <w:rsid w:val="00C72198"/>
    <w:rsid w:val="00C73C7D"/>
    <w:rsid w:val="00C75005"/>
    <w:rsid w:val="00C970DF"/>
    <w:rsid w:val="00CA7E71"/>
    <w:rsid w:val="00CB2673"/>
    <w:rsid w:val="00CB701D"/>
    <w:rsid w:val="00CC3F0E"/>
    <w:rsid w:val="00CC7B7B"/>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3865"/>
    <w:rsid w:val="00D54A6F"/>
    <w:rsid w:val="00D57D57"/>
    <w:rsid w:val="00D62E42"/>
    <w:rsid w:val="00D67BDE"/>
    <w:rsid w:val="00D727A7"/>
    <w:rsid w:val="00D772FB"/>
    <w:rsid w:val="00DA1AA0"/>
    <w:rsid w:val="00DA512B"/>
    <w:rsid w:val="00DC44A8"/>
    <w:rsid w:val="00DD7833"/>
    <w:rsid w:val="00DE4BEE"/>
    <w:rsid w:val="00DE5B3D"/>
    <w:rsid w:val="00DE7112"/>
    <w:rsid w:val="00DF19BE"/>
    <w:rsid w:val="00DF3B44"/>
    <w:rsid w:val="00DF513E"/>
    <w:rsid w:val="00E1372E"/>
    <w:rsid w:val="00E21D30"/>
    <w:rsid w:val="00E24D9A"/>
    <w:rsid w:val="00E27805"/>
    <w:rsid w:val="00E27A11"/>
    <w:rsid w:val="00E30497"/>
    <w:rsid w:val="00E31953"/>
    <w:rsid w:val="00E358A2"/>
    <w:rsid w:val="00E35C9A"/>
    <w:rsid w:val="00E3771B"/>
    <w:rsid w:val="00E40979"/>
    <w:rsid w:val="00E43F26"/>
    <w:rsid w:val="00E52A36"/>
    <w:rsid w:val="00E60FF3"/>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9A5"/>
    <w:rsid w:val="00EC0045"/>
    <w:rsid w:val="00EC305A"/>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F18"/>
    <w:rsid w:val="00F4795D"/>
    <w:rsid w:val="00F50A61"/>
    <w:rsid w:val="00F525CD"/>
    <w:rsid w:val="00F5286C"/>
    <w:rsid w:val="00F52E12"/>
    <w:rsid w:val="00F638CA"/>
    <w:rsid w:val="00F657C5"/>
    <w:rsid w:val="00F900B4"/>
    <w:rsid w:val="00FA0F2E"/>
    <w:rsid w:val="00FA4DB1"/>
    <w:rsid w:val="00FB3F2A"/>
    <w:rsid w:val="00FB62F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F9C9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B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0BD2"/>
    <w:rPr>
      <w:rFonts w:ascii="Times New Roman" w:hAnsi="Times New Roman"/>
      <w:b w:val="0"/>
      <w:i w:val="0"/>
      <w:sz w:val="22"/>
    </w:rPr>
  </w:style>
  <w:style w:type="paragraph" w:styleId="NoSpacing">
    <w:name w:val="No Spacing"/>
    <w:uiPriority w:val="1"/>
    <w:qFormat/>
    <w:rsid w:val="00660BD2"/>
    <w:pPr>
      <w:spacing w:after="0" w:line="240" w:lineRule="auto"/>
    </w:pPr>
  </w:style>
  <w:style w:type="paragraph" w:customStyle="1" w:styleId="scemptylineheader">
    <w:name w:val="sc_emptyline_header"/>
    <w:qFormat/>
    <w:rsid w:val="00660B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0B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0B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0B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0B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0B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0BD2"/>
    <w:rPr>
      <w:color w:val="808080"/>
    </w:rPr>
  </w:style>
  <w:style w:type="paragraph" w:customStyle="1" w:styleId="scdirectionallanguage">
    <w:name w:val="sc_directional_language"/>
    <w:qFormat/>
    <w:rsid w:val="00660B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0B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0B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0B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0B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0B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0B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0B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0B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0B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0B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0B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0B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0B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0B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0B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0B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0BD2"/>
    <w:rPr>
      <w:rFonts w:ascii="Times New Roman" w:hAnsi="Times New Roman"/>
      <w:color w:val="auto"/>
      <w:sz w:val="22"/>
    </w:rPr>
  </w:style>
  <w:style w:type="paragraph" w:customStyle="1" w:styleId="scclippagebillheader">
    <w:name w:val="sc_clip_page_bill_header"/>
    <w:qFormat/>
    <w:rsid w:val="00660B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0B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0B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0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D2"/>
    <w:rPr>
      <w:lang w:val="en-US"/>
    </w:rPr>
  </w:style>
  <w:style w:type="paragraph" w:styleId="Footer">
    <w:name w:val="footer"/>
    <w:basedOn w:val="Normal"/>
    <w:link w:val="FooterChar"/>
    <w:uiPriority w:val="99"/>
    <w:unhideWhenUsed/>
    <w:rsid w:val="00660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D2"/>
    <w:rPr>
      <w:lang w:val="en-US"/>
    </w:rPr>
  </w:style>
  <w:style w:type="paragraph" w:styleId="ListParagraph">
    <w:name w:val="List Paragraph"/>
    <w:basedOn w:val="Normal"/>
    <w:uiPriority w:val="34"/>
    <w:qFormat/>
    <w:rsid w:val="00660BD2"/>
    <w:pPr>
      <w:ind w:left="720"/>
      <w:contextualSpacing/>
    </w:pPr>
  </w:style>
  <w:style w:type="paragraph" w:customStyle="1" w:styleId="scbillfooter">
    <w:name w:val="sc_bill_footer"/>
    <w:qFormat/>
    <w:rsid w:val="00660B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0B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0B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0B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0B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0B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0B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0B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0B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0B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0B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0B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0BD2"/>
    <w:pPr>
      <w:widowControl w:val="0"/>
      <w:suppressAutoHyphens/>
      <w:spacing w:after="0" w:line="360" w:lineRule="auto"/>
    </w:pPr>
    <w:rPr>
      <w:rFonts w:ascii="Times New Roman" w:hAnsi="Times New Roman"/>
      <w:lang w:val="en-US"/>
    </w:rPr>
  </w:style>
  <w:style w:type="paragraph" w:customStyle="1" w:styleId="sctableln">
    <w:name w:val="sc_table_ln"/>
    <w:qFormat/>
    <w:rsid w:val="00660B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0B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0BD2"/>
    <w:rPr>
      <w:strike/>
      <w:dstrike w:val="0"/>
    </w:rPr>
  </w:style>
  <w:style w:type="character" w:customStyle="1" w:styleId="scinsert">
    <w:name w:val="sc_insert"/>
    <w:uiPriority w:val="1"/>
    <w:qFormat/>
    <w:rsid w:val="00660BD2"/>
    <w:rPr>
      <w:caps w:val="0"/>
      <w:smallCaps w:val="0"/>
      <w:strike w:val="0"/>
      <w:dstrike w:val="0"/>
      <w:vanish w:val="0"/>
      <w:u w:val="single"/>
      <w:vertAlign w:val="baseline"/>
    </w:rPr>
  </w:style>
  <w:style w:type="character" w:customStyle="1" w:styleId="scinsertred">
    <w:name w:val="sc_insert_red"/>
    <w:uiPriority w:val="1"/>
    <w:qFormat/>
    <w:rsid w:val="00660BD2"/>
    <w:rPr>
      <w:caps w:val="0"/>
      <w:smallCaps w:val="0"/>
      <w:strike w:val="0"/>
      <w:dstrike w:val="0"/>
      <w:vanish w:val="0"/>
      <w:color w:val="FF0000"/>
      <w:u w:val="single"/>
      <w:vertAlign w:val="baseline"/>
    </w:rPr>
  </w:style>
  <w:style w:type="character" w:customStyle="1" w:styleId="scinsertblue">
    <w:name w:val="sc_insert_blue"/>
    <w:uiPriority w:val="1"/>
    <w:qFormat/>
    <w:rsid w:val="00660BD2"/>
    <w:rPr>
      <w:caps w:val="0"/>
      <w:smallCaps w:val="0"/>
      <w:strike w:val="0"/>
      <w:dstrike w:val="0"/>
      <w:vanish w:val="0"/>
      <w:color w:val="0070C0"/>
      <w:u w:val="single"/>
      <w:vertAlign w:val="baseline"/>
    </w:rPr>
  </w:style>
  <w:style w:type="character" w:customStyle="1" w:styleId="scstrikered">
    <w:name w:val="sc_strike_red"/>
    <w:uiPriority w:val="1"/>
    <w:qFormat/>
    <w:rsid w:val="00660BD2"/>
    <w:rPr>
      <w:strike/>
      <w:dstrike w:val="0"/>
      <w:color w:val="FF0000"/>
    </w:rPr>
  </w:style>
  <w:style w:type="character" w:customStyle="1" w:styleId="scstrikeblue">
    <w:name w:val="sc_strike_blue"/>
    <w:uiPriority w:val="1"/>
    <w:qFormat/>
    <w:rsid w:val="00660BD2"/>
    <w:rPr>
      <w:strike/>
      <w:dstrike w:val="0"/>
      <w:color w:val="0070C0"/>
    </w:rPr>
  </w:style>
  <w:style w:type="character" w:customStyle="1" w:styleId="scinsertbluenounderline">
    <w:name w:val="sc_insert_blue_no_underline"/>
    <w:uiPriority w:val="1"/>
    <w:qFormat/>
    <w:rsid w:val="00660B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0B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0BD2"/>
    <w:rPr>
      <w:strike/>
      <w:dstrike w:val="0"/>
      <w:color w:val="0070C0"/>
      <w:lang w:val="en-US"/>
    </w:rPr>
  </w:style>
  <w:style w:type="character" w:customStyle="1" w:styleId="scstrikerednoncodified">
    <w:name w:val="sc_strike_red_non_codified"/>
    <w:uiPriority w:val="1"/>
    <w:qFormat/>
    <w:rsid w:val="00660BD2"/>
    <w:rPr>
      <w:strike/>
      <w:dstrike w:val="0"/>
      <w:color w:val="FF0000"/>
    </w:rPr>
  </w:style>
  <w:style w:type="paragraph" w:customStyle="1" w:styleId="scbillsiglines">
    <w:name w:val="sc_bill_sig_lines"/>
    <w:qFormat/>
    <w:rsid w:val="00660B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0BD2"/>
    <w:rPr>
      <w:bdr w:val="none" w:sz="0" w:space="0" w:color="auto"/>
      <w:shd w:val="clear" w:color="auto" w:fill="FEC6C6"/>
    </w:rPr>
  </w:style>
  <w:style w:type="character" w:customStyle="1" w:styleId="screstoreblue">
    <w:name w:val="sc_restore_blue"/>
    <w:uiPriority w:val="1"/>
    <w:qFormat/>
    <w:rsid w:val="00660BD2"/>
    <w:rPr>
      <w:color w:val="4472C4" w:themeColor="accent1"/>
      <w:bdr w:val="none" w:sz="0" w:space="0" w:color="auto"/>
      <w:shd w:val="clear" w:color="auto" w:fill="auto"/>
    </w:rPr>
  </w:style>
  <w:style w:type="character" w:customStyle="1" w:styleId="screstorered">
    <w:name w:val="sc_restore_red"/>
    <w:uiPriority w:val="1"/>
    <w:qFormat/>
    <w:rsid w:val="00660BD2"/>
    <w:rPr>
      <w:color w:val="FF0000"/>
      <w:bdr w:val="none" w:sz="0" w:space="0" w:color="auto"/>
      <w:shd w:val="clear" w:color="auto" w:fill="auto"/>
    </w:rPr>
  </w:style>
  <w:style w:type="character" w:customStyle="1" w:styleId="scstrikenewblue">
    <w:name w:val="sc_strike_new_blue"/>
    <w:uiPriority w:val="1"/>
    <w:qFormat/>
    <w:rsid w:val="00660BD2"/>
    <w:rPr>
      <w:strike w:val="0"/>
      <w:dstrike/>
      <w:color w:val="0070C0"/>
      <w:u w:val="none"/>
    </w:rPr>
  </w:style>
  <w:style w:type="character" w:customStyle="1" w:styleId="scstrikenewred">
    <w:name w:val="sc_strike_new_red"/>
    <w:uiPriority w:val="1"/>
    <w:qFormat/>
    <w:rsid w:val="00660BD2"/>
    <w:rPr>
      <w:strike w:val="0"/>
      <w:dstrike/>
      <w:color w:val="FF0000"/>
      <w:u w:val="none"/>
    </w:rPr>
  </w:style>
  <w:style w:type="character" w:customStyle="1" w:styleId="scamendsenate">
    <w:name w:val="sc_amend_senate"/>
    <w:uiPriority w:val="1"/>
    <w:qFormat/>
    <w:rsid w:val="00660BD2"/>
    <w:rPr>
      <w:bdr w:val="none" w:sz="0" w:space="0" w:color="auto"/>
      <w:shd w:val="clear" w:color="auto" w:fill="FFF2CC" w:themeFill="accent4" w:themeFillTint="33"/>
    </w:rPr>
  </w:style>
  <w:style w:type="character" w:customStyle="1" w:styleId="scamendhouse">
    <w:name w:val="sc_amend_house"/>
    <w:uiPriority w:val="1"/>
    <w:qFormat/>
    <w:rsid w:val="00660BD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22&amp;session=126&amp;summary=B" TargetMode="External" Id="Refbb7b93df574baa" /><Relationship Type="http://schemas.openxmlformats.org/officeDocument/2006/relationships/hyperlink" Target="https://www.scstatehouse.gov/sess126_2025-2026/prever/5122_20260205.docx" TargetMode="External" Id="R0c6d8a3dd4e444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08DF"/>
    <w:rsid w:val="004E2BB5"/>
    <w:rsid w:val="00570C4F"/>
    <w:rsid w:val="00580C56"/>
    <w:rsid w:val="006B363F"/>
    <w:rsid w:val="007070D2"/>
    <w:rsid w:val="00730C87"/>
    <w:rsid w:val="00776F2C"/>
    <w:rsid w:val="008F7723"/>
    <w:rsid w:val="009031EF"/>
    <w:rsid w:val="00912A5F"/>
    <w:rsid w:val="00940EED"/>
    <w:rsid w:val="00985255"/>
    <w:rsid w:val="009C3651"/>
    <w:rsid w:val="009F392A"/>
    <w:rsid w:val="00A51DBA"/>
    <w:rsid w:val="00B20DA6"/>
    <w:rsid w:val="00B457AF"/>
    <w:rsid w:val="00BF56C3"/>
    <w:rsid w:val="00C818FB"/>
    <w:rsid w:val="00CC0451"/>
    <w:rsid w:val="00D6665C"/>
    <w:rsid w:val="00D900BD"/>
    <w:rsid w:val="00E3195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83213a69-d9fa-48c6-8c74-0d0d282c3899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0b576b85-417f-42fe-906e-de333a278c22</T_BILL_REQUEST_REQUEST>
  <T_BILL_R_ORIGINALDRAFT>b3bd2f62-017d-4abe-9804-350d4fafbfd6</T_BILL_R_ORIGINALDRAFT>
  <T_BILL_SPONSOR_SPONSOR>f71a82d2-5efc-4498-bc17-ac052cbdc725</T_BILL_SPONSOR_SPONSOR>
  <T_BILL_T_BILLNAME>[5122]</T_BILL_T_BILLNAME>
  <T_BILL_T_BILLNUMBER>5122</T_BILL_T_BILLNUMBER>
  <T_BILL_T_BILLTITLE>TO AMEND THE SOUTH CAROLINA CODE OF LAWS BY ADDING ARTICLE 31 TO CHAPTER 9, TITLE 58 SO AS TO PERMIT CERTAIN ITEMS SOLD TO OR USED BY INTERNET ACCESS SERVICE PROVIDERS AND COMMUNICATIONS SERVICE PROVIDERS TO BE EXEMPT FROM SALES TAX.</T_BILL_T_BILLTITLE>
  <T_BILL_T_CHAMBER>house</T_BILL_T_CHAMBER>
  <T_BILL_T_FILENAME> </T_BILL_T_FILENAME>
  <T_BILL_T_LEGTYPE>bill_statewide</T_BILL_T_LEGTYPE>
  <T_BILL_T_RATNUMBERSTRING>HNone</T_BILL_T_RATNUMBERSTRING>
  <T_BILL_T_SECTIONS>[{"SectionUUID":"a8427eb8-c7c2-4e5e-9d1b-ffd2f1dbfc4e","SectionName":"code_section","SectionNumber":1,"SectionType":"code_section","CodeSections":[{"CodeSectionBookmarkName":"ns_T58C9N3100_6d82c9117","IsConstitutionSection":false,"Identity":"58-9-3100","IsNew":true,"SubSections":[{"Level":1,"Identity":"T58C9N3100SA","SubSectionBookmarkName":"ss_T58C9N3100SA_lv1_eaea2d14e","IsNewSubSection":false,"SubSectionReplacement":""},{"Level":1,"Identity":"T58C9N3100SB","SubSectionBookmarkName":"ss_T58C9N3100SB_lv1_a38dece81","IsNewSubSection":false,"SubSectionReplacement":""}],"TitleRelatedTo":"","TitleSoAsTo":"","Deleted":false,"IsStricken":false}],"TitleText":"","DisableControls":false,"Deleted":false,"RepealItems":[],"SectionBookmarkName":"bs_num_1_7be65e0fc"},{"SectionUUID":"8f03ca95-8faa-4d43-a9c2-8afc498075bd","SectionName":"standard_eff_date_section","SectionNumber":2,"SectionType":"drafting_clause","CodeSections":[],"TitleText":"","DisableControls":false,"Deleted":false,"RepealItems":[],"SectionBookmarkName":"bs_num_2_lastsection"}]</T_BILL_T_SECTIONS>
  <T_BILL_T_SUBJECT>Internet and Communications Service Providers Equipment</T_BILL_T_SUBJECT>
  <T_BILL_UR_DRAFTER>heatheranderson@scstatehouse.gov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4478896-5C7D-4B0F-A144-7790C4124E3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1434</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2026-02-04T20:36:00Z</cp:lastPrinted>
  <dcterms:created xsi:type="dcterms:W3CDTF">2026-02-04T20:59:00Z</dcterms:created>
  <dcterms:modified xsi:type="dcterms:W3CDTF">2026-02-04T20:59:00Z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