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J.E. Johnson, Crawford, Guest, Brittain, Atkinson, Hardee, Hayes, McGinnis and Schuessler</w:t>
      </w:r>
    </w:p>
    <w:p>
      <w:pPr>
        <w:widowControl w:val="false"/>
        <w:spacing w:after="0"/>
        <w:jc w:val="left"/>
      </w:pPr>
      <w:r>
        <w:rPr>
          <w:rFonts w:ascii="Times New Roman"/>
          <w:sz w:val="22"/>
        </w:rPr>
        <w:t xml:space="preserve">Document Path: LC-0479CM-GT26.docx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Chuck Jordan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w:t>
      </w:r>
    </w:p>
    <w:p>
      <w:pPr>
        <w:widowControl w:val="false"/>
        <w:tabs>
          <w:tab w:val="right" w:pos="1008"/>
          <w:tab w:val="left" w:pos="1152"/>
          <w:tab w:val="left" w:pos="1872"/>
          <w:tab w:val="left" w:pos="9187"/>
        </w:tabs>
        <w:spacing w:after="0"/>
        <w:ind w:left="2088" w:hanging="2088"/>
      </w:pPr>
      <w:r>
        <w:tab/>
        <w:t>2/10/2026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2b9c1f72fc8846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12b50a609f41fe">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17CB2" w14:paraId="48DB32D0" w14:textId="7AD764DC">
          <w:pPr>
            <w:pStyle w:val="scresolutiontitle"/>
          </w:pPr>
          <w:r>
            <w:t>To request the De</w:t>
          </w:r>
          <w:r w:rsidR="00FD5B3A">
            <w:t>p</w:t>
          </w:r>
          <w:r>
            <w:t xml:space="preserve">artment of Transportation name the </w:t>
          </w:r>
          <w:r w:rsidR="00D4201F">
            <w:t>portion of United States Highway 501 from its intersection with Medlen Parkway to its intersection with Mill Pond Road in the City of Conway in Horry County “Chuck Jordan Highway” and place appropriate signs or mark</w:t>
          </w:r>
          <w:r w:rsidR="00284A90">
            <w:t>e</w:t>
          </w:r>
          <w:r w:rsidR="00D4201F">
            <w:t>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FD5B3A" w14:paraId="267E5071" w14:textId="6A22BDBA">
      <w:pPr>
        <w:pStyle w:val="scresolutionwhereas"/>
      </w:pPr>
      <w:bookmarkStart w:name="wa_a5a8bd13e" w:id="1"/>
      <w:r w:rsidRPr="00591EDD">
        <w:t>W</w:t>
      </w:r>
      <w:bookmarkEnd w:id="1"/>
      <w:r w:rsidRPr="00591EDD">
        <w:t>hereas</w:t>
      </w:r>
      <w:r w:rsidR="00284A90">
        <w:t>,</w:t>
      </w:r>
      <w:r w:rsidR="00A9569D">
        <w:t xml:space="preserve"> </w:t>
      </w:r>
      <w:r w:rsidR="000F136D">
        <w:t>a towering figure in Horry County sports, Coach Chuck Jordan was born to rule the turf. Since 1979, he has</w:t>
      </w:r>
      <w:r w:rsidR="00316719">
        <w:t xml:space="preserve"> been involved in all things </w:t>
      </w:r>
      <w:r w:rsidR="006B1D2B">
        <w:t>sports</w:t>
      </w:r>
      <w:r w:rsidR="00316719">
        <w:t xml:space="preserve"> during </w:t>
      </w:r>
      <w:r w:rsidR="004F7E4C">
        <w:t>a</w:t>
      </w:r>
      <w:r w:rsidR="00316719">
        <w:t xml:space="preserve"> coaching career that spanned decades and </w:t>
      </w:r>
      <w:r w:rsidR="006B1D2B">
        <w:t xml:space="preserve">has </w:t>
      </w:r>
      <w:r w:rsidR="00316719">
        <w:t>received awards and honors befitting his storied profession</w:t>
      </w:r>
      <w:r w:rsidRPr="00591EDD" w:rsidR="00591EDD">
        <w:t>; and</w:t>
      </w:r>
    </w:p>
    <w:p w:rsidRPr="00591EDD" w:rsidR="00591EDD" w:rsidP="00275D16" w:rsidRDefault="00591EDD" w14:paraId="09ABE716" w14:textId="01731381">
      <w:pPr>
        <w:pStyle w:val="scemptyline"/>
      </w:pPr>
    </w:p>
    <w:p w:rsidRPr="00591EDD" w:rsidR="00591EDD" w:rsidP="00591EDD" w:rsidRDefault="00591EDD" w14:paraId="2D9FDA39" w14:textId="70CAB3F6">
      <w:pPr>
        <w:pStyle w:val="scresolutionwhereas"/>
      </w:pPr>
      <w:bookmarkStart w:name="wa_c9ebff961" w:id="2"/>
      <w:r w:rsidRPr="00591EDD">
        <w:t>W</w:t>
      </w:r>
      <w:bookmarkEnd w:id="2"/>
      <w:r w:rsidRPr="00591EDD">
        <w:t>hereas,</w:t>
      </w:r>
      <w:r w:rsidR="004F7E4C">
        <w:t xml:space="preserve"> to prepare for his career, Jordan earned a bachelor’s degree </w:t>
      </w:r>
      <w:r w:rsidR="0063617F">
        <w:t xml:space="preserve">cum laude </w:t>
      </w:r>
      <w:r w:rsidR="004F7E4C">
        <w:t>from Presbyterian College in 197</w:t>
      </w:r>
      <w:r w:rsidR="0063617F">
        <w:t>9</w:t>
      </w:r>
      <w:r w:rsidR="004F7E4C">
        <w:t>, where he also was captain of the football team in 1978. He later earned a master’s degree in administration</w:t>
      </w:r>
      <w:r w:rsidR="0063617F">
        <w:t xml:space="preserve"> in 1985</w:t>
      </w:r>
      <w:r w:rsidR="004F7E4C">
        <w:t xml:space="preserve">, </w:t>
      </w:r>
      <w:r w:rsidR="0063617F">
        <w:t xml:space="preserve">and a master’s </w:t>
      </w:r>
      <w:r w:rsidR="004F7E4C">
        <w:t>plus thirty credit hours in athletic administration</w:t>
      </w:r>
      <w:r w:rsidR="0063617F">
        <w:t xml:space="preserve"> in 2007, both from the University of South Carolina</w:t>
      </w:r>
      <w:r w:rsidRPr="00591EDD">
        <w:t>; and</w:t>
      </w:r>
    </w:p>
    <w:p w:rsidRPr="00591EDD" w:rsidR="00591EDD" w:rsidP="00275D16" w:rsidRDefault="00591EDD" w14:paraId="36BFE9DF" w14:textId="58ABA93C">
      <w:pPr>
        <w:pStyle w:val="scemptyline"/>
      </w:pPr>
    </w:p>
    <w:p w:rsidR="00591EDD" w:rsidP="00591EDD" w:rsidRDefault="00FD5B3A" w14:paraId="4A4BA584" w14:textId="6B0499D4">
      <w:pPr>
        <w:pStyle w:val="scresolutionwhereas"/>
      </w:pPr>
      <w:bookmarkStart w:name="wa_98b535650" w:id="3"/>
      <w:r w:rsidRPr="00591EDD">
        <w:t>W</w:t>
      </w:r>
      <w:bookmarkEnd w:id="3"/>
      <w:r w:rsidRPr="00591EDD">
        <w:t>hereas</w:t>
      </w:r>
      <w:r w:rsidR="00560018">
        <w:t>,</w:t>
      </w:r>
      <w:r w:rsidR="0063617F">
        <w:t xml:space="preserve"> he coached football and baseball at Richland Northeast High School for two years and served as assistant football and head track coach at Presbyterian College, leaving in May </w:t>
      </w:r>
      <w:r w:rsidR="00284A90">
        <w:t xml:space="preserve">of </w:t>
      </w:r>
      <w:r w:rsidR="0063617F">
        <w:t xml:space="preserve">1983 for what would be the </w:t>
      </w:r>
      <w:r w:rsidR="00805F08">
        <w:t>start</w:t>
      </w:r>
      <w:r w:rsidR="0063617F">
        <w:t xml:space="preserve"> of a </w:t>
      </w:r>
      <w:r w:rsidR="0088346B">
        <w:t>legendary career at Conway High School</w:t>
      </w:r>
      <w:r w:rsidRPr="00591EDD" w:rsidR="00591EDD">
        <w:t>; and</w:t>
      </w:r>
    </w:p>
    <w:p w:rsidR="0088346B" w:rsidP="00591EDD" w:rsidRDefault="0088346B" w14:paraId="60B23F3A" w14:textId="77777777">
      <w:pPr>
        <w:pStyle w:val="scresolutionwhereas"/>
      </w:pPr>
    </w:p>
    <w:p w:rsidR="00805F08" w:rsidP="00591EDD" w:rsidRDefault="0088346B" w14:paraId="5C3AE2CC" w14:textId="2C3B8032">
      <w:pPr>
        <w:pStyle w:val="scresolutionwhereas"/>
      </w:pPr>
      <w:bookmarkStart w:name="wa_2a28f7689" w:id="4"/>
      <w:r>
        <w:t>W</w:t>
      </w:r>
      <w:bookmarkEnd w:id="4"/>
      <w:r>
        <w:t xml:space="preserve">hereas, from May 1983 to June 2017, Jordan was athletic director and head football coach at Conway High School where he consistently led </w:t>
      </w:r>
      <w:r w:rsidR="00D019C4">
        <w:t>t</w:t>
      </w:r>
      <w:r>
        <w:t xml:space="preserve">he Tigers to winning seasons, posting a record of two hundred eighty-seven winning games in thirty-four seasons. </w:t>
      </w:r>
      <w:r w:rsidR="00805F08">
        <w:t>While Jordan and the Tigers never won a state championship, they came close finishing second in the state four times; and</w:t>
      </w:r>
    </w:p>
    <w:p w:rsidR="00805F08" w:rsidP="00591EDD" w:rsidRDefault="00805F08" w14:paraId="394D3E80" w14:textId="77777777">
      <w:pPr>
        <w:pStyle w:val="scresolutionwhereas"/>
      </w:pPr>
    </w:p>
    <w:p w:rsidR="00DC4F64" w:rsidP="00591EDD" w:rsidRDefault="00DC4F64" w14:paraId="5EAA376C" w14:textId="2A849BD4">
      <w:pPr>
        <w:pStyle w:val="scresolutionwhereas"/>
      </w:pPr>
      <w:bookmarkStart w:name="wa_72c7d02ff" w:id="5"/>
      <w:r w:rsidRPr="00DC4F64">
        <w:t>W</w:t>
      </w:r>
      <w:bookmarkEnd w:id="5"/>
      <w:r w:rsidRPr="00DC4F64">
        <w:t>hereas, as director of the Conway High School Athletic Foundation, Jordan initiated a $1.3 million athletic improvement campaign to build new football, softball, and track facilities, considered one of the finest high school athletic complexes in the State; and</w:t>
      </w:r>
    </w:p>
    <w:p w:rsidR="00DC4F64" w:rsidP="00591EDD" w:rsidRDefault="00DC4F64" w14:paraId="1E66ABBC" w14:textId="77777777">
      <w:pPr>
        <w:pStyle w:val="scresolutionwhereas"/>
      </w:pPr>
    </w:p>
    <w:p w:rsidR="0088346B" w:rsidP="00591EDD" w:rsidRDefault="00805F08" w14:paraId="19BB8D70" w14:textId="5FFE1608">
      <w:pPr>
        <w:pStyle w:val="scresolutionwhereas"/>
      </w:pPr>
      <w:bookmarkStart w:name="wa_c04b5d5bc" w:id="6"/>
      <w:r>
        <w:t>W</w:t>
      </w:r>
      <w:bookmarkEnd w:id="6"/>
      <w:r>
        <w:t xml:space="preserve">hereas, </w:t>
      </w:r>
      <w:r w:rsidR="00D019C4">
        <w:t>for his excellence</w:t>
      </w:r>
      <w:r w:rsidR="006B1D2B">
        <w:t>,</w:t>
      </w:r>
      <w:r w:rsidR="00DC4F64">
        <w:t xml:space="preserve"> Coach Jordan </w:t>
      </w:r>
      <w:r w:rsidR="00D019C4">
        <w:t>received</w:t>
      </w:r>
      <w:r w:rsidR="0088346B">
        <w:t xml:space="preserve"> the Region V/VI Division AAAA Coach of </w:t>
      </w:r>
      <w:r>
        <w:t>t</w:t>
      </w:r>
      <w:r w:rsidR="0088346B">
        <w:t xml:space="preserve">he Year </w:t>
      </w:r>
      <w:r w:rsidR="00D019C4">
        <w:t xml:space="preserve">award </w:t>
      </w:r>
      <w:r w:rsidR="0088346B">
        <w:t>eleven times from 1984 to 2008</w:t>
      </w:r>
      <w:r>
        <w:t xml:space="preserve">, </w:t>
      </w:r>
      <w:r w:rsidR="00D019C4">
        <w:t xml:space="preserve">was </w:t>
      </w:r>
      <w:r>
        <w:t xml:space="preserve">the South Carolina Division AAAA Coach of the </w:t>
      </w:r>
      <w:r w:rsidR="00D019C4">
        <w:t>Y</w:t>
      </w:r>
      <w:r>
        <w:t>ear in 1995, the Caroli</w:t>
      </w:r>
      <w:r w:rsidR="00D019C4">
        <w:t>n</w:t>
      </w:r>
      <w:r>
        <w:t xml:space="preserve">a Panthers North Carolina/South Carolina Coach of the Year for community </w:t>
      </w:r>
      <w:r>
        <w:lastRenderedPageBreak/>
        <w:t>involvement in 2002, and the Division AAAA Lower State Coach of the Year in 2006</w:t>
      </w:r>
      <w:r w:rsidR="00D019C4">
        <w:t>;</w:t>
      </w:r>
      <w:r>
        <w:t xml:space="preserve"> and</w:t>
      </w:r>
    </w:p>
    <w:p w:rsidR="00D019C4" w:rsidP="00591EDD" w:rsidRDefault="00D019C4" w14:paraId="66E218D2" w14:textId="77777777">
      <w:pPr>
        <w:pStyle w:val="scresolutionwhereas"/>
      </w:pPr>
    </w:p>
    <w:p w:rsidR="00D019C4" w:rsidP="00591EDD" w:rsidRDefault="00D019C4" w14:paraId="00FD6D4A" w14:textId="593D95C6">
      <w:pPr>
        <w:pStyle w:val="scresolutionwhereas"/>
      </w:pPr>
      <w:bookmarkStart w:name="wa_9631be3fc" w:id="7"/>
      <w:r>
        <w:t>W</w:t>
      </w:r>
      <w:bookmarkEnd w:id="7"/>
      <w:r>
        <w:t xml:space="preserve">hereas, lifetime coaching achievement honors include his 2016 induction into the Fellowship of Christians </w:t>
      </w:r>
      <w:r w:rsidR="00DC4F64">
        <w:t xml:space="preserve">Hall of Champions, and induction into the South Carolina Football Coaches Hall of Fame as well as the South Carolina Athletic Administrators Hall of Fame, both in 2018; and </w:t>
      </w:r>
    </w:p>
    <w:p w:rsidR="00805F08" w:rsidP="00591EDD" w:rsidRDefault="00805F08" w14:paraId="7C8E8403" w14:textId="77777777">
      <w:pPr>
        <w:pStyle w:val="scresolutionwhereas"/>
      </w:pPr>
    </w:p>
    <w:p w:rsidRPr="00591EDD" w:rsidR="00591EDD" w:rsidP="00275D16" w:rsidRDefault="001928DB" w14:paraId="4C8837C4" w14:textId="17FF5947">
      <w:pPr>
        <w:pStyle w:val="scemptyline"/>
      </w:pPr>
      <w:bookmarkStart w:name="wa_1d783016e" w:id="8"/>
      <w:r>
        <w:t>W</w:t>
      </w:r>
      <w:bookmarkEnd w:id="8"/>
      <w:r>
        <w:t xml:space="preserve">hereas, Coach Jordan </w:t>
      </w:r>
      <w:r w:rsidR="00AA0CF4">
        <w:t>was</w:t>
      </w:r>
      <w:r>
        <w:t xml:space="preserve"> vice president of the South Carolina Division AAAA Athletic Directors</w:t>
      </w:r>
      <w:r w:rsidR="00AA0CF4">
        <w:t xml:space="preserve"> in 1986 and became its president in 1987</w:t>
      </w:r>
      <w:r>
        <w:t xml:space="preserve">, </w:t>
      </w:r>
      <w:r w:rsidR="00AA0CF4">
        <w:t xml:space="preserve">was </w:t>
      </w:r>
      <w:r>
        <w:t xml:space="preserve">assistant football coach in 1994 and 2003 for the North/South All Star Game in Myrtle Beach, assistant football coach for the 1997 NCAA Division II All Star Game (The Snow Bowl) held in Fargo, North Dakota, and was assistant football coach in 1999 and head coach in 2011 for the Shrine Bowl; and </w:t>
      </w:r>
    </w:p>
    <w:p w:rsidR="001928DB" w:rsidP="00591EDD" w:rsidRDefault="001928DB" w14:paraId="253405BF" w14:textId="77777777">
      <w:pPr>
        <w:pStyle w:val="scresolutionwhereas"/>
      </w:pPr>
    </w:p>
    <w:p w:rsidRPr="00591EDD" w:rsidR="00591EDD" w:rsidP="00591EDD" w:rsidRDefault="00591EDD" w14:paraId="19F735BD" w14:textId="7E2167D8">
      <w:pPr>
        <w:pStyle w:val="scresolutionwhereas"/>
      </w:pPr>
      <w:bookmarkStart w:name="wa_61f46d388" w:id="9"/>
      <w:r w:rsidRPr="00591EDD">
        <w:t>W</w:t>
      </w:r>
      <w:bookmarkEnd w:id="9"/>
      <w:r w:rsidRPr="00591EDD">
        <w:t>hereas,</w:t>
      </w:r>
      <w:r w:rsidR="00B644A8">
        <w:t xml:space="preserve"> </w:t>
      </w:r>
      <w:r w:rsidR="00AA0CF4">
        <w:t>Coach Chuck Jordan has spent a lifetime helping to administer and develop Conway’s football history</w:t>
      </w:r>
      <w:r w:rsidR="00FD5B3A">
        <w:t xml:space="preserve"> for decades</w:t>
      </w:r>
      <w:r w:rsidR="00AA0CF4">
        <w:t xml:space="preserve">. His talents and achievements </w:t>
      </w:r>
      <w:r w:rsidR="00FD5B3A">
        <w:t xml:space="preserve">both on and off the field are a reflection of the kind of man he is. It is therefore only fitting and proper that he is paid tribute with a portion of highway in the City of Conway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230320a02"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87FA2C0">
      <w:pPr>
        <w:pStyle w:val="scresolutionmembers"/>
      </w:pPr>
      <w:bookmarkStart w:name="up_8907b297b" w:id="11"/>
      <w:r w:rsidRPr="008A567B">
        <w:t>T</w:t>
      </w:r>
      <w:bookmarkEnd w:id="11"/>
      <w:r w:rsidRPr="008A567B">
        <w:t xml:space="preserve">hat the members of the South Carolina General Assembly, by this resolution, </w:t>
      </w:r>
      <w:r w:rsidRPr="00FD5B3A" w:rsidR="00FD5B3A">
        <w:t>request the De</w:t>
      </w:r>
      <w:r w:rsidR="00FD5B3A">
        <w:t>p</w:t>
      </w:r>
      <w:r w:rsidRPr="00FD5B3A" w:rsidR="00FD5B3A">
        <w:t>artment of Transportation name the portion of United States Highway 501 from its intersection with Medlen Parkway to its intersection with Mill Pond Road in the City of Conway in Horry County “Chuck Jordan Highway” and place appropriate signs or mark</w:t>
      </w:r>
      <w:r w:rsidR="00FD5B3A">
        <w:t>e</w:t>
      </w:r>
      <w:r w:rsidRPr="00FD5B3A" w:rsidR="00FD5B3A">
        <w:t>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7F94F1B1">
      <w:pPr>
        <w:pStyle w:val="scresolutionbody"/>
      </w:pPr>
      <w:bookmarkStart w:name="up_d9ea09cfb" w:id="12"/>
      <w:r w:rsidRPr="008A567B">
        <w:t>B</w:t>
      </w:r>
      <w:bookmarkEnd w:id="12"/>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FD5B3A">
        <w:t>forward</w:t>
      </w:r>
      <w:r w:rsidRPr="00510BBD" w:rsidR="00510BBD">
        <w:t xml:space="preserve">ed </w:t>
      </w:r>
      <w:r w:rsidR="00FD5B3A">
        <w:t>to the Department of Transportation</w:t>
      </w:r>
      <w:r w:rsidR="00AA0CF4">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90B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EBB39BF" w:rsidR="005955A6" w:rsidRDefault="004E0D6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227C">
          <w:t>LC-0479CM-GT26.docx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13D3"/>
    <w:rsid w:val="000A53B4"/>
    <w:rsid w:val="000A641D"/>
    <w:rsid w:val="000D1C4F"/>
    <w:rsid w:val="000E0100"/>
    <w:rsid w:val="000E1785"/>
    <w:rsid w:val="000F045E"/>
    <w:rsid w:val="000F136D"/>
    <w:rsid w:val="000F1901"/>
    <w:rsid w:val="000F2E49"/>
    <w:rsid w:val="000F40FA"/>
    <w:rsid w:val="001035F1"/>
    <w:rsid w:val="00104752"/>
    <w:rsid w:val="0010776B"/>
    <w:rsid w:val="00110EDC"/>
    <w:rsid w:val="00111693"/>
    <w:rsid w:val="0011467D"/>
    <w:rsid w:val="00115FB0"/>
    <w:rsid w:val="00133E66"/>
    <w:rsid w:val="001435A3"/>
    <w:rsid w:val="00146ED3"/>
    <w:rsid w:val="00151044"/>
    <w:rsid w:val="001734E7"/>
    <w:rsid w:val="00177C51"/>
    <w:rsid w:val="001928DB"/>
    <w:rsid w:val="001A022F"/>
    <w:rsid w:val="001A34D9"/>
    <w:rsid w:val="001A7F04"/>
    <w:rsid w:val="001B2B2F"/>
    <w:rsid w:val="001C27EE"/>
    <w:rsid w:val="001C3D85"/>
    <w:rsid w:val="001C5986"/>
    <w:rsid w:val="001C6E2D"/>
    <w:rsid w:val="001D08F2"/>
    <w:rsid w:val="001D3A58"/>
    <w:rsid w:val="001D525B"/>
    <w:rsid w:val="001D68D8"/>
    <w:rsid w:val="001D6FCE"/>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90"/>
    <w:rsid w:val="00284AAE"/>
    <w:rsid w:val="002A3211"/>
    <w:rsid w:val="002B0837"/>
    <w:rsid w:val="002B1416"/>
    <w:rsid w:val="002D241B"/>
    <w:rsid w:val="002D55D2"/>
    <w:rsid w:val="002E27A0"/>
    <w:rsid w:val="002E5912"/>
    <w:rsid w:val="002E6375"/>
    <w:rsid w:val="002F3C96"/>
    <w:rsid w:val="002F4473"/>
    <w:rsid w:val="00301B21"/>
    <w:rsid w:val="00316719"/>
    <w:rsid w:val="003213C6"/>
    <w:rsid w:val="00325348"/>
    <w:rsid w:val="0032732C"/>
    <w:rsid w:val="00336AD0"/>
    <w:rsid w:val="00347376"/>
    <w:rsid w:val="0037079A"/>
    <w:rsid w:val="00386AE9"/>
    <w:rsid w:val="003A4798"/>
    <w:rsid w:val="003A4F41"/>
    <w:rsid w:val="003C4DAB"/>
    <w:rsid w:val="003D01E8"/>
    <w:rsid w:val="003E0734"/>
    <w:rsid w:val="003E5288"/>
    <w:rsid w:val="003F6D79"/>
    <w:rsid w:val="0041760A"/>
    <w:rsid w:val="00417C01"/>
    <w:rsid w:val="004252D4"/>
    <w:rsid w:val="00436096"/>
    <w:rsid w:val="004403BD"/>
    <w:rsid w:val="00461441"/>
    <w:rsid w:val="00474ED4"/>
    <w:rsid w:val="004809EE"/>
    <w:rsid w:val="00494085"/>
    <w:rsid w:val="00495A49"/>
    <w:rsid w:val="004C77B4"/>
    <w:rsid w:val="004D63AC"/>
    <w:rsid w:val="004E7D54"/>
    <w:rsid w:val="004F7E4C"/>
    <w:rsid w:val="00510BBD"/>
    <w:rsid w:val="005273C6"/>
    <w:rsid w:val="005275A2"/>
    <w:rsid w:val="00530A69"/>
    <w:rsid w:val="00545593"/>
    <w:rsid w:val="00545C09"/>
    <w:rsid w:val="00551C74"/>
    <w:rsid w:val="00556EBF"/>
    <w:rsid w:val="0055760A"/>
    <w:rsid w:val="00560018"/>
    <w:rsid w:val="00563A8D"/>
    <w:rsid w:val="00573A8C"/>
    <w:rsid w:val="00574EC5"/>
    <w:rsid w:val="0057560B"/>
    <w:rsid w:val="00577C6C"/>
    <w:rsid w:val="005834ED"/>
    <w:rsid w:val="00591EDD"/>
    <w:rsid w:val="0059328A"/>
    <w:rsid w:val="005955A6"/>
    <w:rsid w:val="00597B6E"/>
    <w:rsid w:val="005A62FE"/>
    <w:rsid w:val="005C2FE2"/>
    <w:rsid w:val="005C7500"/>
    <w:rsid w:val="005E2BC9"/>
    <w:rsid w:val="00605102"/>
    <w:rsid w:val="00611909"/>
    <w:rsid w:val="006215AA"/>
    <w:rsid w:val="00634744"/>
    <w:rsid w:val="0063617F"/>
    <w:rsid w:val="006419F9"/>
    <w:rsid w:val="00666E48"/>
    <w:rsid w:val="00681C97"/>
    <w:rsid w:val="00685C84"/>
    <w:rsid w:val="006913C9"/>
    <w:rsid w:val="0069470D"/>
    <w:rsid w:val="006B01B7"/>
    <w:rsid w:val="006B1D2B"/>
    <w:rsid w:val="006B2EA0"/>
    <w:rsid w:val="006C05B4"/>
    <w:rsid w:val="006D58AA"/>
    <w:rsid w:val="006E6997"/>
    <w:rsid w:val="007070AD"/>
    <w:rsid w:val="00734F00"/>
    <w:rsid w:val="00736959"/>
    <w:rsid w:val="007465E9"/>
    <w:rsid w:val="007501D4"/>
    <w:rsid w:val="0077392F"/>
    <w:rsid w:val="00776E76"/>
    <w:rsid w:val="00781DF8"/>
    <w:rsid w:val="007852F2"/>
    <w:rsid w:val="00787728"/>
    <w:rsid w:val="007917CE"/>
    <w:rsid w:val="0079413A"/>
    <w:rsid w:val="007A1AE8"/>
    <w:rsid w:val="007A70AE"/>
    <w:rsid w:val="007E01B6"/>
    <w:rsid w:val="007F6D64"/>
    <w:rsid w:val="007F7D1C"/>
    <w:rsid w:val="00800D17"/>
    <w:rsid w:val="00805F08"/>
    <w:rsid w:val="0080793D"/>
    <w:rsid w:val="008362E8"/>
    <w:rsid w:val="008502D4"/>
    <w:rsid w:val="0085786E"/>
    <w:rsid w:val="008833A1"/>
    <w:rsid w:val="0088346B"/>
    <w:rsid w:val="008A1768"/>
    <w:rsid w:val="008A489F"/>
    <w:rsid w:val="008A567B"/>
    <w:rsid w:val="008A5C5B"/>
    <w:rsid w:val="008A6483"/>
    <w:rsid w:val="008B4AC4"/>
    <w:rsid w:val="008B7957"/>
    <w:rsid w:val="008C145E"/>
    <w:rsid w:val="008D05D1"/>
    <w:rsid w:val="008E1DCA"/>
    <w:rsid w:val="008F0F33"/>
    <w:rsid w:val="008F4429"/>
    <w:rsid w:val="009059FF"/>
    <w:rsid w:val="0094021A"/>
    <w:rsid w:val="0095227C"/>
    <w:rsid w:val="00956C29"/>
    <w:rsid w:val="009B44AF"/>
    <w:rsid w:val="009C6A0B"/>
    <w:rsid w:val="009C7137"/>
    <w:rsid w:val="009F0C77"/>
    <w:rsid w:val="009F4DD1"/>
    <w:rsid w:val="00A02543"/>
    <w:rsid w:val="00A17CB2"/>
    <w:rsid w:val="00A32F7B"/>
    <w:rsid w:val="00A41684"/>
    <w:rsid w:val="00A477AA"/>
    <w:rsid w:val="00A50395"/>
    <w:rsid w:val="00A64E80"/>
    <w:rsid w:val="00A72BCD"/>
    <w:rsid w:val="00A74015"/>
    <w:rsid w:val="00A741D9"/>
    <w:rsid w:val="00A833AB"/>
    <w:rsid w:val="00A86EA6"/>
    <w:rsid w:val="00A9569D"/>
    <w:rsid w:val="00A9741D"/>
    <w:rsid w:val="00AA0CF4"/>
    <w:rsid w:val="00AB2CC0"/>
    <w:rsid w:val="00AC34A2"/>
    <w:rsid w:val="00AC7080"/>
    <w:rsid w:val="00AD1C9A"/>
    <w:rsid w:val="00AD2F9A"/>
    <w:rsid w:val="00AD4B17"/>
    <w:rsid w:val="00AD5948"/>
    <w:rsid w:val="00AE2603"/>
    <w:rsid w:val="00AE5C8E"/>
    <w:rsid w:val="00AF0102"/>
    <w:rsid w:val="00B16F94"/>
    <w:rsid w:val="00B3407E"/>
    <w:rsid w:val="00B36D5A"/>
    <w:rsid w:val="00B412D4"/>
    <w:rsid w:val="00B63381"/>
    <w:rsid w:val="00B644A8"/>
    <w:rsid w:val="00B6480F"/>
    <w:rsid w:val="00B64FFF"/>
    <w:rsid w:val="00B7267F"/>
    <w:rsid w:val="00B769D8"/>
    <w:rsid w:val="00B9052D"/>
    <w:rsid w:val="00B90B21"/>
    <w:rsid w:val="00BA36EE"/>
    <w:rsid w:val="00BA562E"/>
    <w:rsid w:val="00BA7F8C"/>
    <w:rsid w:val="00BC65D1"/>
    <w:rsid w:val="00BD4498"/>
    <w:rsid w:val="00BE3C22"/>
    <w:rsid w:val="00BE5420"/>
    <w:rsid w:val="00BE6417"/>
    <w:rsid w:val="00BE765A"/>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E704A"/>
    <w:rsid w:val="00CF63F1"/>
    <w:rsid w:val="00D019C4"/>
    <w:rsid w:val="00D307D1"/>
    <w:rsid w:val="00D4201F"/>
    <w:rsid w:val="00D4291B"/>
    <w:rsid w:val="00D62528"/>
    <w:rsid w:val="00D66B80"/>
    <w:rsid w:val="00D73A67"/>
    <w:rsid w:val="00D8028D"/>
    <w:rsid w:val="00D970A9"/>
    <w:rsid w:val="00DC47B1"/>
    <w:rsid w:val="00DC4F64"/>
    <w:rsid w:val="00DF2DD4"/>
    <w:rsid w:val="00DF3845"/>
    <w:rsid w:val="00DF47EA"/>
    <w:rsid w:val="00DF64D9"/>
    <w:rsid w:val="00E1282A"/>
    <w:rsid w:val="00E32D96"/>
    <w:rsid w:val="00E41911"/>
    <w:rsid w:val="00E4206A"/>
    <w:rsid w:val="00E42AB8"/>
    <w:rsid w:val="00E44B57"/>
    <w:rsid w:val="00E848B1"/>
    <w:rsid w:val="00E92EEF"/>
    <w:rsid w:val="00E967A7"/>
    <w:rsid w:val="00E97571"/>
    <w:rsid w:val="00EA77CB"/>
    <w:rsid w:val="00EF094E"/>
    <w:rsid w:val="00EF2368"/>
    <w:rsid w:val="00EF2A33"/>
    <w:rsid w:val="00F1563D"/>
    <w:rsid w:val="00F24442"/>
    <w:rsid w:val="00F3245B"/>
    <w:rsid w:val="00F50AE3"/>
    <w:rsid w:val="00F655B7"/>
    <w:rsid w:val="00F656BA"/>
    <w:rsid w:val="00F66A78"/>
    <w:rsid w:val="00F67CF1"/>
    <w:rsid w:val="00F728AA"/>
    <w:rsid w:val="00F8202C"/>
    <w:rsid w:val="00F840F0"/>
    <w:rsid w:val="00FA7C7F"/>
    <w:rsid w:val="00FB0D0D"/>
    <w:rsid w:val="00FB43B4"/>
    <w:rsid w:val="00FB6B0B"/>
    <w:rsid w:val="00FC184F"/>
    <w:rsid w:val="00FD39D4"/>
    <w:rsid w:val="00FD5B3A"/>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A4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95A4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A49"/>
    <w:rPr>
      <w:rFonts w:eastAsia="Times New Roman" w:cs="Times New Roman"/>
      <w:b/>
      <w:sz w:val="30"/>
      <w:szCs w:val="20"/>
    </w:rPr>
  </w:style>
  <w:style w:type="paragraph" w:styleId="Header">
    <w:name w:val="header"/>
    <w:basedOn w:val="Normal"/>
    <w:link w:val="HeaderChar"/>
    <w:uiPriority w:val="99"/>
    <w:unhideWhenUsed/>
    <w:rsid w:val="00495A49"/>
    <w:pPr>
      <w:tabs>
        <w:tab w:val="center" w:pos="4320"/>
        <w:tab w:val="right" w:pos="8640"/>
      </w:tabs>
    </w:pPr>
  </w:style>
  <w:style w:type="character" w:customStyle="1" w:styleId="HeaderChar">
    <w:name w:val="Header Char"/>
    <w:basedOn w:val="DefaultParagraphFont"/>
    <w:link w:val="Header"/>
    <w:uiPriority w:val="99"/>
    <w:rsid w:val="00495A49"/>
    <w:rPr>
      <w:rFonts w:eastAsia="Times New Roman" w:cs="Times New Roman"/>
      <w:szCs w:val="20"/>
    </w:rPr>
  </w:style>
  <w:style w:type="paragraph" w:styleId="Footer">
    <w:name w:val="footer"/>
    <w:basedOn w:val="Normal"/>
    <w:link w:val="FooterChar"/>
    <w:uiPriority w:val="99"/>
    <w:unhideWhenUsed/>
    <w:rsid w:val="00495A49"/>
    <w:pPr>
      <w:tabs>
        <w:tab w:val="center" w:pos="4680"/>
        <w:tab w:val="right" w:pos="9360"/>
      </w:tabs>
    </w:pPr>
  </w:style>
  <w:style w:type="character" w:customStyle="1" w:styleId="FooterChar">
    <w:name w:val="Footer Char"/>
    <w:basedOn w:val="DefaultParagraphFont"/>
    <w:link w:val="Footer"/>
    <w:uiPriority w:val="99"/>
    <w:rsid w:val="00495A49"/>
    <w:rPr>
      <w:rFonts w:eastAsia="Times New Roman" w:cs="Times New Roman"/>
      <w:szCs w:val="20"/>
    </w:rPr>
  </w:style>
  <w:style w:type="character" w:styleId="PageNumber">
    <w:name w:val="page number"/>
    <w:basedOn w:val="DefaultParagraphFont"/>
    <w:uiPriority w:val="99"/>
    <w:semiHidden/>
    <w:unhideWhenUsed/>
    <w:rsid w:val="00495A49"/>
  </w:style>
  <w:style w:type="character" w:styleId="LineNumber">
    <w:name w:val="line number"/>
    <w:basedOn w:val="DefaultParagraphFont"/>
    <w:uiPriority w:val="99"/>
    <w:semiHidden/>
    <w:unhideWhenUsed/>
    <w:rsid w:val="00495A49"/>
  </w:style>
  <w:style w:type="paragraph" w:customStyle="1" w:styleId="BillDots">
    <w:name w:val="Bill Dots"/>
    <w:basedOn w:val="Normal"/>
    <w:qFormat/>
    <w:rsid w:val="00495A4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95A49"/>
    <w:pPr>
      <w:tabs>
        <w:tab w:val="right" w:pos="5904"/>
      </w:tabs>
    </w:pPr>
  </w:style>
  <w:style w:type="paragraph" w:styleId="BalloonText">
    <w:name w:val="Balloon Text"/>
    <w:basedOn w:val="Normal"/>
    <w:link w:val="BalloonTextChar"/>
    <w:uiPriority w:val="99"/>
    <w:semiHidden/>
    <w:unhideWhenUsed/>
    <w:rsid w:val="00495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49"/>
    <w:rPr>
      <w:rFonts w:ascii="Segoe UI" w:eastAsia="Times New Roman" w:hAnsi="Segoe UI" w:cs="Segoe UI"/>
      <w:sz w:val="18"/>
      <w:szCs w:val="18"/>
    </w:rPr>
  </w:style>
  <w:style w:type="paragraph" w:styleId="ListParagraph">
    <w:name w:val="List Paragraph"/>
    <w:basedOn w:val="Normal"/>
    <w:uiPriority w:val="34"/>
    <w:qFormat/>
    <w:rsid w:val="00495A49"/>
    <w:pPr>
      <w:ind w:left="720"/>
      <w:contextualSpacing/>
    </w:pPr>
  </w:style>
  <w:style w:type="paragraph" w:customStyle="1" w:styleId="scbillheader">
    <w:name w:val="sc_bill_header"/>
    <w:qFormat/>
    <w:rsid w:val="00495A49"/>
    <w:pPr>
      <w:widowControl w:val="0"/>
      <w:suppressAutoHyphens/>
      <w:spacing w:after="0" w:line="240" w:lineRule="auto"/>
      <w:jc w:val="center"/>
    </w:pPr>
    <w:rPr>
      <w:b/>
      <w:caps/>
      <w:sz w:val="30"/>
    </w:rPr>
  </w:style>
  <w:style w:type="paragraph" w:customStyle="1" w:styleId="schouseresolutionbythis">
    <w:name w:val="sc_house_resolution_by_this"/>
    <w:qFormat/>
    <w:rsid w:val="00495A49"/>
    <w:pPr>
      <w:widowControl w:val="0"/>
      <w:suppressAutoHyphens/>
      <w:spacing w:after="0" w:line="240" w:lineRule="auto"/>
      <w:jc w:val="both"/>
    </w:pPr>
  </w:style>
  <w:style w:type="paragraph" w:customStyle="1" w:styleId="schouseresolutionclippageattorney">
    <w:name w:val="sc_house_resolution_clip_page_attorney"/>
    <w:qFormat/>
    <w:rsid w:val="00495A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95A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95A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95A4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95A4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95A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95A4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95A4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95A49"/>
    <w:pPr>
      <w:widowControl w:val="0"/>
      <w:suppressAutoHyphens/>
      <w:spacing w:after="0" w:line="240" w:lineRule="auto"/>
      <w:jc w:val="both"/>
    </w:pPr>
  </w:style>
  <w:style w:type="paragraph" w:customStyle="1" w:styleId="schouseresolutionemptyline">
    <w:name w:val="sc_house_resolution_empty_line"/>
    <w:qFormat/>
    <w:rsid w:val="00495A49"/>
    <w:pPr>
      <w:widowControl w:val="0"/>
      <w:suppressAutoHyphens/>
      <w:spacing w:after="0" w:line="240" w:lineRule="auto"/>
      <w:jc w:val="both"/>
    </w:pPr>
  </w:style>
  <w:style w:type="paragraph" w:customStyle="1" w:styleId="schouseresolutionfurtherresolved">
    <w:name w:val="sc_house_resolution_further_resolved"/>
    <w:qFormat/>
    <w:rsid w:val="00495A49"/>
    <w:pPr>
      <w:widowControl w:val="0"/>
      <w:suppressAutoHyphens/>
      <w:spacing w:after="0" w:line="240" w:lineRule="auto"/>
      <w:jc w:val="both"/>
    </w:pPr>
  </w:style>
  <w:style w:type="paragraph" w:customStyle="1" w:styleId="schouseresolutionheader">
    <w:name w:val="sc_house_resolution_header"/>
    <w:qFormat/>
    <w:rsid w:val="00495A4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95A4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95A4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95A49"/>
    <w:pPr>
      <w:widowControl w:val="0"/>
      <w:suppressLineNumbers/>
      <w:suppressAutoHyphens/>
      <w:jc w:val="left"/>
    </w:pPr>
    <w:rPr>
      <w:b/>
    </w:rPr>
  </w:style>
  <w:style w:type="paragraph" w:customStyle="1" w:styleId="schouseresolutionjackettitle">
    <w:name w:val="sc_house_resolution_jacket_title"/>
    <w:qFormat/>
    <w:rsid w:val="00495A4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95A49"/>
    <w:pPr>
      <w:widowControl w:val="0"/>
      <w:suppressAutoHyphens/>
      <w:spacing w:after="0" w:line="360" w:lineRule="auto"/>
      <w:jc w:val="both"/>
    </w:pPr>
  </w:style>
  <w:style w:type="paragraph" w:customStyle="1" w:styleId="scresolutionwhereas">
    <w:name w:val="sc_resolution_whereas"/>
    <w:qFormat/>
    <w:rsid w:val="00495A49"/>
    <w:pPr>
      <w:widowControl w:val="0"/>
      <w:suppressAutoHyphens/>
      <w:spacing w:after="0" w:line="360" w:lineRule="auto"/>
      <w:jc w:val="both"/>
    </w:pPr>
  </w:style>
  <w:style w:type="paragraph" w:customStyle="1" w:styleId="schouseresolutionxx">
    <w:name w:val="sc_house_resolution_xx"/>
    <w:qFormat/>
    <w:rsid w:val="00495A49"/>
    <w:pPr>
      <w:widowControl w:val="0"/>
      <w:suppressAutoHyphens/>
      <w:spacing w:after="0" w:line="240" w:lineRule="auto"/>
      <w:jc w:val="center"/>
    </w:pPr>
  </w:style>
  <w:style w:type="paragraph" w:customStyle="1" w:styleId="scconresoattyda">
    <w:name w:val="sc_con_reso_atty_da"/>
    <w:qFormat/>
    <w:rsid w:val="00495A4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95A4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95A4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95A49"/>
    <w:pPr>
      <w:widowControl w:val="0"/>
      <w:suppressAutoHyphens/>
      <w:spacing w:after="0" w:line="360" w:lineRule="auto"/>
      <w:jc w:val="both"/>
    </w:pPr>
  </w:style>
  <w:style w:type="paragraph" w:customStyle="1" w:styleId="scresolutionemptyline">
    <w:name w:val="sc_resolution_empty_line"/>
    <w:qFormat/>
    <w:rsid w:val="00495A49"/>
    <w:pPr>
      <w:widowControl w:val="0"/>
      <w:suppressAutoHyphens/>
      <w:spacing w:after="0" w:line="240" w:lineRule="auto"/>
      <w:jc w:val="both"/>
    </w:pPr>
  </w:style>
  <w:style w:type="paragraph" w:customStyle="1" w:styleId="scresolutionfooter">
    <w:name w:val="sc_resolution_footer"/>
    <w:link w:val="scresolutionfooterChar"/>
    <w:qFormat/>
    <w:rsid w:val="00495A4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95A49"/>
    <w:rPr>
      <w:rFonts w:eastAsia="Times New Roman" w:cs="Times New Roman"/>
      <w:szCs w:val="20"/>
    </w:rPr>
  </w:style>
  <w:style w:type="paragraph" w:customStyle="1" w:styleId="scresolutionheader">
    <w:name w:val="sc_resolution_header"/>
    <w:qFormat/>
    <w:rsid w:val="00495A49"/>
    <w:pPr>
      <w:widowControl w:val="0"/>
      <w:suppressAutoHyphens/>
      <w:spacing w:after="0" w:line="240" w:lineRule="auto"/>
      <w:jc w:val="center"/>
    </w:pPr>
    <w:rPr>
      <w:b/>
      <w:caps/>
      <w:sz w:val="30"/>
    </w:rPr>
  </w:style>
  <w:style w:type="paragraph" w:customStyle="1" w:styleId="scresolutiontitle">
    <w:name w:val="sc_resolution_title"/>
    <w:qFormat/>
    <w:rsid w:val="00495A49"/>
    <w:pPr>
      <w:widowControl w:val="0"/>
      <w:suppressAutoHyphens/>
      <w:spacing w:after="0" w:line="240" w:lineRule="auto"/>
      <w:jc w:val="both"/>
    </w:pPr>
    <w:rPr>
      <w:caps/>
    </w:rPr>
  </w:style>
  <w:style w:type="paragraph" w:customStyle="1" w:styleId="scresolutionxx">
    <w:name w:val="sc_resolution_xx"/>
    <w:qFormat/>
    <w:rsid w:val="00495A49"/>
    <w:pPr>
      <w:widowControl w:val="0"/>
      <w:suppressAutoHyphens/>
      <w:spacing w:after="0" w:line="240" w:lineRule="auto"/>
      <w:jc w:val="center"/>
    </w:pPr>
  </w:style>
  <w:style w:type="character" w:customStyle="1" w:styleId="scsenateclippagepath">
    <w:name w:val="sc_senate_clip_page_path"/>
    <w:uiPriority w:val="1"/>
    <w:qFormat/>
    <w:rsid w:val="00495A49"/>
    <w:rPr>
      <w:rFonts w:ascii="Times New Roman" w:hAnsi="Times New Roman"/>
      <w:caps/>
      <w:smallCaps w:val="0"/>
      <w:sz w:val="22"/>
    </w:rPr>
  </w:style>
  <w:style w:type="paragraph" w:customStyle="1" w:styleId="scsenateresolutionclippagebottom">
    <w:name w:val="sc_senate_resolution_clip_page_bottom"/>
    <w:qFormat/>
    <w:rsid w:val="00495A4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95A49"/>
    <w:pPr>
      <w:widowControl w:val="0"/>
      <w:suppressLineNumbers/>
      <w:suppressAutoHyphens/>
    </w:pPr>
  </w:style>
  <w:style w:type="paragraph" w:customStyle="1" w:styleId="scsenateresolutionclippagerepdocumentname">
    <w:name w:val="sc_senate_resolution_clip_page_rep_document_name"/>
    <w:qFormat/>
    <w:rsid w:val="00495A4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95A4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95A49"/>
    <w:rPr>
      <w:color w:val="808080"/>
    </w:rPr>
  </w:style>
  <w:style w:type="paragraph" w:customStyle="1" w:styleId="scbillfooter">
    <w:name w:val="sc_bill_footer"/>
    <w:qFormat/>
    <w:rsid w:val="00495A4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95A49"/>
    <w:pPr>
      <w:widowControl w:val="0"/>
      <w:suppressAutoHyphens/>
      <w:spacing w:after="0" w:line="360" w:lineRule="auto"/>
      <w:jc w:val="both"/>
    </w:pPr>
  </w:style>
  <w:style w:type="paragraph" w:customStyle="1" w:styleId="scdraftheader">
    <w:name w:val="sc_draft_header"/>
    <w:qFormat/>
    <w:rsid w:val="00495A49"/>
    <w:pPr>
      <w:widowControl w:val="0"/>
      <w:suppressAutoHyphens/>
      <w:spacing w:after="0" w:line="240" w:lineRule="auto"/>
    </w:pPr>
  </w:style>
  <w:style w:type="paragraph" w:customStyle="1" w:styleId="scemptyline">
    <w:name w:val="sc_empty_line"/>
    <w:qFormat/>
    <w:rsid w:val="00495A49"/>
    <w:pPr>
      <w:widowControl w:val="0"/>
      <w:suppressAutoHyphens/>
      <w:spacing w:after="0" w:line="360" w:lineRule="auto"/>
      <w:jc w:val="both"/>
    </w:pPr>
  </w:style>
  <w:style w:type="paragraph" w:customStyle="1" w:styleId="scemptylineheader">
    <w:name w:val="sc_emptyline_header"/>
    <w:qFormat/>
    <w:rsid w:val="00495A49"/>
    <w:pPr>
      <w:widowControl w:val="0"/>
      <w:suppressAutoHyphens/>
      <w:spacing w:after="0" w:line="240" w:lineRule="auto"/>
      <w:jc w:val="both"/>
    </w:pPr>
  </w:style>
  <w:style w:type="character" w:customStyle="1" w:styleId="scstrike">
    <w:name w:val="sc_strike"/>
    <w:uiPriority w:val="1"/>
    <w:qFormat/>
    <w:rsid w:val="00495A49"/>
    <w:rPr>
      <w:strike/>
      <w:dstrike w:val="0"/>
    </w:rPr>
  </w:style>
  <w:style w:type="character" w:customStyle="1" w:styleId="scstrikeblue">
    <w:name w:val="sc_strike_blue"/>
    <w:uiPriority w:val="1"/>
    <w:qFormat/>
    <w:rsid w:val="00495A49"/>
    <w:rPr>
      <w:strike/>
      <w:dstrike w:val="0"/>
      <w:color w:val="0070C0"/>
    </w:rPr>
  </w:style>
  <w:style w:type="character" w:customStyle="1" w:styleId="scstrikebluenoncodified">
    <w:name w:val="sc_strike_blue_non_codified"/>
    <w:uiPriority w:val="1"/>
    <w:qFormat/>
    <w:rsid w:val="00495A49"/>
    <w:rPr>
      <w:strike/>
      <w:dstrike w:val="0"/>
      <w:color w:val="0070C0"/>
      <w:lang w:val="en-US"/>
    </w:rPr>
  </w:style>
  <w:style w:type="character" w:customStyle="1" w:styleId="scstrikered">
    <w:name w:val="sc_strike_red"/>
    <w:uiPriority w:val="1"/>
    <w:qFormat/>
    <w:rsid w:val="00495A49"/>
    <w:rPr>
      <w:strike/>
      <w:dstrike w:val="0"/>
      <w:color w:val="FF0000"/>
    </w:rPr>
  </w:style>
  <w:style w:type="character" w:customStyle="1" w:styleId="scstrikerednoncodified">
    <w:name w:val="sc_strike_red_non_codified"/>
    <w:uiPriority w:val="1"/>
    <w:qFormat/>
    <w:rsid w:val="00495A49"/>
    <w:rPr>
      <w:strike/>
      <w:dstrike w:val="0"/>
      <w:color w:val="FF0000"/>
    </w:rPr>
  </w:style>
  <w:style w:type="paragraph" w:customStyle="1" w:styleId="sctablecodifiedsection">
    <w:name w:val="sc_table_codified_section"/>
    <w:qFormat/>
    <w:rsid w:val="00495A49"/>
    <w:pPr>
      <w:widowControl w:val="0"/>
      <w:suppressAutoHyphens/>
      <w:spacing w:after="0" w:line="360" w:lineRule="auto"/>
    </w:pPr>
  </w:style>
  <w:style w:type="paragraph" w:customStyle="1" w:styleId="sctableln">
    <w:name w:val="sc_table_ln"/>
    <w:qFormat/>
    <w:rsid w:val="00495A49"/>
    <w:pPr>
      <w:widowControl w:val="0"/>
      <w:suppressAutoHyphens/>
      <w:spacing w:after="0" w:line="360" w:lineRule="auto"/>
      <w:jc w:val="right"/>
    </w:pPr>
  </w:style>
  <w:style w:type="paragraph" w:customStyle="1" w:styleId="sctablenoncodifiedsection">
    <w:name w:val="sc_table_non_codified_section"/>
    <w:qFormat/>
    <w:rsid w:val="00495A49"/>
    <w:pPr>
      <w:widowControl w:val="0"/>
      <w:suppressAutoHyphens/>
      <w:spacing w:after="0" w:line="360" w:lineRule="auto"/>
    </w:pPr>
  </w:style>
  <w:style w:type="paragraph" w:customStyle="1" w:styleId="scnowthereforebold">
    <w:name w:val="sc_now_therefore_bold"/>
    <w:uiPriority w:val="1"/>
    <w:qFormat/>
    <w:rsid w:val="00495A49"/>
    <w:pPr>
      <w:widowControl w:val="0"/>
      <w:suppressAutoHyphens/>
      <w:spacing w:after="0" w:line="480" w:lineRule="auto"/>
    </w:pPr>
    <w:rPr>
      <w:rFonts w:eastAsia="Calibri" w:cs="Times New Roman"/>
    </w:rPr>
  </w:style>
  <w:style w:type="paragraph" w:customStyle="1" w:styleId="scbillsiglines">
    <w:name w:val="sc_bill_sig_lines"/>
    <w:qFormat/>
    <w:rsid w:val="00495A4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95A49"/>
    <w:pPr>
      <w:widowControl w:val="0"/>
      <w:suppressAutoHyphens/>
      <w:spacing w:after="0" w:line="240" w:lineRule="auto"/>
      <w:jc w:val="center"/>
    </w:pPr>
  </w:style>
  <w:style w:type="character" w:customStyle="1" w:styleId="scinsertblue">
    <w:name w:val="sc_insert_blue"/>
    <w:uiPriority w:val="1"/>
    <w:qFormat/>
    <w:rsid w:val="00495A4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95A49"/>
    <w:rPr>
      <w:caps w:val="0"/>
      <w:smallCaps w:val="0"/>
      <w:strike w:val="0"/>
      <w:dstrike w:val="0"/>
      <w:vanish w:val="0"/>
      <w:color w:val="0070C0"/>
      <w:u w:val="none"/>
      <w:vertAlign w:val="baseline"/>
    </w:rPr>
  </w:style>
  <w:style w:type="character" w:customStyle="1" w:styleId="scinsert">
    <w:name w:val="sc_insert"/>
    <w:uiPriority w:val="1"/>
    <w:qFormat/>
    <w:rsid w:val="00495A49"/>
    <w:rPr>
      <w:caps w:val="0"/>
      <w:smallCaps w:val="0"/>
      <w:strike w:val="0"/>
      <w:dstrike w:val="0"/>
      <w:vanish w:val="0"/>
      <w:u w:val="single"/>
      <w:vertAlign w:val="baseline"/>
    </w:rPr>
  </w:style>
  <w:style w:type="character" w:customStyle="1" w:styleId="scinsertred">
    <w:name w:val="sc_insert_red"/>
    <w:uiPriority w:val="1"/>
    <w:qFormat/>
    <w:rsid w:val="00495A4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95A49"/>
    <w:rPr>
      <w:caps w:val="0"/>
      <w:smallCaps w:val="0"/>
      <w:strike w:val="0"/>
      <w:dstrike w:val="0"/>
      <w:vanish w:val="0"/>
      <w:color w:val="FF0000"/>
      <w:u w:val="none"/>
      <w:vertAlign w:val="baseline"/>
    </w:rPr>
  </w:style>
  <w:style w:type="character" w:customStyle="1" w:styleId="scamendhouse">
    <w:name w:val="sc_amend_house"/>
    <w:uiPriority w:val="1"/>
    <w:qFormat/>
    <w:rsid w:val="00495A49"/>
    <w:rPr>
      <w:bdr w:val="none" w:sz="0" w:space="0" w:color="auto"/>
      <w:shd w:val="clear" w:color="auto" w:fill="FDE9D9" w:themeFill="accent6" w:themeFillTint="33"/>
    </w:rPr>
  </w:style>
  <w:style w:type="character" w:customStyle="1" w:styleId="scamendsenate">
    <w:name w:val="sc_amend_senate"/>
    <w:uiPriority w:val="1"/>
    <w:qFormat/>
    <w:rsid w:val="00495A4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95A49"/>
    <w:pPr>
      <w:spacing w:after="0" w:line="240" w:lineRule="auto"/>
    </w:pPr>
    <w:rPr>
      <w:i/>
    </w:rPr>
  </w:style>
  <w:style w:type="paragraph" w:customStyle="1" w:styleId="sccoversheetsenate">
    <w:name w:val="sc_coversheet_senate"/>
    <w:qFormat/>
    <w:rsid w:val="00495A4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9&amp;session=126&amp;summary=B" TargetMode="External" Id="R2b9c1f72fc8846b5" /><Relationship Type="http://schemas.openxmlformats.org/officeDocument/2006/relationships/hyperlink" Target="https://www.scstatehouse.gov/sess126_2025-2026/prever/5129_20260210.docx" TargetMode="External" Id="R8212b50a609f41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63A8D"/>
    <w:rsid w:val="00591B1E"/>
    <w:rsid w:val="005C416E"/>
    <w:rsid w:val="0070758B"/>
    <w:rsid w:val="007501D4"/>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6c62d230-2cb6-4038-a90f-794fa3f2abea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2a5ecb1c-7680-4bd4-a341-4820bc76a56d</T_BILL_REQUEST_REQUEST>
  <T_BILL_R_ORIGINALDRAFT>efbc6998-1b16-4308-82aa-c91302950135</T_BILL_R_ORIGINALDRAFT>
  <T_BILL_SPONSOR_SPONSOR>b41ffdf4-ab70-4ad5-b9f3-fe8f747aa4bf</T_BILL_SPONSOR_SPONSOR>
  <T_BILL_T_BILLNAME>[5129]</T_BILL_T_BILLNAME>
  <T_BILL_T_BILLNUMBER>5129</T_BILL_T_BILLNUMBER>
  <T_BILL_T_BILLTITLE>To request the Department of Transportation name the portion of United States Highway 501 from its intersection with Medlen Parkway to its intersection with Mill Pond Road in the City of Conway in Horry County “Chuck Jordan Highway” and place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Chuck Jordan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E6E83EA-AEB9-4863-8784-A49912EFB36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3277</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2026-02-04T17:18:00Z</cp:lastPrinted>
  <dcterms:created xsi:type="dcterms:W3CDTF">2026-02-04T17:19:00Z</dcterms:created>
  <dcterms:modified xsi:type="dcterms:W3CDTF">2026-02-04T17:19:00Z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