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Forrest</w:t>
      </w:r>
    </w:p>
    <w:p>
      <w:pPr>
        <w:widowControl w:val="false"/>
        <w:spacing w:after="0"/>
        <w:jc w:val="left"/>
      </w:pPr>
      <w:r>
        <w:rPr>
          <w:rFonts w:ascii="Times New Roman"/>
          <w:sz w:val="22"/>
        </w:rPr>
        <w:t xml:space="preserve">Document Path: LC-0529SA26.docx</w:t>
      </w:r>
    </w:p>
    <w:p>
      <w:pPr>
        <w:widowControl w:val="false"/>
        <w:spacing w:after="0"/>
        <w:jc w:val="left"/>
      </w:pPr>
    </w:p>
    <w:p>
      <w:pPr>
        <w:widowControl w:val="false"/>
        <w:spacing w:after="0"/>
        <w:jc w:val="left"/>
      </w:pPr>
      <w:r>
        <w:rPr>
          <w:rFonts w:ascii="Times New Roman"/>
          <w:sz w:val="22"/>
        </w:rPr>
        <w:t xml:space="preserve">Introduced in the House on February 11,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Delinquent Notice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House</w:t>
      </w:r>
      <w:r>
        <w:tab/>
        <w:t xml:space="preserve">Introduced and read first time</w:t>
      </w:r>
      <w:r>
        <w:t xml:space="preserve"> (</w:t>
      </w:r>
      <w:hyperlink w:history="true" r:id="Rf2f987f7e76240d7">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2/11/2026</w:t>
      </w:r>
      <w:r>
        <w:tab/>
        <w:t>House</w:t>
      </w:r>
      <w:r>
        <w:tab/>
        <w:t xml:space="preserve">Referred to Committee on</w:t>
      </w:r>
      <w:r>
        <w:rPr>
          <w:b/>
        </w:rPr>
        <w:t xml:space="preserve"> Ways and Means</w:t>
      </w:r>
      <w:r>
        <w:t xml:space="preserve"> (</w:t>
      </w:r>
      <w:hyperlink w:history="true" r:id="R8dd18e2386024161">
        <w:r w:rsidRPr="00770434">
          <w:rPr>
            <w:rStyle w:val="Hyperlink"/>
          </w:rPr>
          <w:t>House Journal</w:t>
        </w:r>
        <w:r w:rsidRPr="00770434">
          <w:rPr>
            <w:rStyle w:val="Hyperlink"/>
          </w:rPr>
          <w:noBreakHyphen/>
          <w:t>page 41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a90b48ef4a44e9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5d9d171a1546c4">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380183E4" w14:textId="77777777">
      <w:pPr>
        <w:pStyle w:val="scemptylineheader"/>
      </w:pPr>
      <w:bookmarkStart w:name="open_doc_here" w:id="0"/>
      <w:bookmarkEnd w:id="0"/>
    </w:p>
    <w:p w:rsidRPr="00BB0725" w:rsidR="00A73EFA" w:rsidP="00BB0725" w:rsidRDefault="00A73EFA" w14:paraId="2D2DA0FD" w14:textId="77777777">
      <w:pPr>
        <w:pStyle w:val="scemptylineheader"/>
      </w:pPr>
    </w:p>
    <w:p w:rsidRPr="00BB0725" w:rsidR="00A73EFA" w:rsidP="00BB0725" w:rsidRDefault="00A73EFA" w14:paraId="4A85D79C" w14:textId="77777777">
      <w:pPr>
        <w:pStyle w:val="scemptylineheader"/>
      </w:pPr>
    </w:p>
    <w:p w:rsidRPr="00DF3B44" w:rsidR="00A73EFA" w:rsidP="00B7592C" w:rsidRDefault="00A73EFA" w14:paraId="0BAD6360" w14:textId="77777777">
      <w:pPr>
        <w:pStyle w:val="scemptylineheader"/>
      </w:pPr>
    </w:p>
    <w:p w:rsidRPr="00DF3B44" w:rsidR="00A73EFA" w:rsidP="00B7592C" w:rsidRDefault="00A73EFA" w14:paraId="15CA1C57" w14:textId="77777777">
      <w:pPr>
        <w:pStyle w:val="scemptylineheader"/>
      </w:pPr>
    </w:p>
    <w:p w:rsidRPr="00DF3B44" w:rsidR="00A73EFA" w:rsidP="00B7592C" w:rsidRDefault="00A73EFA" w14:paraId="05ADED82" w14:textId="77777777">
      <w:pPr>
        <w:pStyle w:val="scemptylineheader"/>
      </w:pPr>
    </w:p>
    <w:p w:rsidRPr="00DF3B44" w:rsidR="002C3463" w:rsidP="00037F04" w:rsidRDefault="002C3463" w14:paraId="7C7D34AB" w14:textId="77777777">
      <w:pPr>
        <w:pStyle w:val="scemptylineheader"/>
      </w:pPr>
    </w:p>
    <w:p w:rsidRPr="00DF3B44" w:rsidR="008E61A1" w:rsidP="00446987" w:rsidRDefault="008E61A1" w14:paraId="6A5A76E9" w14:textId="77777777">
      <w:pPr>
        <w:pStyle w:val="scemptylineheader"/>
      </w:pPr>
    </w:p>
    <w:p w:rsidRPr="00DF3B44" w:rsidR="002C3463" w:rsidP="00EB120E" w:rsidRDefault="002C3463" w14:paraId="2B90ACFA" w14:textId="77777777">
      <w:pPr>
        <w:pStyle w:val="scbillheader"/>
      </w:pPr>
      <w:r w:rsidRPr="00DF3B44">
        <w:t>A bill</w:t>
      </w:r>
    </w:p>
    <w:p w:rsidRPr="00DF3B44" w:rsidR="002C3463" w:rsidP="001164F9" w:rsidRDefault="002C3463" w14:paraId="6848AE9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A306B" w14:paraId="475F94ED" w14:textId="54F1D937">
          <w:pPr>
            <w:pStyle w:val="scbilltitle"/>
          </w:pPr>
          <w:r>
            <w:t xml:space="preserve">TO AMEND THE SOUTH CAROLINA CODE OF LAWS BY AMENDING SECTION 12‑51‑40, RELATING TO DEFAULT ON PAYMENT OF PROPERTY TAXES, SO AS TO REMOVE A REQUIREMENT FOR RESTRICTED DELIVERY; AND BY AMENDING SECTION 12‑51‑120, RELATING TO NOTICE OF APPROACHING END OF REDEMPTION PERIOD, SO AS TO REMOVE A </w:t>
          </w:r>
          <w:r w:rsidR="00F221A8">
            <w:t>REQUIREMENT</w:t>
          </w:r>
          <w:r>
            <w:t xml:space="preserve"> FOR RESTRICTED DELIVERY.</w:t>
          </w:r>
        </w:p>
      </w:sdtContent>
    </w:sdt>
    <w:bookmarkStart w:name="at_3b14d2c86" w:displacedByCustomXml="prev" w:id="1"/>
    <w:bookmarkEnd w:id="1"/>
    <w:p w:rsidRPr="00DF3B44" w:rsidR="006C18F0" w:rsidP="006C18F0" w:rsidRDefault="006C18F0" w14:paraId="38E12469" w14:textId="77777777">
      <w:pPr>
        <w:pStyle w:val="scbillwhereasclause"/>
      </w:pPr>
    </w:p>
    <w:p w:rsidRPr="0094541D" w:rsidR="007E06BB" w:rsidP="0094541D" w:rsidRDefault="002C3463" w14:paraId="303EA198" w14:textId="77777777">
      <w:pPr>
        <w:pStyle w:val="scenactingwords"/>
      </w:pPr>
      <w:bookmarkStart w:name="ew_8ede04727" w:id="2"/>
      <w:r w:rsidRPr="0094541D">
        <w:t>B</w:t>
      </w:r>
      <w:bookmarkEnd w:id="2"/>
      <w:r w:rsidRPr="0094541D">
        <w:t>e it enacted by the General Assembly of the State of South Carolina:</w:t>
      </w:r>
    </w:p>
    <w:p w:rsidR="007D1641" w:rsidP="007D1641" w:rsidRDefault="007D1641" w14:paraId="6DCA08B3" w14:textId="77777777">
      <w:pPr>
        <w:pStyle w:val="scemptyline"/>
      </w:pPr>
    </w:p>
    <w:p w:rsidR="007D1641" w:rsidP="007D1641" w:rsidRDefault="007D1641" w14:paraId="7ABCBBFA" w14:textId="77777777">
      <w:pPr>
        <w:pStyle w:val="scdirectionallanguage"/>
      </w:pPr>
      <w:bookmarkStart w:name="bs_num_1_142f835d1" w:id="3"/>
      <w:r>
        <w:t>S</w:t>
      </w:r>
      <w:bookmarkEnd w:id="3"/>
      <w:r>
        <w:t>ECTION 1.</w:t>
      </w:r>
      <w:r>
        <w:tab/>
      </w:r>
      <w:bookmarkStart w:name="dl_2921ced2b" w:id="4"/>
      <w:r>
        <w:t>S</w:t>
      </w:r>
      <w:bookmarkEnd w:id="4"/>
      <w:r>
        <w:t>ection 12‑51‑40(b) of the S.C. Code is amended to read:</w:t>
      </w:r>
    </w:p>
    <w:p w:rsidR="00785414" w:rsidRDefault="00785414" w14:paraId="358456E3" w14:textId="77777777">
      <w:pPr>
        <w:pStyle w:val="sccodifiedsection"/>
      </w:pPr>
    </w:p>
    <w:p w:rsidR="00785414" w:rsidRDefault="00785414" w14:paraId="3106200D" w14:textId="77777777">
      <w:pPr>
        <w:pStyle w:val="sccodifiedsection"/>
      </w:pPr>
      <w:bookmarkStart w:name="cs_T12C51N40_120aa5788" w:id="5"/>
      <w:r>
        <w:tab/>
      </w:r>
      <w:bookmarkStart w:name="ss_T12C51N40Sb_lv1_6bc7fa439" w:id="6"/>
      <w:bookmarkEnd w:id="5"/>
      <w:r>
        <w:t>(</w:t>
      </w:r>
      <w:bookmarkEnd w:id="6"/>
      <w:r>
        <w:t>b) If the taxes remain unpaid after thirty days from the date of mailing of the delinquent notice, or as soon thereafter as practicable, take exclusive possession of the property necessary to satisfy the payment of the taxes, assessments, penalties, and costs. In the case of real property, exclusive possession is taken by mailing a notice of delinquent property taxes, assessments, penalties, and costs to the defaulting taxpayer and any grantee of record of the property at the address shown on the tax receipt or to an address of which the officer has actual knowledge, by “certified mail, return receipt requested</w:t>
      </w:r>
      <w:r>
        <w:rPr>
          <w:rStyle w:val="scstrike"/>
        </w:rPr>
        <w:t>‑restricted delivery</w:t>
      </w:r>
      <w:r>
        <w:t>” pursuant to the United States Postal Service “Domestic Mail Manual Section S912”. If the addressee is an entity instead of an individual, the notice must be mailed to its last known post office address by certified mail, return receipt requested, as described in Section S912. In the case of personal property, exclusive possession is taken by mailing the notice of delinquent property taxes, assessments, penalties, and costs to the person at the address shown on the tax receipt or to an address of which the officer has actual knowledge. All delinquent notices shall specify that if the taxes, assessments, penalties, and costs are not paid before a subsequent sales date, the property must be duly advertised and sold for delinquent property taxes, assessments, penalties, and costs. The return receipt of the “certified mail” notice is equivalent to “levying by distress”.</w:t>
      </w:r>
    </w:p>
    <w:p w:rsidR="000C482B" w:rsidP="000C482B" w:rsidRDefault="000C482B" w14:paraId="6373C21C" w14:textId="77777777">
      <w:pPr>
        <w:pStyle w:val="scemptyline"/>
      </w:pPr>
    </w:p>
    <w:p w:rsidR="000C482B" w:rsidP="000C482B" w:rsidRDefault="000C482B" w14:paraId="46D85C93" w14:textId="77777777">
      <w:pPr>
        <w:pStyle w:val="scdirectionallanguage"/>
      </w:pPr>
      <w:bookmarkStart w:name="bs_num_2_6a522255e" w:id="7"/>
      <w:r>
        <w:t>S</w:t>
      </w:r>
      <w:bookmarkEnd w:id="7"/>
      <w:r>
        <w:t>ECTION 2.</w:t>
      </w:r>
      <w:r>
        <w:tab/>
      </w:r>
      <w:bookmarkStart w:name="dl_e469b5fed" w:id="8"/>
      <w:r>
        <w:t>S</w:t>
      </w:r>
      <w:bookmarkEnd w:id="8"/>
      <w:r>
        <w:t>ection 12‑51‑120 of the S.C. Code is amended to read:</w:t>
      </w:r>
    </w:p>
    <w:p w:rsidR="00F221A8" w:rsidRDefault="00F221A8" w14:paraId="22C69D78" w14:textId="77777777">
      <w:pPr>
        <w:pStyle w:val="sccodifiedsection"/>
      </w:pPr>
    </w:p>
    <w:p w:rsidR="00F221A8" w:rsidRDefault="00F221A8" w14:paraId="713721AF" w14:textId="4E1575F7">
      <w:pPr>
        <w:pStyle w:val="sccodifiedsection"/>
      </w:pPr>
      <w:r>
        <w:tab/>
      </w:r>
      <w:bookmarkStart w:name="cs_T12C51N120_af6c53f04" w:id="9"/>
      <w:r>
        <w:t>S</w:t>
      </w:r>
      <w:bookmarkEnd w:id="9"/>
      <w:r>
        <w:t>ection 12‑51‑120.</w:t>
      </w:r>
      <w:r>
        <w:tab/>
        <w:t>Neither more than forty‑five days nor less than twenty days before the end of the redemption period for real estate sold for taxes, the person officially charged with the collection of delinquent taxes shall mail a notice by “certified mail, return receipt requested</w:t>
      </w:r>
      <w:r>
        <w:rPr>
          <w:rStyle w:val="scstrike"/>
        </w:rPr>
        <w:t>‑restricted delivery</w:t>
      </w:r>
      <w:r>
        <w:t xml:space="preserve">” as </w:t>
      </w:r>
      <w:r>
        <w:lastRenderedPageBreak/>
        <w:t xml:space="preserve">provided in Section 12‑51‑40(b) to the defaulting taxpayer and to a grantee, </w:t>
      </w:r>
      <w:proofErr w:type="gramStart"/>
      <w:r>
        <w:t>mortgagee</w:t>
      </w:r>
      <w:proofErr w:type="gramEnd"/>
      <w:r>
        <w:t>, or lessee of the property of record in the appropriate public records of the county. The notice must be mailed to the best address of the owner available to the person officially charged with the collection of delinquent taxes that the real property described on the notice has been sold for taxes and if not redeemed by paying taxes, assessments, penalties, costs, and interest at the applicable rate on the bid price in the total amount of ____ dollars on or before ____ (twelve months from date of sale) (date) ___________, a tax title must be delivered to the successful purchaser at the tax sale. Pursuant to this chapter, the return of the certified mail “undelivered” is not grounds for a tax title to be withheld or be found defective and ordered set aside or canceled of record.</w:t>
      </w:r>
    </w:p>
    <w:p w:rsidRPr="00DF3B44" w:rsidR="007E06BB" w:rsidP="00787433" w:rsidRDefault="007E06BB" w14:paraId="5308678A" w14:textId="6AEAA567">
      <w:pPr>
        <w:pStyle w:val="scemptyline"/>
      </w:pPr>
    </w:p>
    <w:p w:rsidRPr="00DF3B44" w:rsidR="007A10F1" w:rsidP="007A10F1" w:rsidRDefault="00E27805" w14:paraId="04790AA7" w14:textId="77777777">
      <w:pPr>
        <w:pStyle w:val="scnoncodifiedsection"/>
      </w:pPr>
      <w:bookmarkStart w:name="bs_num_3_lastsection" w:id="10"/>
      <w:bookmarkStart w:name="eff_date_section" w:id="11"/>
      <w:r w:rsidRPr="00DF3B44">
        <w:t>S</w:t>
      </w:r>
      <w:bookmarkEnd w:id="10"/>
      <w:r w:rsidRPr="00DF3B44">
        <w:t>ECTION 3.</w:t>
      </w:r>
      <w:r w:rsidRPr="00DF3B44" w:rsidR="005D3013">
        <w:tab/>
      </w:r>
      <w:r w:rsidRPr="00DF3B44" w:rsidR="007A10F1">
        <w:t>This act takes effect upon approval by the Governor.</w:t>
      </w:r>
      <w:bookmarkEnd w:id="11"/>
    </w:p>
    <w:p w:rsidRPr="00DF3B44" w:rsidR="005516F6" w:rsidP="009E4191" w:rsidRDefault="007A10F1" w14:paraId="329A6343"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24F2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67634" w14:textId="77777777" w:rsidR="003C60AA" w:rsidRDefault="003C60AA" w:rsidP="0010329A">
      <w:pPr>
        <w:spacing w:after="0" w:line="240" w:lineRule="auto"/>
      </w:pPr>
      <w:r>
        <w:separator/>
      </w:r>
    </w:p>
    <w:p w14:paraId="56518F64" w14:textId="77777777" w:rsidR="003C60AA" w:rsidRDefault="003C60AA"/>
  </w:endnote>
  <w:endnote w:type="continuationSeparator" w:id="0">
    <w:p w14:paraId="46592838" w14:textId="77777777" w:rsidR="003C60AA" w:rsidRDefault="003C60AA" w:rsidP="0010329A">
      <w:pPr>
        <w:spacing w:after="0" w:line="240" w:lineRule="auto"/>
      </w:pPr>
      <w:r>
        <w:continuationSeparator/>
      </w:r>
    </w:p>
    <w:p w14:paraId="6568D385" w14:textId="77777777" w:rsidR="003C60AA" w:rsidRDefault="003C60AA"/>
  </w:endnote>
  <w:endnote w:type="continuationNotice" w:id="1">
    <w:p w14:paraId="446F7B5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F959"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55EC336" w14:textId="1861B56A" w:rsidR="00685035" w:rsidRPr="007B4AF7" w:rsidRDefault="001A05F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40D62">
              <w:t>[5157]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40D6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903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C580A" w14:textId="77777777" w:rsidR="003C60AA" w:rsidRDefault="003C60AA" w:rsidP="0010329A">
      <w:pPr>
        <w:spacing w:after="0" w:line="240" w:lineRule="auto"/>
      </w:pPr>
      <w:r>
        <w:separator/>
      </w:r>
    </w:p>
    <w:p w14:paraId="760A233D" w14:textId="77777777" w:rsidR="003C60AA" w:rsidRDefault="003C60AA"/>
  </w:footnote>
  <w:footnote w:type="continuationSeparator" w:id="0">
    <w:p w14:paraId="00A6A36B" w14:textId="77777777" w:rsidR="003C60AA" w:rsidRDefault="003C60AA" w:rsidP="0010329A">
      <w:pPr>
        <w:spacing w:after="0" w:line="240" w:lineRule="auto"/>
      </w:pPr>
      <w:r>
        <w:continuationSeparator/>
      </w:r>
    </w:p>
    <w:p w14:paraId="13D7EDCE" w14:textId="77777777" w:rsidR="003C60AA" w:rsidRDefault="003C60AA"/>
  </w:footnote>
  <w:footnote w:type="continuationNotice" w:id="1">
    <w:p w14:paraId="4517C258"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CF3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77A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113B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F24"/>
    <w:rsid w:val="00026421"/>
    <w:rsid w:val="00030409"/>
    <w:rsid w:val="00037F04"/>
    <w:rsid w:val="000404BF"/>
    <w:rsid w:val="00044B84"/>
    <w:rsid w:val="000479D0"/>
    <w:rsid w:val="00063498"/>
    <w:rsid w:val="0006464F"/>
    <w:rsid w:val="00066B54"/>
    <w:rsid w:val="00072FCD"/>
    <w:rsid w:val="00074A4F"/>
    <w:rsid w:val="00077B65"/>
    <w:rsid w:val="00090779"/>
    <w:rsid w:val="00096AA0"/>
    <w:rsid w:val="000A3C25"/>
    <w:rsid w:val="000B4C02"/>
    <w:rsid w:val="000B5B4A"/>
    <w:rsid w:val="000B7FE1"/>
    <w:rsid w:val="000C3E88"/>
    <w:rsid w:val="000C46B9"/>
    <w:rsid w:val="000C482B"/>
    <w:rsid w:val="000C58E4"/>
    <w:rsid w:val="000C6F9A"/>
    <w:rsid w:val="000D1CCC"/>
    <w:rsid w:val="000D2F44"/>
    <w:rsid w:val="000D33E4"/>
    <w:rsid w:val="000E578A"/>
    <w:rsid w:val="000F2250"/>
    <w:rsid w:val="0010083F"/>
    <w:rsid w:val="0010329A"/>
    <w:rsid w:val="00105756"/>
    <w:rsid w:val="00115EF9"/>
    <w:rsid w:val="001164F9"/>
    <w:rsid w:val="0011719C"/>
    <w:rsid w:val="00140049"/>
    <w:rsid w:val="00171601"/>
    <w:rsid w:val="001730EB"/>
    <w:rsid w:val="00173276"/>
    <w:rsid w:val="00176122"/>
    <w:rsid w:val="0019025B"/>
    <w:rsid w:val="00192AF7"/>
    <w:rsid w:val="00197366"/>
    <w:rsid w:val="001A05FE"/>
    <w:rsid w:val="001A136C"/>
    <w:rsid w:val="001A731A"/>
    <w:rsid w:val="001B6DA2"/>
    <w:rsid w:val="001C25EC"/>
    <w:rsid w:val="001C7D2D"/>
    <w:rsid w:val="001D51BF"/>
    <w:rsid w:val="001F2A41"/>
    <w:rsid w:val="001F313F"/>
    <w:rsid w:val="001F331D"/>
    <w:rsid w:val="001F394C"/>
    <w:rsid w:val="00200AE9"/>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859A5"/>
    <w:rsid w:val="002A7989"/>
    <w:rsid w:val="002B02F3"/>
    <w:rsid w:val="002C3463"/>
    <w:rsid w:val="002D266D"/>
    <w:rsid w:val="002D5B3D"/>
    <w:rsid w:val="002D7447"/>
    <w:rsid w:val="002E315A"/>
    <w:rsid w:val="002E4F8C"/>
    <w:rsid w:val="002F560C"/>
    <w:rsid w:val="002F5847"/>
    <w:rsid w:val="0030425A"/>
    <w:rsid w:val="00310DFE"/>
    <w:rsid w:val="00311F55"/>
    <w:rsid w:val="0032434B"/>
    <w:rsid w:val="003421F1"/>
    <w:rsid w:val="0034279C"/>
    <w:rsid w:val="00354F64"/>
    <w:rsid w:val="003559A1"/>
    <w:rsid w:val="00361563"/>
    <w:rsid w:val="00363114"/>
    <w:rsid w:val="00364AAC"/>
    <w:rsid w:val="003657FF"/>
    <w:rsid w:val="00365C85"/>
    <w:rsid w:val="003704AC"/>
    <w:rsid w:val="00371D36"/>
    <w:rsid w:val="00373E17"/>
    <w:rsid w:val="003775E6"/>
    <w:rsid w:val="00381998"/>
    <w:rsid w:val="003A5F1C"/>
    <w:rsid w:val="003C3E2E"/>
    <w:rsid w:val="003C60AA"/>
    <w:rsid w:val="003D4A3C"/>
    <w:rsid w:val="003D55B2"/>
    <w:rsid w:val="003E0033"/>
    <w:rsid w:val="003E5452"/>
    <w:rsid w:val="003E7165"/>
    <w:rsid w:val="003E7FF6"/>
    <w:rsid w:val="00400B62"/>
    <w:rsid w:val="004046B5"/>
    <w:rsid w:val="00406F27"/>
    <w:rsid w:val="004141B8"/>
    <w:rsid w:val="004203B9"/>
    <w:rsid w:val="00432135"/>
    <w:rsid w:val="004349CC"/>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183E"/>
    <w:rsid w:val="0054531B"/>
    <w:rsid w:val="00546C24"/>
    <w:rsid w:val="005476FF"/>
    <w:rsid w:val="005516F6"/>
    <w:rsid w:val="00552842"/>
    <w:rsid w:val="0055383E"/>
    <w:rsid w:val="00554E89"/>
    <w:rsid w:val="00560B1C"/>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0EF9"/>
    <w:rsid w:val="006438B9"/>
    <w:rsid w:val="006454BB"/>
    <w:rsid w:val="00657CF4"/>
    <w:rsid w:val="00661463"/>
    <w:rsid w:val="0066398C"/>
    <w:rsid w:val="00663B8D"/>
    <w:rsid w:val="00663E00"/>
    <w:rsid w:val="00664F48"/>
    <w:rsid w:val="00664FAD"/>
    <w:rsid w:val="00671B97"/>
    <w:rsid w:val="0067345B"/>
    <w:rsid w:val="00683986"/>
    <w:rsid w:val="00685035"/>
    <w:rsid w:val="00685770"/>
    <w:rsid w:val="00690DBA"/>
    <w:rsid w:val="006964F9"/>
    <w:rsid w:val="006A395F"/>
    <w:rsid w:val="006A44BB"/>
    <w:rsid w:val="006A65E2"/>
    <w:rsid w:val="006B37BD"/>
    <w:rsid w:val="006C092D"/>
    <w:rsid w:val="006C099D"/>
    <w:rsid w:val="006C18F0"/>
    <w:rsid w:val="006C6025"/>
    <w:rsid w:val="006C7E01"/>
    <w:rsid w:val="006D64A5"/>
    <w:rsid w:val="006E0935"/>
    <w:rsid w:val="006E353F"/>
    <w:rsid w:val="006E35AB"/>
    <w:rsid w:val="00711AA9"/>
    <w:rsid w:val="00722155"/>
    <w:rsid w:val="00730C87"/>
    <w:rsid w:val="00737F19"/>
    <w:rsid w:val="00740D62"/>
    <w:rsid w:val="007751BE"/>
    <w:rsid w:val="00782BF8"/>
    <w:rsid w:val="00783C75"/>
    <w:rsid w:val="007849D9"/>
    <w:rsid w:val="00785414"/>
    <w:rsid w:val="00787433"/>
    <w:rsid w:val="007A10F1"/>
    <w:rsid w:val="007A3D50"/>
    <w:rsid w:val="007B2D29"/>
    <w:rsid w:val="007B412F"/>
    <w:rsid w:val="007B4AF7"/>
    <w:rsid w:val="007B4DBF"/>
    <w:rsid w:val="007C5458"/>
    <w:rsid w:val="007D1641"/>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4527"/>
    <w:rsid w:val="008E61A1"/>
    <w:rsid w:val="009031EF"/>
    <w:rsid w:val="00917EA3"/>
    <w:rsid w:val="00917EE0"/>
    <w:rsid w:val="00917F61"/>
    <w:rsid w:val="00921C89"/>
    <w:rsid w:val="00926966"/>
    <w:rsid w:val="00926D03"/>
    <w:rsid w:val="00934036"/>
    <w:rsid w:val="00934889"/>
    <w:rsid w:val="0094541D"/>
    <w:rsid w:val="009473EA"/>
    <w:rsid w:val="00954E7E"/>
    <w:rsid w:val="009554D9"/>
    <w:rsid w:val="009572F9"/>
    <w:rsid w:val="00957470"/>
    <w:rsid w:val="00960D0F"/>
    <w:rsid w:val="0098366F"/>
    <w:rsid w:val="00983A03"/>
    <w:rsid w:val="00986063"/>
    <w:rsid w:val="00991F67"/>
    <w:rsid w:val="00992876"/>
    <w:rsid w:val="00995E11"/>
    <w:rsid w:val="009A0DCE"/>
    <w:rsid w:val="009A22CD"/>
    <w:rsid w:val="009A3E4B"/>
    <w:rsid w:val="009B20D3"/>
    <w:rsid w:val="009B35FD"/>
    <w:rsid w:val="009B6815"/>
    <w:rsid w:val="009D2967"/>
    <w:rsid w:val="009D3B86"/>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366C"/>
    <w:rsid w:val="00AF46E6"/>
    <w:rsid w:val="00AF5139"/>
    <w:rsid w:val="00AF5646"/>
    <w:rsid w:val="00B067F5"/>
    <w:rsid w:val="00B06EDA"/>
    <w:rsid w:val="00B1161F"/>
    <w:rsid w:val="00B11661"/>
    <w:rsid w:val="00B139BB"/>
    <w:rsid w:val="00B32B4D"/>
    <w:rsid w:val="00B37B61"/>
    <w:rsid w:val="00B4137E"/>
    <w:rsid w:val="00B457E8"/>
    <w:rsid w:val="00B54DF7"/>
    <w:rsid w:val="00B56223"/>
    <w:rsid w:val="00B56E79"/>
    <w:rsid w:val="00B57AA7"/>
    <w:rsid w:val="00B61760"/>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2840"/>
    <w:rsid w:val="00C45923"/>
    <w:rsid w:val="00C543E7"/>
    <w:rsid w:val="00C70225"/>
    <w:rsid w:val="00C72198"/>
    <w:rsid w:val="00C73C7D"/>
    <w:rsid w:val="00C75005"/>
    <w:rsid w:val="00C9068F"/>
    <w:rsid w:val="00C970DF"/>
    <w:rsid w:val="00CA306B"/>
    <w:rsid w:val="00CA7E71"/>
    <w:rsid w:val="00CB2673"/>
    <w:rsid w:val="00CB701D"/>
    <w:rsid w:val="00CC3F0E"/>
    <w:rsid w:val="00CD08C9"/>
    <w:rsid w:val="00CD1FE8"/>
    <w:rsid w:val="00CD38CD"/>
    <w:rsid w:val="00CD3E0C"/>
    <w:rsid w:val="00CD5565"/>
    <w:rsid w:val="00CD616C"/>
    <w:rsid w:val="00CE16DE"/>
    <w:rsid w:val="00CF68D6"/>
    <w:rsid w:val="00CF7B4A"/>
    <w:rsid w:val="00D009F8"/>
    <w:rsid w:val="00D078DA"/>
    <w:rsid w:val="00D1077F"/>
    <w:rsid w:val="00D14995"/>
    <w:rsid w:val="00D204F2"/>
    <w:rsid w:val="00D2455C"/>
    <w:rsid w:val="00D25023"/>
    <w:rsid w:val="00D27F8C"/>
    <w:rsid w:val="00D33843"/>
    <w:rsid w:val="00D54A6F"/>
    <w:rsid w:val="00D57D57"/>
    <w:rsid w:val="00D62E42"/>
    <w:rsid w:val="00D772FB"/>
    <w:rsid w:val="00D8334C"/>
    <w:rsid w:val="00DA1AA0"/>
    <w:rsid w:val="00DA3DB4"/>
    <w:rsid w:val="00DA512B"/>
    <w:rsid w:val="00DC44A8"/>
    <w:rsid w:val="00DE4592"/>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1AC1"/>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D697D"/>
    <w:rsid w:val="00EE3CDA"/>
    <w:rsid w:val="00EF37A8"/>
    <w:rsid w:val="00EF531F"/>
    <w:rsid w:val="00F05FE8"/>
    <w:rsid w:val="00F06D86"/>
    <w:rsid w:val="00F07779"/>
    <w:rsid w:val="00F13D87"/>
    <w:rsid w:val="00F149E5"/>
    <w:rsid w:val="00F15E33"/>
    <w:rsid w:val="00F17DA2"/>
    <w:rsid w:val="00F221A8"/>
    <w:rsid w:val="00F22EC0"/>
    <w:rsid w:val="00F25C47"/>
    <w:rsid w:val="00F27D7B"/>
    <w:rsid w:val="00F31D34"/>
    <w:rsid w:val="00F342A1"/>
    <w:rsid w:val="00F36FBA"/>
    <w:rsid w:val="00F44D36"/>
    <w:rsid w:val="00F46262"/>
    <w:rsid w:val="00F466AC"/>
    <w:rsid w:val="00F4795D"/>
    <w:rsid w:val="00F50A61"/>
    <w:rsid w:val="00F525CD"/>
    <w:rsid w:val="00F5286C"/>
    <w:rsid w:val="00F52E12"/>
    <w:rsid w:val="00F638CA"/>
    <w:rsid w:val="00F657C5"/>
    <w:rsid w:val="00F900B4"/>
    <w:rsid w:val="00F96D8B"/>
    <w:rsid w:val="00FA0F2E"/>
    <w:rsid w:val="00FA4DB1"/>
    <w:rsid w:val="00FB3F2A"/>
    <w:rsid w:val="00FC3593"/>
    <w:rsid w:val="00FD117D"/>
    <w:rsid w:val="00FD2AA2"/>
    <w:rsid w:val="00FD72E3"/>
    <w:rsid w:val="00FE06FC"/>
    <w:rsid w:val="00FE5489"/>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DC2B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D62"/>
    <w:rPr>
      <w:lang w:val="en-US"/>
    </w:rPr>
  </w:style>
  <w:style w:type="character" w:default="1" w:styleId="DefaultParagraphFont">
    <w:name w:val="Default Paragraph Font"/>
    <w:uiPriority w:val="1"/>
    <w:semiHidden/>
    <w:unhideWhenUsed/>
    <w:rsid w:val="00740D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0D62"/>
  </w:style>
  <w:style w:type="character" w:styleId="LineNumber">
    <w:name w:val="line number"/>
    <w:uiPriority w:val="99"/>
    <w:semiHidden/>
    <w:unhideWhenUsed/>
    <w:rsid w:val="00740D62"/>
    <w:rPr>
      <w:rFonts w:ascii="Times New Roman" w:hAnsi="Times New Roman"/>
      <w:b w:val="0"/>
      <w:i w:val="0"/>
      <w:sz w:val="22"/>
    </w:rPr>
  </w:style>
  <w:style w:type="paragraph" w:styleId="NoSpacing">
    <w:name w:val="No Spacing"/>
    <w:uiPriority w:val="1"/>
    <w:qFormat/>
    <w:rsid w:val="00740D62"/>
    <w:pPr>
      <w:spacing w:after="0" w:line="240" w:lineRule="auto"/>
    </w:pPr>
  </w:style>
  <w:style w:type="paragraph" w:customStyle="1" w:styleId="scemptylineheader">
    <w:name w:val="sc_emptyline_header"/>
    <w:qFormat/>
    <w:rsid w:val="00740D6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40D6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40D6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40D6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40D6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40D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40D62"/>
    <w:rPr>
      <w:color w:val="808080"/>
    </w:rPr>
  </w:style>
  <w:style w:type="paragraph" w:customStyle="1" w:styleId="scdirectionallanguage">
    <w:name w:val="sc_directional_language"/>
    <w:qFormat/>
    <w:rsid w:val="00740D6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40D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40D6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40D6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40D6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40D6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40D6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40D6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40D6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40D6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40D6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40D6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40D6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40D6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40D6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40D6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40D6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40D62"/>
    <w:rPr>
      <w:rFonts w:ascii="Times New Roman" w:hAnsi="Times New Roman"/>
      <w:color w:val="auto"/>
      <w:sz w:val="22"/>
    </w:rPr>
  </w:style>
  <w:style w:type="paragraph" w:customStyle="1" w:styleId="scclippagebillheader">
    <w:name w:val="sc_clip_page_bill_header"/>
    <w:qFormat/>
    <w:rsid w:val="00740D6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40D6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40D6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40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D62"/>
    <w:rPr>
      <w:lang w:val="en-US"/>
    </w:rPr>
  </w:style>
  <w:style w:type="paragraph" w:styleId="Footer">
    <w:name w:val="footer"/>
    <w:basedOn w:val="Normal"/>
    <w:link w:val="FooterChar"/>
    <w:uiPriority w:val="99"/>
    <w:unhideWhenUsed/>
    <w:rsid w:val="00740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D62"/>
    <w:rPr>
      <w:lang w:val="en-US"/>
    </w:rPr>
  </w:style>
  <w:style w:type="paragraph" w:styleId="ListParagraph">
    <w:name w:val="List Paragraph"/>
    <w:basedOn w:val="Normal"/>
    <w:uiPriority w:val="34"/>
    <w:qFormat/>
    <w:rsid w:val="00740D62"/>
    <w:pPr>
      <w:ind w:left="720"/>
      <w:contextualSpacing/>
    </w:pPr>
  </w:style>
  <w:style w:type="paragraph" w:customStyle="1" w:styleId="scbillfooter">
    <w:name w:val="sc_bill_footer"/>
    <w:qFormat/>
    <w:rsid w:val="00740D6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40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40D6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40D6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40D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40D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40D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40D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40D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40D6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40D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40D6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40D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40D62"/>
    <w:pPr>
      <w:widowControl w:val="0"/>
      <w:suppressAutoHyphens/>
      <w:spacing w:after="0" w:line="360" w:lineRule="auto"/>
    </w:pPr>
    <w:rPr>
      <w:rFonts w:ascii="Times New Roman" w:hAnsi="Times New Roman"/>
      <w:lang w:val="en-US"/>
    </w:rPr>
  </w:style>
  <w:style w:type="paragraph" w:customStyle="1" w:styleId="sctableln">
    <w:name w:val="sc_table_ln"/>
    <w:qFormat/>
    <w:rsid w:val="00740D6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40D6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40D62"/>
    <w:rPr>
      <w:strike/>
      <w:dstrike w:val="0"/>
    </w:rPr>
  </w:style>
  <w:style w:type="character" w:customStyle="1" w:styleId="scinsert">
    <w:name w:val="sc_insert"/>
    <w:uiPriority w:val="1"/>
    <w:qFormat/>
    <w:rsid w:val="00740D62"/>
    <w:rPr>
      <w:caps w:val="0"/>
      <w:smallCaps w:val="0"/>
      <w:strike w:val="0"/>
      <w:dstrike w:val="0"/>
      <w:vanish w:val="0"/>
      <w:u w:val="single"/>
      <w:vertAlign w:val="baseline"/>
    </w:rPr>
  </w:style>
  <w:style w:type="character" w:customStyle="1" w:styleId="scinsertred">
    <w:name w:val="sc_insert_red"/>
    <w:uiPriority w:val="1"/>
    <w:qFormat/>
    <w:rsid w:val="00740D62"/>
    <w:rPr>
      <w:caps w:val="0"/>
      <w:smallCaps w:val="0"/>
      <w:strike w:val="0"/>
      <w:dstrike w:val="0"/>
      <w:vanish w:val="0"/>
      <w:color w:val="FF0000"/>
      <w:u w:val="single"/>
      <w:vertAlign w:val="baseline"/>
    </w:rPr>
  </w:style>
  <w:style w:type="character" w:customStyle="1" w:styleId="scinsertblue">
    <w:name w:val="sc_insert_blue"/>
    <w:uiPriority w:val="1"/>
    <w:qFormat/>
    <w:rsid w:val="00740D62"/>
    <w:rPr>
      <w:caps w:val="0"/>
      <w:smallCaps w:val="0"/>
      <w:strike w:val="0"/>
      <w:dstrike w:val="0"/>
      <w:vanish w:val="0"/>
      <w:color w:val="0070C0"/>
      <w:u w:val="single"/>
      <w:vertAlign w:val="baseline"/>
    </w:rPr>
  </w:style>
  <w:style w:type="character" w:customStyle="1" w:styleId="scstrikered">
    <w:name w:val="sc_strike_red"/>
    <w:uiPriority w:val="1"/>
    <w:qFormat/>
    <w:rsid w:val="00740D62"/>
    <w:rPr>
      <w:strike/>
      <w:dstrike w:val="0"/>
      <w:color w:val="FF0000"/>
    </w:rPr>
  </w:style>
  <w:style w:type="character" w:customStyle="1" w:styleId="scstrikeblue">
    <w:name w:val="sc_strike_blue"/>
    <w:uiPriority w:val="1"/>
    <w:qFormat/>
    <w:rsid w:val="00740D62"/>
    <w:rPr>
      <w:strike/>
      <w:dstrike w:val="0"/>
      <w:color w:val="0070C0"/>
    </w:rPr>
  </w:style>
  <w:style w:type="character" w:customStyle="1" w:styleId="scinsertbluenounderline">
    <w:name w:val="sc_insert_blue_no_underline"/>
    <w:uiPriority w:val="1"/>
    <w:qFormat/>
    <w:rsid w:val="00740D6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40D6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40D62"/>
    <w:rPr>
      <w:strike/>
      <w:dstrike w:val="0"/>
      <w:color w:val="0070C0"/>
      <w:lang w:val="en-US"/>
    </w:rPr>
  </w:style>
  <w:style w:type="character" w:customStyle="1" w:styleId="scstrikerednoncodified">
    <w:name w:val="sc_strike_red_non_codified"/>
    <w:uiPriority w:val="1"/>
    <w:qFormat/>
    <w:rsid w:val="00740D62"/>
    <w:rPr>
      <w:strike/>
      <w:dstrike w:val="0"/>
      <w:color w:val="FF0000"/>
    </w:rPr>
  </w:style>
  <w:style w:type="paragraph" w:customStyle="1" w:styleId="scbillsiglines">
    <w:name w:val="sc_bill_sig_lines"/>
    <w:qFormat/>
    <w:rsid w:val="00740D6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40D62"/>
    <w:rPr>
      <w:bdr w:val="none" w:sz="0" w:space="0" w:color="auto"/>
      <w:shd w:val="clear" w:color="auto" w:fill="FEC6C6"/>
    </w:rPr>
  </w:style>
  <w:style w:type="character" w:customStyle="1" w:styleId="screstoreblue">
    <w:name w:val="sc_restore_blue"/>
    <w:uiPriority w:val="1"/>
    <w:qFormat/>
    <w:rsid w:val="00740D62"/>
    <w:rPr>
      <w:color w:val="4472C4" w:themeColor="accent1"/>
      <w:bdr w:val="none" w:sz="0" w:space="0" w:color="auto"/>
      <w:shd w:val="clear" w:color="auto" w:fill="auto"/>
    </w:rPr>
  </w:style>
  <w:style w:type="character" w:customStyle="1" w:styleId="screstorered">
    <w:name w:val="sc_restore_red"/>
    <w:uiPriority w:val="1"/>
    <w:qFormat/>
    <w:rsid w:val="00740D62"/>
    <w:rPr>
      <w:color w:val="FF0000"/>
      <w:bdr w:val="none" w:sz="0" w:space="0" w:color="auto"/>
      <w:shd w:val="clear" w:color="auto" w:fill="auto"/>
    </w:rPr>
  </w:style>
  <w:style w:type="character" w:customStyle="1" w:styleId="scstrikenewblue">
    <w:name w:val="sc_strike_new_blue"/>
    <w:uiPriority w:val="1"/>
    <w:qFormat/>
    <w:rsid w:val="00740D62"/>
    <w:rPr>
      <w:strike w:val="0"/>
      <w:dstrike/>
      <w:color w:val="0070C0"/>
      <w:u w:val="none"/>
    </w:rPr>
  </w:style>
  <w:style w:type="character" w:customStyle="1" w:styleId="scstrikenewred">
    <w:name w:val="sc_strike_new_red"/>
    <w:uiPriority w:val="1"/>
    <w:qFormat/>
    <w:rsid w:val="00740D62"/>
    <w:rPr>
      <w:strike w:val="0"/>
      <w:dstrike/>
      <w:color w:val="FF0000"/>
      <w:u w:val="none"/>
    </w:rPr>
  </w:style>
  <w:style w:type="character" w:customStyle="1" w:styleId="scamendsenate">
    <w:name w:val="sc_amend_senate"/>
    <w:uiPriority w:val="1"/>
    <w:qFormat/>
    <w:rsid w:val="00740D62"/>
    <w:rPr>
      <w:bdr w:val="none" w:sz="0" w:space="0" w:color="auto"/>
      <w:shd w:val="clear" w:color="auto" w:fill="FFF2CC" w:themeFill="accent4" w:themeFillTint="33"/>
    </w:rPr>
  </w:style>
  <w:style w:type="character" w:customStyle="1" w:styleId="scamendhouse">
    <w:name w:val="sc_amend_house"/>
    <w:uiPriority w:val="1"/>
    <w:qFormat/>
    <w:rsid w:val="00740D6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C482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157&amp;session=126&amp;summary=B" TargetMode="External" Id="R2a90b48ef4a44e98" /><Relationship Type="http://schemas.openxmlformats.org/officeDocument/2006/relationships/hyperlink" Target="https://www.scstatehouse.gov/sess126_2025-2026/prever/5157_20260211.docx" TargetMode="External" Id="R305d9d171a1546c4" /><Relationship Type="http://schemas.openxmlformats.org/officeDocument/2006/relationships/hyperlink" Target="h:\hj\20260211.docx" TargetMode="External" Id="Rf2f987f7e76240d7" /><Relationship Type="http://schemas.openxmlformats.org/officeDocument/2006/relationships/hyperlink" Target="h:\hj\20260211.docx" TargetMode="External" Id="R8dd18e23860241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60B1C"/>
    <w:rsid w:val="00580C56"/>
    <w:rsid w:val="00640EF9"/>
    <w:rsid w:val="0066398C"/>
    <w:rsid w:val="006A44BB"/>
    <w:rsid w:val="006B363F"/>
    <w:rsid w:val="007070D2"/>
    <w:rsid w:val="00730C87"/>
    <w:rsid w:val="00776F2C"/>
    <w:rsid w:val="008F7723"/>
    <w:rsid w:val="009031EF"/>
    <w:rsid w:val="00912A5F"/>
    <w:rsid w:val="00940EED"/>
    <w:rsid w:val="00985255"/>
    <w:rsid w:val="009C3651"/>
    <w:rsid w:val="00A51DBA"/>
    <w:rsid w:val="00B139BB"/>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d5d0d731-9e68-447a-847b-bd6f02360ed7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HOUSEINTRODATE>2026-02-11</T_BILL_D_HOUSEINTRODATE>
  <T_BILL_D_INTRODATE>2026-02-11</T_BILL_D_INTRODATE>
  <T_BILL_N_INTERNALVERSIONNUMBER>1</T_BILL_N_INTERNALVERSIONNUMBER>
  <T_BILL_N_SESSION>126</T_BILL_N_SESSION>
  <T_BILL_N_VERSIONNUMBER>1</T_BILL_N_VERSIONNUMBER>
  <T_BILL_N_YEAR>2026</T_BILL_N_YEAR>
  <T_BILL_REQUEST_REQUEST>8c74a280-bede-4e12-bd7a-9fd0165960bd</T_BILL_REQUEST_REQUEST>
  <T_BILL_R_ORIGINALDRAFT>1c1557f7-4cb4-4994-9716-8b7faf253337</T_BILL_R_ORIGINALDRAFT>
  <T_BILL_SPONSOR_SPONSOR>a411639e-9ce0-489c-a971-52106f7be231</T_BILL_SPONSOR_SPONSOR>
  <T_BILL_T_BILLNAME>[5157]</T_BILL_T_BILLNAME>
  <T_BILL_T_BILLNUMBER>5157</T_BILL_T_BILLNUMBER>
  <T_BILL_T_BILLTITLE>TO AMEND THE SOUTH CAROLINA CODE OF LAWS BY AMENDING SECTION 12‑51‑40, RELATING TO DEFAULT ON PAYMENT OF PROPERTY TAXES, SO AS TO REMOVE A REQUIREMENT FOR RESTRICTED DELIVERY; AND BY AMENDING SECTION 12‑51‑120, RELATING TO NOTICE OF APPROACHING END OF REDEMPTION PERIOD, SO AS TO REMOVE A REQUIREMENT FOR RESTRICTED DELIVERY.</T_BILL_T_BILLTITLE>
  <T_BILL_T_CHAMBER>house</T_BILL_T_CHAMBER>
  <T_BILL_T_FILENAME> </T_BILL_T_FILENAME>
  <T_BILL_T_LEGTYPE>bill_statewide</T_BILL_T_LEGTYPE>
  <T_BILL_T_RATNUMBERSTRING>HNone</T_BILL_T_RATNUMBERSTRING>
  <T_BILL_T_SECTIONS>[{"SectionUUID":"446d9ef1-ab06-43e9-84b1-85c56b3da87f","SectionName":"code_section","SectionNumber":1,"SectionType":"code_section","CodeSections":[{"CodeSectionBookmarkName":"cs_T12C51N40_120aa5788","IsConstitutionSection":false,"Identity":"12-51-40","IsNew":false,"SubSections":[{"Level":1,"Identity":"T12C51N40Sb","SubSectionBookmarkName":"ss_T12C51N40Sb_lv1_6bc7fa439","IsNewSubSection":false,"SubSectionReplacement":""}],"TitleRelatedTo":"Default on payment of property taxes","TitleSoAsTo":"remove a requirement for restricted delivery","Deleted":false,"IsStricken":false}],"TitleText":"","DisableControls":false,"Deleted":false,"RepealItems":[],"SectionBookmarkName":"bs_num_1_142f835d1"},{"SectionUUID":"d6c1ed32-18e2-438d-abdc-c1a5cd26eff2","SectionName":"code_section","SectionNumber":2,"SectionType":"code_section","CodeSections":[{"CodeSectionBookmarkName":"cs_T12C51N120_af6c53f04","IsConstitutionSection":false,"Identity":"12-51-120","IsNew":false,"SubSections":[],"TitleRelatedTo":"Notice of approaching end of redemption period","TitleSoAsTo":"remove a requirment for restricted delivery","Deleted":false,"IsStricken":false}],"TitleText":"","DisableControls":false,"Deleted":false,"RepealItems":[],"SectionBookmarkName":"bs_num_2_6a522255e"},{"SectionUUID":"8f03ca95-8faa-4d43-a9c2-8afc498075bd","SectionName":"standard_eff_date_section","SectionNumber":3,"SectionType":"drafting_clause","CodeSections":[],"TitleText":"","DisableControls":false,"Deleted":false,"RepealItems":[],"SectionBookmarkName":"bs_num_3_lastsection"}]</T_BILL_T_SECTIONS>
  <T_BILL_T_SUBJECT>Delinquent Notice</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2789</Characters>
  <Application>Microsoft Office Word</Application>
  <DocSecurity>0</DocSecurity>
  <Lines>53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2026-02-10T18:25:00Z</cp:lastPrinted>
  <dcterms:created xsi:type="dcterms:W3CDTF">2026-02-11T19:09:00Z</dcterms:created>
  <dcterms:modified xsi:type="dcterms:W3CDTF">2026-02-11T19:09:00Z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