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Hiott,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LC-0446VR-GM26.docx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Pickens HS volleyball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7f0ec2735a4442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fc8c2e68c0c475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015781a8528476f">
        <w:r>
          <w:rPr>
            <w:rStyle w:val="Hyperlink"/>
            <w:u w:val="single"/>
          </w:rPr>
          <w:t>02/24/2026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DD7DD9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76FF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95E00" w14:paraId="48DB32D0" w14:textId="57C419B3">
          <w:pPr>
            <w:pStyle w:val="scresolutiontitle"/>
          </w:pPr>
          <w:r w:rsidRPr="00A95E00">
            <w:t>TO RECOGNIZE AND HONOR THE Pickens High School girls varsity volleyball TEAM, COACHES, AND SCHOOL OFFICIALS FOR A remarkable SEASON AND TO CONGRATULATE THEM FOR WINNING THE 2025 SOUTH CAROLINA CLASS AAAA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651A7" w:rsidP="002651A7" w:rsidRDefault="008C3A19" w14:paraId="2CE0BFB7" w14:textId="7CB44322">
      <w:pPr>
        <w:pStyle w:val="scresolutionwhereas"/>
      </w:pPr>
      <w:bookmarkStart w:name="wa_53dc4057a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2651A7">
        <w:t xml:space="preserve">the South Carolina House of Representatives is pleased to learn that the members of the </w:t>
      </w:r>
      <w:r w:rsidR="00A95E00">
        <w:t>Pickens High volleyball</w:t>
      </w:r>
      <w:r w:rsidR="002651A7">
        <w:t xml:space="preserve"> team </w:t>
      </w:r>
      <w:r w:rsidR="00A95E00">
        <w:t>won</w:t>
      </w:r>
      <w:r w:rsidR="002651A7">
        <w:t xml:space="preserve"> the state title</w:t>
      </w:r>
      <w:r w:rsidR="00A95E00">
        <w:t xml:space="preserve"> for the second year in a row at the</w:t>
      </w:r>
      <w:r w:rsidR="002651A7">
        <w:t xml:space="preserve"> state tournament held at </w:t>
      </w:r>
      <w:r w:rsidR="00A95E00">
        <w:t>Dreher High School</w:t>
      </w:r>
      <w:r w:rsidR="002651A7">
        <w:t xml:space="preserve"> in </w:t>
      </w:r>
      <w:r w:rsidR="00A95E00">
        <w:t>Columbia</w:t>
      </w:r>
      <w:r w:rsidR="002651A7">
        <w:t xml:space="preserve"> on </w:t>
      </w:r>
      <w:r w:rsidR="00A95E00">
        <w:t>Saturda</w:t>
      </w:r>
      <w:r w:rsidR="00743B9C">
        <w:t>y</w:t>
      </w:r>
      <w:r w:rsidR="00A95E00">
        <w:t>, November 8, 2025</w:t>
      </w:r>
      <w:r w:rsidR="002651A7">
        <w:t>; and</w:t>
      </w:r>
    </w:p>
    <w:p w:rsidR="002651A7" w:rsidP="002651A7" w:rsidRDefault="002651A7" w14:paraId="45279AA2" w14:textId="77777777">
      <w:pPr>
        <w:pStyle w:val="scresolutionwhereas"/>
      </w:pPr>
    </w:p>
    <w:p w:rsidR="002651A7" w:rsidP="002651A7" w:rsidRDefault="002651A7" w14:paraId="1B6419D0" w14:textId="1FC69FBE">
      <w:pPr>
        <w:pStyle w:val="scresolutionwhereas"/>
      </w:pPr>
      <w:bookmarkStart w:name="wa_aee346955" w:id="2"/>
      <w:r>
        <w:t>W</w:t>
      </w:r>
      <w:bookmarkEnd w:id="2"/>
      <w:r>
        <w:t xml:space="preserve">hereas, to the thrill of their </w:t>
      </w:r>
      <w:r w:rsidR="00A95E00">
        <w:t>faithful</w:t>
      </w:r>
      <w:r>
        <w:t xml:space="preserve"> fans, the </w:t>
      </w:r>
      <w:r w:rsidR="00A95E00">
        <w:t>Pickens Blue Flame</w:t>
      </w:r>
      <w:r>
        <w:t xml:space="preserve"> defeated a fine, competitive</w:t>
      </w:r>
      <w:r w:rsidR="00A95E00">
        <w:t xml:space="preserve"> field of</w:t>
      </w:r>
      <w:r>
        <w:t xml:space="preserve"> rivals</w:t>
      </w:r>
      <w:r w:rsidR="00A95E00">
        <w:t xml:space="preserve"> and </w:t>
      </w:r>
      <w:r w:rsidR="005C4B4E">
        <w:t>swept</w:t>
      </w:r>
      <w:r w:rsidR="00A95E00">
        <w:t xml:space="preserve"> the Bishop England Battling Bishops</w:t>
      </w:r>
      <w:r w:rsidR="000C3D2D">
        <w:t>, the national leader in volleyball state championships,</w:t>
      </w:r>
      <w:r w:rsidR="00A95E00">
        <w:t xml:space="preserve"> </w:t>
      </w:r>
      <w:r w:rsidR="005C4B4E">
        <w:t>to win the championship in straight sets</w:t>
      </w:r>
      <w:r w:rsidR="00A95E00">
        <w:t>; and</w:t>
      </w:r>
    </w:p>
    <w:p w:rsidR="000C3D2D" w:rsidP="002651A7" w:rsidRDefault="000C3D2D" w14:paraId="6284575D" w14:textId="77777777">
      <w:pPr>
        <w:pStyle w:val="scresolutionwhereas"/>
      </w:pPr>
    </w:p>
    <w:p w:rsidR="000C3D2D" w:rsidP="002651A7" w:rsidRDefault="000C3D2D" w14:paraId="2B16DFB7" w14:textId="30F9E0E2">
      <w:pPr>
        <w:pStyle w:val="scresolutionwhereas"/>
      </w:pPr>
      <w:bookmarkStart w:name="wa_0695a5d93" w:id="3"/>
      <w:r>
        <w:t>W</w:t>
      </w:r>
      <w:bookmarkEnd w:id="3"/>
      <w:r>
        <w:t xml:space="preserve">hereas, </w:t>
      </w:r>
      <w:r w:rsidR="005C4B4E">
        <w:t xml:space="preserve">in the first set, </w:t>
      </w:r>
      <w:r>
        <w:t xml:space="preserve">the </w:t>
      </w:r>
      <w:r w:rsidR="005C4B4E">
        <w:t>Blue</w:t>
      </w:r>
      <w:r>
        <w:t xml:space="preserve"> Flame built an early 8‑3 lead </w:t>
      </w:r>
      <w:r w:rsidR="005C4B4E">
        <w:t>behind</w:t>
      </w:r>
      <w:r>
        <w:t xml:space="preserve"> kills from Kaci Gillespie and Chesney Yates</w:t>
      </w:r>
      <w:r w:rsidR="005C4B4E">
        <w:t>, and extend</w:t>
      </w:r>
      <w:r w:rsidR="005B15D3">
        <w:t>ed</w:t>
      </w:r>
      <w:r w:rsidR="005C4B4E">
        <w:t xml:space="preserve"> it with</w:t>
      </w:r>
      <w:r>
        <w:t xml:space="preserve"> </w:t>
      </w:r>
      <w:r w:rsidR="005C4B4E">
        <w:t xml:space="preserve">stellar serving by </w:t>
      </w:r>
      <w:r>
        <w:t>Krysta Bennefield</w:t>
      </w:r>
      <w:r w:rsidR="005C4B4E">
        <w:t>, who</w:t>
      </w:r>
      <w:r>
        <w:t xml:space="preserve"> served six straight point</w:t>
      </w:r>
      <w:r w:rsidR="005C4B4E">
        <w:t xml:space="preserve">s, as </w:t>
      </w:r>
      <w:r>
        <w:t>Pickens took the first set 25‑16; and</w:t>
      </w:r>
    </w:p>
    <w:p w:rsidR="000C3D2D" w:rsidP="002651A7" w:rsidRDefault="000C3D2D" w14:paraId="2B9B303C" w14:textId="77777777">
      <w:pPr>
        <w:pStyle w:val="scresolutionwhereas"/>
      </w:pPr>
    </w:p>
    <w:p w:rsidR="000C3D2D" w:rsidP="002651A7" w:rsidRDefault="000C3D2D" w14:paraId="3584DEB4" w14:textId="7C31EA20">
      <w:pPr>
        <w:pStyle w:val="scresolutionwhereas"/>
      </w:pPr>
      <w:bookmarkStart w:name="wa_578332016" w:id="4"/>
      <w:r>
        <w:t>W</w:t>
      </w:r>
      <w:bookmarkEnd w:id="4"/>
      <w:r>
        <w:t xml:space="preserve">hereas, </w:t>
      </w:r>
      <w:r w:rsidR="005C4B4E">
        <w:t>after Bishop England took</w:t>
      </w:r>
      <w:r w:rsidR="007177EA">
        <w:t xml:space="preserve"> an early lead in the second set, </w:t>
      </w:r>
      <w:r w:rsidR="005C4B4E">
        <w:t xml:space="preserve">Pickens’ </w:t>
      </w:r>
      <w:r w:rsidR="007177EA">
        <w:t>senior outside hitter Chesney Yate</w:t>
      </w:r>
      <w:r w:rsidR="00CD0532">
        <w:t>s</w:t>
      </w:r>
      <w:r w:rsidR="005C4B4E">
        <w:t xml:space="preserve"> willed her team back ahead 12‑9</w:t>
      </w:r>
      <w:r w:rsidR="007177EA">
        <w:t xml:space="preserve"> with six kills and two blocks</w:t>
      </w:r>
      <w:r w:rsidR="005C4B4E">
        <w:t xml:space="preserve">, while </w:t>
      </w:r>
      <w:r w:rsidR="00375ADA">
        <w:t>senior libero</w:t>
      </w:r>
      <w:r w:rsidR="00A506CF">
        <w:t xml:space="preserve"> </w:t>
      </w:r>
      <w:r w:rsidR="00375ADA">
        <w:t>Natalie Hunter</w:t>
      </w:r>
      <w:r w:rsidR="005C4B4E">
        <w:t xml:space="preserve"> provided standout defense, keeping the </w:t>
      </w:r>
      <w:proofErr w:type="gramStart"/>
      <w:r w:rsidR="005C4B4E">
        <w:t>Bishops</w:t>
      </w:r>
      <w:proofErr w:type="gramEnd"/>
      <w:r w:rsidR="005C4B4E">
        <w:t xml:space="preserve"> off the board, and the Blue Flame won the second set 2</w:t>
      </w:r>
      <w:r w:rsidR="00A506CF">
        <w:t>5‑16; and</w:t>
      </w:r>
    </w:p>
    <w:p w:rsidR="002651A7" w:rsidP="002651A7" w:rsidRDefault="002651A7" w14:paraId="6A3EF5AF" w14:textId="77777777">
      <w:pPr>
        <w:pStyle w:val="scresolutionwhereas"/>
      </w:pPr>
    </w:p>
    <w:p w:rsidR="00375ADA" w:rsidP="002651A7" w:rsidRDefault="00375ADA" w14:paraId="77DCFFEE" w14:textId="6C84396B">
      <w:pPr>
        <w:pStyle w:val="scresolutionwhereas"/>
      </w:pPr>
      <w:bookmarkStart w:name="wa_cafc18cf2" w:id="5"/>
      <w:r>
        <w:t>W</w:t>
      </w:r>
      <w:bookmarkEnd w:id="5"/>
      <w:r>
        <w:t xml:space="preserve">hereas, </w:t>
      </w:r>
      <w:r w:rsidR="005C4B4E">
        <w:t>the Bishops</w:t>
      </w:r>
      <w:r>
        <w:t xml:space="preserve"> took another early lead in the third set, </w:t>
      </w:r>
      <w:r w:rsidR="00B4668D">
        <w:t xml:space="preserve">but </w:t>
      </w:r>
      <w:r>
        <w:t xml:space="preserve">the </w:t>
      </w:r>
      <w:r w:rsidR="005C4B4E">
        <w:t xml:space="preserve">Blue </w:t>
      </w:r>
      <w:r>
        <w:t xml:space="preserve">Flame </w:t>
      </w:r>
      <w:r w:rsidR="005C4B4E">
        <w:t>w</w:t>
      </w:r>
      <w:r w:rsidR="00CD0532">
        <w:t>as</w:t>
      </w:r>
      <w:r w:rsidR="005C4B4E">
        <w:t xml:space="preserve"> not to be denied, erasing </w:t>
      </w:r>
      <w:r>
        <w:t xml:space="preserve">a five‑point deficit to take the </w:t>
      </w:r>
      <w:r w:rsidR="00743B9C">
        <w:t xml:space="preserve">lead </w:t>
      </w:r>
      <w:r>
        <w:t>away</w:t>
      </w:r>
      <w:r w:rsidR="005B15D3">
        <w:t>, and, l</w:t>
      </w:r>
      <w:r w:rsidR="005C4B4E">
        <w:t xml:space="preserve">eading 24‑22, </w:t>
      </w:r>
      <w:r w:rsidR="005B15D3">
        <w:t>s</w:t>
      </w:r>
      <w:r>
        <w:t>enior setter Lily Clarkson</w:t>
      </w:r>
      <w:r w:rsidR="00743B9C">
        <w:t xml:space="preserve"> served her final point </w:t>
      </w:r>
      <w:r w:rsidR="005C4B4E">
        <w:t>for the Blue Flame</w:t>
      </w:r>
      <w:r w:rsidR="005B15D3">
        <w:t xml:space="preserve"> picking</w:t>
      </w:r>
      <w:r w:rsidR="005C4B4E">
        <w:t xml:space="preserve"> up the </w:t>
      </w:r>
      <w:r w:rsidR="00743B9C">
        <w:t xml:space="preserve">final assist </w:t>
      </w:r>
      <w:r w:rsidR="005C4B4E">
        <w:t xml:space="preserve">on a kill from fellow senior </w:t>
      </w:r>
      <w:r w:rsidR="00743B9C">
        <w:t>Chesney Yates</w:t>
      </w:r>
      <w:r w:rsidR="005B15D3">
        <w:t>,</w:t>
      </w:r>
      <w:r w:rsidR="00743B9C">
        <w:t xml:space="preserve"> </w:t>
      </w:r>
      <w:r w:rsidR="005C4B4E">
        <w:t>as the Blue Flame</w:t>
      </w:r>
      <w:r w:rsidR="005B15D3">
        <w:t xml:space="preserve"> secured the </w:t>
      </w:r>
      <w:r w:rsidR="00743B9C">
        <w:t>set</w:t>
      </w:r>
      <w:r w:rsidR="005B15D3">
        <w:t>,</w:t>
      </w:r>
      <w:r w:rsidR="00743B9C">
        <w:t xml:space="preserve"> 25‑22</w:t>
      </w:r>
      <w:r w:rsidR="005B15D3">
        <w:t>,</w:t>
      </w:r>
      <w:r w:rsidR="00743B9C">
        <w:t xml:space="preserve"> </w:t>
      </w:r>
      <w:r w:rsidR="005B15D3">
        <w:t xml:space="preserve">and the 3‑0 victory, </w:t>
      </w:r>
      <w:r w:rsidR="00B4668D">
        <w:t>to</w:t>
      </w:r>
      <w:r w:rsidR="00743B9C">
        <w:t xml:space="preserve"> win the state trophy; and</w:t>
      </w:r>
    </w:p>
    <w:p w:rsidR="00375ADA" w:rsidP="002651A7" w:rsidRDefault="00375ADA" w14:paraId="30E6DD74" w14:textId="77777777">
      <w:pPr>
        <w:pStyle w:val="scresolutionwhereas"/>
      </w:pPr>
    </w:p>
    <w:p w:rsidR="002651A7" w:rsidP="002651A7" w:rsidRDefault="002651A7" w14:paraId="0C643277" w14:textId="44F99A9B">
      <w:pPr>
        <w:pStyle w:val="scresolutionwhereas"/>
      </w:pPr>
      <w:bookmarkStart w:name="wa_80962473d" w:id="6"/>
      <w:r>
        <w:t>W</w:t>
      </w:r>
      <w:bookmarkEnd w:id="6"/>
      <w:r>
        <w:t xml:space="preserve">hereas, in a sport that requires precision, teamwork, and dexterity, Head Coach Mellie Crumpton and her accomplished coaching staff capitalized on their own athletic ability and training </w:t>
      </w:r>
      <w:r w:rsidR="00A95E00">
        <w:t xml:space="preserve">to </w:t>
      </w:r>
      <w:r>
        <w:t xml:space="preserve">produce yet another championship‑caliber team and </w:t>
      </w:r>
      <w:r w:rsidR="00A95E00">
        <w:t xml:space="preserve">to </w:t>
      </w:r>
      <w:r>
        <w:t xml:space="preserve">teach these athletes lessons that will prove invaluable through life both on and off the </w:t>
      </w:r>
      <w:r w:rsidR="00A95E00">
        <w:t>courts</w:t>
      </w:r>
      <w:r>
        <w:t>; and</w:t>
      </w:r>
    </w:p>
    <w:p w:rsidR="002651A7" w:rsidP="002651A7" w:rsidRDefault="002651A7" w14:paraId="7AF0A451" w14:textId="77777777">
      <w:pPr>
        <w:pStyle w:val="scresolutionwhereas"/>
      </w:pPr>
    </w:p>
    <w:p w:rsidR="008A7625" w:rsidP="002651A7" w:rsidRDefault="002651A7" w14:paraId="44F28955" w14:textId="76206CE5">
      <w:pPr>
        <w:pStyle w:val="scresolutionwhereas"/>
      </w:pPr>
      <w:bookmarkStart w:name="wa_6c4c1fc40" w:id="7"/>
      <w:proofErr w:type="gramStart"/>
      <w:r>
        <w:t>W</w:t>
      </w:r>
      <w:bookmarkEnd w:id="7"/>
      <w:r>
        <w:t>hereas,</w:t>
      </w:r>
      <w:proofErr w:type="gramEnd"/>
      <w:r>
        <w:t xml:space="preserve"> the members of the South Carolina House of Representatives appreciate the pride and distinction that the Pickens volleyball players have brought to their school and to the community</w:t>
      </w:r>
      <w:r w:rsidR="00B4668D">
        <w:t>,</w:t>
      </w:r>
      <w:r>
        <w:t xml:space="preserve"> and</w:t>
      </w:r>
      <w:r w:rsidR="00B4668D">
        <w:t xml:space="preserve"> they</w:t>
      </w:r>
      <w:r>
        <w:t xml:space="preserve"> expect to hear of the</w:t>
      </w:r>
      <w:r w:rsidR="00B4668D">
        <w:t xml:space="preserve"> team’s</w:t>
      </w:r>
      <w:r>
        <w:t xml:space="preserve"> continued achievements in the days ahead.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3232A39">
      <w:pPr>
        <w:pStyle w:val="scresolutionbody"/>
      </w:pPr>
      <w:bookmarkStart w:name="up_3985d4bbe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76FF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651A7" w:rsidP="002651A7" w:rsidRDefault="00007116" w14:paraId="306B6BD7" w14:textId="3A6F8FEB">
      <w:pPr>
        <w:pStyle w:val="scresolutionmembers"/>
      </w:pPr>
      <w:bookmarkStart w:name="up_ccbca0330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76FF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651A7">
        <w:t xml:space="preserve">recognize and honor the Pickens High School </w:t>
      </w:r>
      <w:proofErr w:type="gramStart"/>
      <w:r w:rsidR="002651A7">
        <w:t>girls</w:t>
      </w:r>
      <w:proofErr w:type="gramEnd"/>
      <w:r w:rsidR="002651A7">
        <w:t xml:space="preserve"> </w:t>
      </w:r>
      <w:r w:rsidR="00A95E00">
        <w:t xml:space="preserve">varsity </w:t>
      </w:r>
      <w:r w:rsidR="002651A7">
        <w:t>volleyball team, coaches, and school officials for a remarkable season and congratulate them for winning the 2025 South Carolina Class AAAA State Championship title.</w:t>
      </w:r>
    </w:p>
    <w:p w:rsidR="002651A7" w:rsidP="002651A7" w:rsidRDefault="002651A7" w14:paraId="2414E230" w14:textId="77777777">
      <w:pPr>
        <w:pStyle w:val="scresolutionmembers"/>
      </w:pPr>
    </w:p>
    <w:p w:rsidRPr="00040E43" w:rsidR="00B9052D" w:rsidP="002651A7" w:rsidRDefault="002651A7" w14:paraId="48DB32E8" w14:textId="00E2C2F8">
      <w:pPr>
        <w:pStyle w:val="scresolutionmembers"/>
      </w:pPr>
      <w:bookmarkStart w:name="up_7029bd4d2" w:id="10"/>
      <w:r>
        <w:t>B</w:t>
      </w:r>
      <w:bookmarkEnd w:id="10"/>
      <w:r>
        <w:t>e it further resolved that a copy of this resolution be presented to Principal Lauren Corn and Coach Mellie Crumpton.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33F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D7C5B36" w:rsidR="007003E1" w:rsidRDefault="009126F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A6425">
              <w:t>[5226]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A642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7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3D2D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5A13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79D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18DC"/>
    <w:rsid w:val="002321B6"/>
    <w:rsid w:val="00232912"/>
    <w:rsid w:val="0025001F"/>
    <w:rsid w:val="00250967"/>
    <w:rsid w:val="002543C8"/>
    <w:rsid w:val="0025541D"/>
    <w:rsid w:val="002635C9"/>
    <w:rsid w:val="002651A7"/>
    <w:rsid w:val="00284AAE"/>
    <w:rsid w:val="002A2BE7"/>
    <w:rsid w:val="002B451A"/>
    <w:rsid w:val="002D55D2"/>
    <w:rsid w:val="002E5912"/>
    <w:rsid w:val="002F4473"/>
    <w:rsid w:val="00301B21"/>
    <w:rsid w:val="00325348"/>
    <w:rsid w:val="0032732C"/>
    <w:rsid w:val="003321E4"/>
    <w:rsid w:val="00332252"/>
    <w:rsid w:val="00336AD0"/>
    <w:rsid w:val="0036008C"/>
    <w:rsid w:val="0037079A"/>
    <w:rsid w:val="00375ADA"/>
    <w:rsid w:val="00385E1F"/>
    <w:rsid w:val="003A4798"/>
    <w:rsid w:val="003A4F41"/>
    <w:rsid w:val="003C4DAB"/>
    <w:rsid w:val="003D01E8"/>
    <w:rsid w:val="003D0BC2"/>
    <w:rsid w:val="003D378E"/>
    <w:rsid w:val="003E5288"/>
    <w:rsid w:val="003F4EF8"/>
    <w:rsid w:val="003F6D79"/>
    <w:rsid w:val="003F6E8C"/>
    <w:rsid w:val="0041760A"/>
    <w:rsid w:val="00417C01"/>
    <w:rsid w:val="00420AD7"/>
    <w:rsid w:val="004252D4"/>
    <w:rsid w:val="00433FCD"/>
    <w:rsid w:val="00436096"/>
    <w:rsid w:val="004403BD"/>
    <w:rsid w:val="00461441"/>
    <w:rsid w:val="004623E6"/>
    <w:rsid w:val="0046488E"/>
    <w:rsid w:val="0046685D"/>
    <w:rsid w:val="004669F5"/>
    <w:rsid w:val="004809EE"/>
    <w:rsid w:val="004A685F"/>
    <w:rsid w:val="004B7339"/>
    <w:rsid w:val="004B7C05"/>
    <w:rsid w:val="004C66B3"/>
    <w:rsid w:val="004E7D54"/>
    <w:rsid w:val="00505988"/>
    <w:rsid w:val="00511974"/>
    <w:rsid w:val="0052116B"/>
    <w:rsid w:val="005273C6"/>
    <w:rsid w:val="005275A2"/>
    <w:rsid w:val="00530A69"/>
    <w:rsid w:val="00537DAC"/>
    <w:rsid w:val="00543DF3"/>
    <w:rsid w:val="00544C6E"/>
    <w:rsid w:val="00545593"/>
    <w:rsid w:val="00545C09"/>
    <w:rsid w:val="00551C74"/>
    <w:rsid w:val="00552C5A"/>
    <w:rsid w:val="00556EBF"/>
    <w:rsid w:val="0055760A"/>
    <w:rsid w:val="0057560B"/>
    <w:rsid w:val="00577C6C"/>
    <w:rsid w:val="005834ED"/>
    <w:rsid w:val="005A62FE"/>
    <w:rsid w:val="005B15D3"/>
    <w:rsid w:val="005C2FE2"/>
    <w:rsid w:val="005C3080"/>
    <w:rsid w:val="005C4B4E"/>
    <w:rsid w:val="005C560C"/>
    <w:rsid w:val="005E2BC9"/>
    <w:rsid w:val="00605102"/>
    <w:rsid w:val="006053F5"/>
    <w:rsid w:val="00611909"/>
    <w:rsid w:val="006215AA"/>
    <w:rsid w:val="00627DCA"/>
    <w:rsid w:val="006428A7"/>
    <w:rsid w:val="0065705B"/>
    <w:rsid w:val="00666E48"/>
    <w:rsid w:val="00670F2F"/>
    <w:rsid w:val="00686E21"/>
    <w:rsid w:val="006913C9"/>
    <w:rsid w:val="0069470D"/>
    <w:rsid w:val="006A4E85"/>
    <w:rsid w:val="006A5795"/>
    <w:rsid w:val="006B1590"/>
    <w:rsid w:val="006D1375"/>
    <w:rsid w:val="006D58AA"/>
    <w:rsid w:val="006E4451"/>
    <w:rsid w:val="006E655C"/>
    <w:rsid w:val="006E69E6"/>
    <w:rsid w:val="006F4B74"/>
    <w:rsid w:val="007003E1"/>
    <w:rsid w:val="007070AD"/>
    <w:rsid w:val="007177EA"/>
    <w:rsid w:val="00733210"/>
    <w:rsid w:val="00733C61"/>
    <w:rsid w:val="00734F00"/>
    <w:rsid w:val="007352A5"/>
    <w:rsid w:val="0073631E"/>
    <w:rsid w:val="00736959"/>
    <w:rsid w:val="0074375C"/>
    <w:rsid w:val="00743B9C"/>
    <w:rsid w:val="00746A58"/>
    <w:rsid w:val="007720AC"/>
    <w:rsid w:val="00781DF8"/>
    <w:rsid w:val="007836CC"/>
    <w:rsid w:val="00787728"/>
    <w:rsid w:val="00790B02"/>
    <w:rsid w:val="007917CE"/>
    <w:rsid w:val="007959D3"/>
    <w:rsid w:val="007A70AE"/>
    <w:rsid w:val="007B2ADF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6F72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432B"/>
    <w:rsid w:val="008F0F33"/>
    <w:rsid w:val="008F3EE6"/>
    <w:rsid w:val="008F4429"/>
    <w:rsid w:val="009059FF"/>
    <w:rsid w:val="009126F1"/>
    <w:rsid w:val="0092634F"/>
    <w:rsid w:val="00926D7A"/>
    <w:rsid w:val="009270BA"/>
    <w:rsid w:val="0094021A"/>
    <w:rsid w:val="00953783"/>
    <w:rsid w:val="00955981"/>
    <w:rsid w:val="0096528D"/>
    <w:rsid w:val="00965B3F"/>
    <w:rsid w:val="009B44AF"/>
    <w:rsid w:val="009C6A0B"/>
    <w:rsid w:val="009C7F19"/>
    <w:rsid w:val="009D206E"/>
    <w:rsid w:val="009E2BE4"/>
    <w:rsid w:val="009F0C77"/>
    <w:rsid w:val="009F4DD1"/>
    <w:rsid w:val="009F7B81"/>
    <w:rsid w:val="00A012E3"/>
    <w:rsid w:val="00A02543"/>
    <w:rsid w:val="00A1082C"/>
    <w:rsid w:val="00A41684"/>
    <w:rsid w:val="00A506CF"/>
    <w:rsid w:val="00A64E80"/>
    <w:rsid w:val="00A66C6B"/>
    <w:rsid w:val="00A7261B"/>
    <w:rsid w:val="00A72BCD"/>
    <w:rsid w:val="00A74015"/>
    <w:rsid w:val="00A741D9"/>
    <w:rsid w:val="00A76F39"/>
    <w:rsid w:val="00A833AB"/>
    <w:rsid w:val="00A95560"/>
    <w:rsid w:val="00A95E0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3B2B"/>
    <w:rsid w:val="00B128F5"/>
    <w:rsid w:val="00B23F5E"/>
    <w:rsid w:val="00B31DA6"/>
    <w:rsid w:val="00B3602C"/>
    <w:rsid w:val="00B412D4"/>
    <w:rsid w:val="00B4668D"/>
    <w:rsid w:val="00B519D6"/>
    <w:rsid w:val="00B6480F"/>
    <w:rsid w:val="00B64FFF"/>
    <w:rsid w:val="00B703CB"/>
    <w:rsid w:val="00B7267F"/>
    <w:rsid w:val="00B76FFE"/>
    <w:rsid w:val="00B879A5"/>
    <w:rsid w:val="00B9052D"/>
    <w:rsid w:val="00B9105E"/>
    <w:rsid w:val="00BB1A6D"/>
    <w:rsid w:val="00BC171B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05EB"/>
    <w:rsid w:val="00C7322B"/>
    <w:rsid w:val="00C73AFC"/>
    <w:rsid w:val="00C74E9D"/>
    <w:rsid w:val="00C826DD"/>
    <w:rsid w:val="00C82FD3"/>
    <w:rsid w:val="00C92819"/>
    <w:rsid w:val="00C93C2C"/>
    <w:rsid w:val="00C965DB"/>
    <w:rsid w:val="00CA3BCF"/>
    <w:rsid w:val="00CC062D"/>
    <w:rsid w:val="00CC2419"/>
    <w:rsid w:val="00CC6B7B"/>
    <w:rsid w:val="00CD0532"/>
    <w:rsid w:val="00CD2089"/>
    <w:rsid w:val="00CE11AE"/>
    <w:rsid w:val="00CE4EE6"/>
    <w:rsid w:val="00CF1248"/>
    <w:rsid w:val="00CF44FA"/>
    <w:rsid w:val="00D1567E"/>
    <w:rsid w:val="00D31310"/>
    <w:rsid w:val="00D37AF8"/>
    <w:rsid w:val="00D55053"/>
    <w:rsid w:val="00D57D3E"/>
    <w:rsid w:val="00D66B80"/>
    <w:rsid w:val="00D71980"/>
    <w:rsid w:val="00D73A67"/>
    <w:rsid w:val="00D8028D"/>
    <w:rsid w:val="00D970A9"/>
    <w:rsid w:val="00DA6425"/>
    <w:rsid w:val="00DB1F5E"/>
    <w:rsid w:val="00DC47B1"/>
    <w:rsid w:val="00DD60BA"/>
    <w:rsid w:val="00DE068B"/>
    <w:rsid w:val="00DF3845"/>
    <w:rsid w:val="00E071A0"/>
    <w:rsid w:val="00E21B5B"/>
    <w:rsid w:val="00E32D96"/>
    <w:rsid w:val="00E41911"/>
    <w:rsid w:val="00E44B57"/>
    <w:rsid w:val="00E658FD"/>
    <w:rsid w:val="00E806B7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17824"/>
    <w:rsid w:val="00F24442"/>
    <w:rsid w:val="00F42BA9"/>
    <w:rsid w:val="00F477DA"/>
    <w:rsid w:val="00F50AE3"/>
    <w:rsid w:val="00F55617"/>
    <w:rsid w:val="00F655B7"/>
    <w:rsid w:val="00F656BA"/>
    <w:rsid w:val="00F67CF1"/>
    <w:rsid w:val="00F7053B"/>
    <w:rsid w:val="00F728AA"/>
    <w:rsid w:val="00F840F0"/>
    <w:rsid w:val="00F91CB4"/>
    <w:rsid w:val="00F935A0"/>
    <w:rsid w:val="00FA04AA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42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42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DA642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A6425"/>
  </w:style>
  <w:style w:type="character" w:customStyle="1" w:styleId="Heading1Char">
    <w:name w:val="Heading 1 Char"/>
    <w:basedOn w:val="DefaultParagraphFont"/>
    <w:link w:val="Heading1"/>
    <w:uiPriority w:val="9"/>
    <w:rsid w:val="00DA642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6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42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A6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42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6425"/>
  </w:style>
  <w:style w:type="character" w:styleId="LineNumber">
    <w:name w:val="line number"/>
    <w:basedOn w:val="DefaultParagraphFont"/>
    <w:uiPriority w:val="99"/>
    <w:semiHidden/>
    <w:unhideWhenUsed/>
    <w:rsid w:val="00DA6425"/>
  </w:style>
  <w:style w:type="paragraph" w:customStyle="1" w:styleId="BillDots">
    <w:name w:val="Bill Dots"/>
    <w:basedOn w:val="Normal"/>
    <w:qFormat/>
    <w:rsid w:val="00DA642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A642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2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6425"/>
    <w:pPr>
      <w:ind w:left="720"/>
      <w:contextualSpacing/>
    </w:pPr>
  </w:style>
  <w:style w:type="paragraph" w:customStyle="1" w:styleId="scbillheader">
    <w:name w:val="sc_bill_header"/>
    <w:qFormat/>
    <w:rsid w:val="00DA642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A642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A64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A64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A64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A642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A642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A64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A64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A642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A642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A642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A642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A642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A642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A642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A642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A642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A642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A642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A642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A642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A642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A642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A642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A642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A642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A642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A642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A642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A642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A642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A64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A642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A642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A642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A64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A64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A64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A642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A642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A64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A642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A642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A64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A642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A642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A642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A642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A642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A642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A642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A642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A642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A64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A642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A642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A642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A642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A6425"/>
    <w:rPr>
      <w:color w:val="808080"/>
    </w:rPr>
  </w:style>
  <w:style w:type="paragraph" w:customStyle="1" w:styleId="sctablecodifiedsection">
    <w:name w:val="sc_table_codified_section"/>
    <w:qFormat/>
    <w:rsid w:val="00DA642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A642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A642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A642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A642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A642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A642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A642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A642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A642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A642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A642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A6425"/>
    <w:rPr>
      <w:strike/>
      <w:dstrike w:val="0"/>
    </w:rPr>
  </w:style>
  <w:style w:type="character" w:customStyle="1" w:styleId="scstrikeblue">
    <w:name w:val="sc_strike_blue"/>
    <w:uiPriority w:val="1"/>
    <w:qFormat/>
    <w:rsid w:val="00DA642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A642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A642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A642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A642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A642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A6425"/>
  </w:style>
  <w:style w:type="paragraph" w:customStyle="1" w:styleId="scbillendxx">
    <w:name w:val="sc_bill_end_xx"/>
    <w:qFormat/>
    <w:rsid w:val="00DA642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A6425"/>
  </w:style>
  <w:style w:type="character" w:customStyle="1" w:styleId="scresolutionbody1">
    <w:name w:val="sc_resolution_body1"/>
    <w:uiPriority w:val="1"/>
    <w:qFormat/>
    <w:rsid w:val="00DA6425"/>
  </w:style>
  <w:style w:type="character" w:styleId="Strong">
    <w:name w:val="Strong"/>
    <w:basedOn w:val="DefaultParagraphFont"/>
    <w:uiPriority w:val="22"/>
    <w:qFormat/>
    <w:rsid w:val="00DA6425"/>
    <w:rPr>
      <w:b/>
      <w:bCs/>
    </w:rPr>
  </w:style>
  <w:style w:type="character" w:customStyle="1" w:styleId="scamendhouse">
    <w:name w:val="sc_amend_house"/>
    <w:uiPriority w:val="1"/>
    <w:qFormat/>
    <w:rsid w:val="00DA642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A642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A642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A642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A642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C06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226&amp;session=126&amp;summary=B" TargetMode="External" Id="Rdfc8c2e68c0c4758" /><Relationship Type="http://schemas.openxmlformats.org/officeDocument/2006/relationships/hyperlink" Target="https://www.scstatehouse.gov/sess126_2025-2026/prever/5226_20260224.docx" TargetMode="External" Id="R1015781a8528476f" /><Relationship Type="http://schemas.openxmlformats.org/officeDocument/2006/relationships/hyperlink" Target="h:\hj\20260224.docx" TargetMode="External" Id="Rf7f0ec2735a4442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B7C05"/>
    <w:rsid w:val="004D1BF3"/>
    <w:rsid w:val="00573513"/>
    <w:rsid w:val="0072205F"/>
    <w:rsid w:val="00790B02"/>
    <w:rsid w:val="007B2ADF"/>
    <w:rsid w:val="00804B1A"/>
    <w:rsid w:val="008228BC"/>
    <w:rsid w:val="00A22407"/>
    <w:rsid w:val="00AA6F82"/>
    <w:rsid w:val="00B03B2B"/>
    <w:rsid w:val="00BB1A6D"/>
    <w:rsid w:val="00BE097C"/>
    <w:rsid w:val="00E216F6"/>
    <w:rsid w:val="00E60E51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9ed1241b-5078-48f5-a2e2-a36c012a0adc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2026-02-24T00:00:00-05:00</T_BILL_DT_VERSION>
  <T_BILL_D_HOUSEINTRODATE>2026-02-24</T_BILL_D_HOUSEINTRODATE>
  <T_BILL_D_INTRODATE>2026-02-24</T_BILL_D_INTRODATE>
  <T_BILL_N_INTERNALVERSIONNUMBER>1</T_BILL_N_INTERNALVERSIONNUMBER>
  <T_BILL_N_SESSION>126</T_BILL_N_SESSION>
  <T_BILL_N_VERSIONNUMBER>1</T_BILL_N_VERSIONNUMBER>
  <T_BILL_N_YEAR>2026</T_BILL_N_YEAR>
  <T_BILL_REQUEST_REQUEST>a700ff1e-b8bf-4ef8-811d-d1940954ca7f</T_BILL_REQUEST_REQUEST>
  <T_BILL_R_ORIGINALDRAFT>4ea6a91e-2c65-494e-a3e9-3ae317b5567a</T_BILL_R_ORIGINALDRAFT>
  <T_BILL_SPONSOR_SPONSOR>e9c32393-add2-4886-9a41-a8e5defeb2e3</T_BILL_SPONSOR_SPONSOR>
  <T_BILL_T_BILLNAME>[5226]</T_BILL_T_BILLNAME>
  <T_BILL_T_BILLNUMBER>5226</T_BILL_T_BILLNUMBER>
  <T_BILL_T_BILLTITLE>TO RECOGNIZE AND HONOR THE Pickens High School girls varsity volleyball TEAM, COACHES, AND SCHOOL OFFICIALS FOR A remarkable SEASON AND TO CONGRATULATE THEM FOR WINNING THE 2025 SOUTH CAROLINA CLASS AAAA STATE CHAMPIONSHIP TITLE.</T_BILL_T_BILLTITLE>
  <T_BILL_T_CHAMBER>house</T_BILL_T_CHAMBER>
  <T_BILL_T_FILENAME> </T_BILL_T_FILENAME>
  <T_BILL_T_LEGTYPE>resolution</T_BILL_T_LEGTYPE>
  <T_BILL_T_RATNUMBERSTRING>HNone</T_BILL_T_RATNUMBERSTRING>
  <T_BILL_T_SUBJECT>Pickens HS volleyball champs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2474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2026-02-20T14:49:00Z</cp:lastPrinted>
  <dcterms:created xsi:type="dcterms:W3CDTF">2026-02-24T20:12:00Z</dcterms:created>
  <dcterms:modified xsi:type="dcterms:W3CDTF">2026-02-24T20:12:00Z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