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LC-0330HA26.docx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Alcohol Server Training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2/25/2026</w:t>
      </w:r>
      <w:r>
        <w:tab/>
        <w:t>House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098826ad7364b0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87065696304ec7">
        <w:r>
          <w:rPr>
            <w:rStyle w:val="Hyperlink"/>
            <w:u w:val="single"/>
          </w:rPr>
          <w:t>02/25/2026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094d73b3acb4c5e">
        <w:r>
          <w:rPr>
            <w:rStyle w:val="Hyperlink"/>
            <w:u w:val="single"/>
          </w:rPr>
          <w:t>02/25/2026-A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D65A3B" w:rsidP="00D65A3B" w:rsidRDefault="00D65A3B" w14:paraId="7731AC2C" w14:textId="5C02CB73">
      <w:pPr>
        <w:pStyle w:val="sccoversheetstatus"/>
      </w:pPr>
      <w:sdt>
        <w:sdtPr>
          <w:alias w:val="status"/>
          <w:tag w:val="status"/>
          <w:id w:val="854397200"/>
          <w:placeholder>
            <w:docPart w:val="1B21CC8C512743B381B6DE0395D57521"/>
          </w:placeholder>
        </w:sdtPr>
        <w:sdtContent>
          <w:r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1B21CC8C512743B381B6DE0395D57521"/>
        </w:placeholder>
        <w:text/>
      </w:sdtPr>
      <w:sdtContent>
        <w:p w:rsidR="00D65A3B" w:rsidP="00D65A3B" w:rsidRDefault="00D65A3B" w14:paraId="47A6FCF5" w14:textId="3E652E0A">
          <w:pPr>
            <w:pStyle w:val="sccoversheetinfo"/>
          </w:pPr>
          <w:r>
            <w:t>February 25, 2026</w:t>
          </w:r>
        </w:p>
      </w:sdtContent>
    </w:sdt>
    <w:p w:rsidR="00D65A3B" w:rsidP="00D65A3B" w:rsidRDefault="00D65A3B" w14:paraId="6C432F46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1B21CC8C512743B381B6DE0395D57521"/>
        </w:placeholder>
        <w:text/>
      </w:sdtPr>
      <w:sdtContent>
        <w:p w:rsidRPr="00B07BF4" w:rsidR="00D65A3B" w:rsidP="00D65A3B" w:rsidRDefault="00D65A3B" w14:paraId="68797C53" w14:textId="28AAA582">
          <w:pPr>
            <w:pStyle w:val="sccoversheetbillno"/>
          </w:pPr>
          <w:r>
            <w:t>H. 5261</w:t>
          </w:r>
        </w:p>
      </w:sdtContent>
    </w:sdt>
    <w:p w:rsidR="00D65A3B" w:rsidP="00D65A3B" w:rsidRDefault="00D65A3B" w14:paraId="17A36B93" w14:textId="77777777">
      <w:pPr>
        <w:pStyle w:val="sccoversheetsponsor6"/>
        <w:jc w:val="center"/>
      </w:pPr>
    </w:p>
    <w:p w:rsidRPr="00B07BF4" w:rsidR="00D65A3B" w:rsidP="00D65A3B" w:rsidRDefault="00D65A3B" w14:paraId="73629DB2" w14:textId="7CD65472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1B21CC8C512743B381B6DE0395D57521"/>
          </w:placeholder>
          <w:text/>
        </w:sdtPr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1B21CC8C512743B381B6DE0395D57521"/>
          </w:placeholder>
          <w:text/>
        </w:sdtPr>
        <w:sdtContent>
          <w:r>
            <w:t>W. Newton</w:t>
          </w:r>
        </w:sdtContent>
      </w:sdt>
      <w:r w:rsidRPr="00B07BF4">
        <w:t xml:space="preserve"> </w:t>
      </w:r>
    </w:p>
    <w:p w:rsidRPr="00B07BF4" w:rsidR="00D65A3B" w:rsidP="00D65A3B" w:rsidRDefault="00D65A3B" w14:paraId="2948B7D1" w14:textId="77777777">
      <w:pPr>
        <w:pStyle w:val="sccoversheetsponsor6"/>
      </w:pPr>
    </w:p>
    <w:p w:rsidRPr="00B07BF4" w:rsidR="00D65A3B" w:rsidP="00D65A3B" w:rsidRDefault="00D65A3B" w14:paraId="65C09408" w14:textId="18EC4542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1B21CC8C512743B381B6DE0395D57521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1B21CC8C512743B381B6DE0395D57521"/>
          </w:placeholder>
          <w:text/>
        </w:sdtPr>
        <w:sdtContent>
          <w:r>
            <w:t>2/25/26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1B21CC8C512743B381B6DE0395D57521"/>
          </w:placeholder>
          <w:text/>
        </w:sdtPr>
        <w:sdtContent>
          <w:r>
            <w:t>H</w:t>
          </w:r>
        </w:sdtContent>
      </w:sdt>
      <w:r w:rsidRPr="00B07BF4">
        <w:t>.</w:t>
      </w:r>
    </w:p>
    <w:p w:rsidRPr="00B07BF4" w:rsidR="00D65A3B" w:rsidP="00D65A3B" w:rsidRDefault="00D65A3B" w14:paraId="27FBDF35" w14:textId="73B455F7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1B21CC8C512743B381B6DE0395D57521"/>
          </w:placeholder>
          <w:text/>
        </w:sdtPr>
        <w:sdtContent>
          <w:r>
            <w:t>February 25, 2026</w:t>
          </w:r>
        </w:sdtContent>
      </w:sdt>
    </w:p>
    <w:p w:rsidRPr="00B07BF4" w:rsidR="00D65A3B" w:rsidP="00D65A3B" w:rsidRDefault="00D65A3B" w14:paraId="04AEC81A" w14:textId="77777777">
      <w:pPr>
        <w:pStyle w:val="sccoversheetemptyline"/>
      </w:pPr>
    </w:p>
    <w:p w:rsidRPr="00B07BF4" w:rsidR="00D65A3B" w:rsidP="00D65A3B" w:rsidRDefault="000F4BA9" w14:paraId="5722FE77" w14:textId="528CDFA2">
      <w:pPr>
        <w:pStyle w:val="sccoversheetemptyline"/>
        <w:jc w:val="center"/>
        <w:rPr>
          <w:u w:val="single"/>
        </w:rPr>
      </w:pPr>
      <w:r>
        <w:t>________</w:t>
      </w:r>
    </w:p>
    <w:p w:rsidR="00D65A3B" w:rsidP="00D65A3B" w:rsidRDefault="00D65A3B" w14:paraId="18B1CF07" w14:textId="7F5E9F40">
      <w:pPr>
        <w:pStyle w:val="sccoversheetemptyline"/>
        <w:jc w:val="center"/>
        <w:sectPr w:rsidR="00D65A3B" w:rsidSect="00D65A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D65A3B" w:rsidP="00D65A3B" w:rsidRDefault="00D65A3B" w14:paraId="7860042D" w14:textId="77777777">
      <w:pPr>
        <w:pStyle w:val="sccoversheetemptyline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2F5573" w14:paraId="4E30D107" w14:textId="55E0A8C0">
          <w:pPr>
            <w:pStyle w:val="scbilltitle"/>
          </w:pPr>
          <w:r>
            <w:t xml:space="preserve">To extend the deadline for receiving alcohol server training as provided for in chapter 3, title 61 to </w:t>
          </w:r>
          <w:r w:rsidR="00953207">
            <w:t>MAY</w:t>
          </w:r>
          <w:r>
            <w:t xml:space="preserve"> 1, 2026.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e910b0ba0" w:id="1"/>
      <w:r w:rsidRPr="00105D52">
        <w:t>B</w:t>
      </w:r>
      <w:bookmarkEnd w:id="1"/>
      <w:r w:rsidRPr="00105D52">
        <w:t>e it enacted by the General Assembly of the State of South Carolina:</w:t>
      </w:r>
    </w:p>
    <w:p w:rsidR="00DD0EBB" w:rsidP="00DD0EBB" w:rsidRDefault="00DD0EBB" w14:paraId="1A186275" w14:textId="77777777">
      <w:pPr>
        <w:pStyle w:val="scemptyline"/>
      </w:pPr>
    </w:p>
    <w:p w:rsidR="00DD0EBB" w:rsidP="007E3B82" w:rsidRDefault="00DD0EBB" w14:paraId="0EEA3ECA" w14:textId="52E5B49D">
      <w:pPr>
        <w:pStyle w:val="scnoncodifiedsection"/>
      </w:pPr>
      <w:bookmarkStart w:name="bs_num_1_186f319c5" w:id="2"/>
      <w:r>
        <w:t>S</w:t>
      </w:r>
      <w:bookmarkEnd w:id="2"/>
      <w:r>
        <w:t>ECTION 1.</w:t>
      </w:r>
      <w:r>
        <w:tab/>
      </w:r>
      <w:r w:rsidR="002F5573">
        <w:t xml:space="preserve">The deadline to receive alcohol server training as provided for in Chapter 3, Title 61 is extended to </w:t>
      </w:r>
      <w:r w:rsidR="00953207">
        <w:t>May</w:t>
      </w:r>
      <w:r w:rsidR="002F5573">
        <w:t xml:space="preserve"> 1, 2026.</w:t>
      </w:r>
    </w:p>
    <w:p w:rsidRPr="00105D52" w:rsidR="009C43C3" w:rsidP="00351A09" w:rsidRDefault="009C43C3" w14:paraId="790F6824" w14:textId="3485DFDF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2_lastsection" w:id="3"/>
      <w:bookmarkStart w:name="eff_date_section" w:id="4"/>
      <w:r w:rsidRPr="00105D52">
        <w:t>S</w:t>
      </w:r>
      <w:bookmarkEnd w:id="3"/>
      <w:r w:rsidRPr="00105D52">
        <w:t>ECTION 2.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4"/>
    </w:p>
    <w:p w:rsidRPr="00105D52" w:rsidR="002A667A" w:rsidP="002A667A" w:rsidRDefault="000D6B78" w14:paraId="4D179924" w14:textId="76B3E682">
      <w:pPr>
        <w:pStyle w:val="scbillendxx"/>
      </w:pPr>
      <w:bookmarkStart w:name="up_15a302c84" w:id="5"/>
      <w:r w:rsidRPr="00105D52">
        <w:t>-</w:t>
      </w:r>
      <w:bookmarkEnd w:id="5"/>
      <w:r w:rsidRPr="00105D52">
        <w:t>-</w:t>
      </w:r>
      <w:r w:rsidRPr="00105D52" w:rsidR="002A667A">
        <w:t>--XX</w:t>
      </w:r>
      <w:r w:rsidRPr="00105D52">
        <w:t>--</w:t>
      </w:r>
      <w:r w:rsidRPr="00105D52" w:rsidR="002A667A">
        <w:t>--</w:t>
      </w:r>
    </w:p>
    <w:sectPr w:rsidRPr="00105D52" w:rsidR="002A667A" w:rsidSect="001C63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87F0" w14:textId="77777777" w:rsidR="00216E40" w:rsidRDefault="00216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1AE0" w14:textId="5CAE2E81" w:rsidR="00D65A3B" w:rsidRPr="00BC78CD" w:rsidRDefault="00D65A3B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5261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1E97" w14:textId="77777777" w:rsidR="00216E40" w:rsidRDefault="00216E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54F54232" w:rsidR="00674220" w:rsidRDefault="00216E40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71150779FB6D45A5953AFCD40160C8A6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24598">
          <w:t>[5261]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71150779FB6D45A5953AFCD40160C8A6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24598">
          <w:rPr>
            <w:noProof/>
          </w:rPr>
          <w:t xml:space="preserve"> 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8413" w14:textId="77777777" w:rsidR="00216E40" w:rsidRDefault="00216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D0DE" w14:textId="77777777" w:rsidR="00216E40" w:rsidRDefault="00216E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E21F" w14:textId="77777777" w:rsidR="00216E40" w:rsidRDefault="00216E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CAB4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68EA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6744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261B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A04A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F4CC4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AAF5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CCF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E4EB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8A2D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  <w:num w:numId="11" w16cid:durableId="459420121">
    <w:abstractNumId w:val="8"/>
  </w:num>
  <w:num w:numId="12" w16cid:durableId="926622434">
    <w:abstractNumId w:val="3"/>
  </w:num>
  <w:num w:numId="13" w16cid:durableId="386104890">
    <w:abstractNumId w:val="2"/>
  </w:num>
  <w:num w:numId="14" w16cid:durableId="1723867889">
    <w:abstractNumId w:val="1"/>
  </w:num>
  <w:num w:numId="15" w16cid:durableId="176796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9245B"/>
    <w:rsid w:val="000A2CFC"/>
    <w:rsid w:val="000B67F5"/>
    <w:rsid w:val="000C3949"/>
    <w:rsid w:val="000D607E"/>
    <w:rsid w:val="000D6B78"/>
    <w:rsid w:val="000E4143"/>
    <w:rsid w:val="000E582D"/>
    <w:rsid w:val="000F1D21"/>
    <w:rsid w:val="000F4BA9"/>
    <w:rsid w:val="00102FCA"/>
    <w:rsid w:val="00105D52"/>
    <w:rsid w:val="00110404"/>
    <w:rsid w:val="00110702"/>
    <w:rsid w:val="00137445"/>
    <w:rsid w:val="00152B7B"/>
    <w:rsid w:val="00166A4D"/>
    <w:rsid w:val="00185BE0"/>
    <w:rsid w:val="001866C9"/>
    <w:rsid w:val="00191D34"/>
    <w:rsid w:val="001A12D9"/>
    <w:rsid w:val="001A1493"/>
    <w:rsid w:val="001B50D2"/>
    <w:rsid w:val="001C51B3"/>
    <w:rsid w:val="001C63B6"/>
    <w:rsid w:val="001C682C"/>
    <w:rsid w:val="001F2A41"/>
    <w:rsid w:val="00201CDB"/>
    <w:rsid w:val="00202067"/>
    <w:rsid w:val="00202D6C"/>
    <w:rsid w:val="002038AA"/>
    <w:rsid w:val="00207826"/>
    <w:rsid w:val="00216E40"/>
    <w:rsid w:val="00222152"/>
    <w:rsid w:val="002230E1"/>
    <w:rsid w:val="002608CD"/>
    <w:rsid w:val="00280BA8"/>
    <w:rsid w:val="002851CF"/>
    <w:rsid w:val="0029087B"/>
    <w:rsid w:val="002952D5"/>
    <w:rsid w:val="002A2C79"/>
    <w:rsid w:val="002A667A"/>
    <w:rsid w:val="002A6902"/>
    <w:rsid w:val="002B02F3"/>
    <w:rsid w:val="002B5198"/>
    <w:rsid w:val="002B5BEA"/>
    <w:rsid w:val="002D3ABA"/>
    <w:rsid w:val="002E0094"/>
    <w:rsid w:val="002E1999"/>
    <w:rsid w:val="002F5573"/>
    <w:rsid w:val="00314400"/>
    <w:rsid w:val="00326ACC"/>
    <w:rsid w:val="003337A0"/>
    <w:rsid w:val="00335981"/>
    <w:rsid w:val="00337EAF"/>
    <w:rsid w:val="00351A09"/>
    <w:rsid w:val="0039333C"/>
    <w:rsid w:val="003A4A03"/>
    <w:rsid w:val="003C444D"/>
    <w:rsid w:val="003C4F86"/>
    <w:rsid w:val="003D225B"/>
    <w:rsid w:val="0040332C"/>
    <w:rsid w:val="004054AB"/>
    <w:rsid w:val="004124D5"/>
    <w:rsid w:val="004368D3"/>
    <w:rsid w:val="004434BF"/>
    <w:rsid w:val="00463356"/>
    <w:rsid w:val="00483F9E"/>
    <w:rsid w:val="00490B14"/>
    <w:rsid w:val="004932AB"/>
    <w:rsid w:val="004A3741"/>
    <w:rsid w:val="004A72B7"/>
    <w:rsid w:val="004B759D"/>
    <w:rsid w:val="004C40D0"/>
    <w:rsid w:val="004E13A3"/>
    <w:rsid w:val="00512914"/>
    <w:rsid w:val="00515667"/>
    <w:rsid w:val="00540448"/>
    <w:rsid w:val="00547DD5"/>
    <w:rsid w:val="00560F91"/>
    <w:rsid w:val="005874B6"/>
    <w:rsid w:val="00592861"/>
    <w:rsid w:val="005A08A7"/>
    <w:rsid w:val="005B3DC2"/>
    <w:rsid w:val="005B7817"/>
    <w:rsid w:val="005C40EB"/>
    <w:rsid w:val="005D32B1"/>
    <w:rsid w:val="005E7403"/>
    <w:rsid w:val="0063148A"/>
    <w:rsid w:val="00636FDD"/>
    <w:rsid w:val="00674220"/>
    <w:rsid w:val="00677E52"/>
    <w:rsid w:val="00684741"/>
    <w:rsid w:val="00696ABA"/>
    <w:rsid w:val="006B5610"/>
    <w:rsid w:val="006D41CD"/>
    <w:rsid w:val="00702736"/>
    <w:rsid w:val="007262F1"/>
    <w:rsid w:val="00735521"/>
    <w:rsid w:val="00741923"/>
    <w:rsid w:val="00747A48"/>
    <w:rsid w:val="0077594C"/>
    <w:rsid w:val="00777280"/>
    <w:rsid w:val="007834CB"/>
    <w:rsid w:val="007B2941"/>
    <w:rsid w:val="007E3B82"/>
    <w:rsid w:val="007F179F"/>
    <w:rsid w:val="00807D9F"/>
    <w:rsid w:val="00810D57"/>
    <w:rsid w:val="00820309"/>
    <w:rsid w:val="008242C7"/>
    <w:rsid w:val="00831020"/>
    <w:rsid w:val="00835028"/>
    <w:rsid w:val="00836B81"/>
    <w:rsid w:val="008577F1"/>
    <w:rsid w:val="00857D61"/>
    <w:rsid w:val="00876AA5"/>
    <w:rsid w:val="008A6ED6"/>
    <w:rsid w:val="008B0FCF"/>
    <w:rsid w:val="00902A77"/>
    <w:rsid w:val="0090596A"/>
    <w:rsid w:val="00912484"/>
    <w:rsid w:val="00922847"/>
    <w:rsid w:val="00935259"/>
    <w:rsid w:val="00936D1A"/>
    <w:rsid w:val="00937B34"/>
    <w:rsid w:val="00943199"/>
    <w:rsid w:val="00953207"/>
    <w:rsid w:val="009552CC"/>
    <w:rsid w:val="00956988"/>
    <w:rsid w:val="00956AA2"/>
    <w:rsid w:val="00967247"/>
    <w:rsid w:val="0098194A"/>
    <w:rsid w:val="009848D5"/>
    <w:rsid w:val="00991F67"/>
    <w:rsid w:val="00997553"/>
    <w:rsid w:val="009B2ECA"/>
    <w:rsid w:val="009C43C3"/>
    <w:rsid w:val="009C5797"/>
    <w:rsid w:val="009D1A37"/>
    <w:rsid w:val="009D54F7"/>
    <w:rsid w:val="009E27F4"/>
    <w:rsid w:val="00A02894"/>
    <w:rsid w:val="00A10047"/>
    <w:rsid w:val="00A73649"/>
    <w:rsid w:val="00A8574D"/>
    <w:rsid w:val="00A96112"/>
    <w:rsid w:val="00AA50F8"/>
    <w:rsid w:val="00AC7E8F"/>
    <w:rsid w:val="00AE0454"/>
    <w:rsid w:val="00B21847"/>
    <w:rsid w:val="00B2206F"/>
    <w:rsid w:val="00B23615"/>
    <w:rsid w:val="00B2707D"/>
    <w:rsid w:val="00B31851"/>
    <w:rsid w:val="00B343F7"/>
    <w:rsid w:val="00B3575E"/>
    <w:rsid w:val="00B84C32"/>
    <w:rsid w:val="00B92F98"/>
    <w:rsid w:val="00B93A18"/>
    <w:rsid w:val="00BC489A"/>
    <w:rsid w:val="00BE1040"/>
    <w:rsid w:val="00C2363D"/>
    <w:rsid w:val="00C603CF"/>
    <w:rsid w:val="00C73C7D"/>
    <w:rsid w:val="00C75DCE"/>
    <w:rsid w:val="00C9143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3992"/>
    <w:rsid w:val="00D20D80"/>
    <w:rsid w:val="00D24598"/>
    <w:rsid w:val="00D56452"/>
    <w:rsid w:val="00D637E8"/>
    <w:rsid w:val="00D63CD2"/>
    <w:rsid w:val="00D65A3B"/>
    <w:rsid w:val="00D73569"/>
    <w:rsid w:val="00D76E08"/>
    <w:rsid w:val="00D87F25"/>
    <w:rsid w:val="00D90A37"/>
    <w:rsid w:val="00DC14A6"/>
    <w:rsid w:val="00DD0EBB"/>
    <w:rsid w:val="00DD684B"/>
    <w:rsid w:val="00DF413D"/>
    <w:rsid w:val="00E13307"/>
    <w:rsid w:val="00E30A85"/>
    <w:rsid w:val="00E33E4F"/>
    <w:rsid w:val="00E423D2"/>
    <w:rsid w:val="00E46D12"/>
    <w:rsid w:val="00E4700B"/>
    <w:rsid w:val="00E52A5E"/>
    <w:rsid w:val="00E53AAD"/>
    <w:rsid w:val="00E671A9"/>
    <w:rsid w:val="00EA2574"/>
    <w:rsid w:val="00EA3586"/>
    <w:rsid w:val="00EA3C7E"/>
    <w:rsid w:val="00EB0B43"/>
    <w:rsid w:val="00EB0F12"/>
    <w:rsid w:val="00ED4053"/>
    <w:rsid w:val="00EE131C"/>
    <w:rsid w:val="00EF3015"/>
    <w:rsid w:val="00EF64BC"/>
    <w:rsid w:val="00F1362B"/>
    <w:rsid w:val="00F42575"/>
    <w:rsid w:val="00F44E29"/>
    <w:rsid w:val="00F62234"/>
    <w:rsid w:val="00F638D3"/>
    <w:rsid w:val="00F64849"/>
    <w:rsid w:val="00F751FE"/>
    <w:rsid w:val="00F85C85"/>
    <w:rsid w:val="00F953FC"/>
    <w:rsid w:val="00FD0B09"/>
    <w:rsid w:val="00FD33BC"/>
    <w:rsid w:val="00FD3616"/>
    <w:rsid w:val="00FE4340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598"/>
  </w:style>
  <w:style w:type="paragraph" w:styleId="Heading1">
    <w:name w:val="heading 1"/>
    <w:basedOn w:val="Normal"/>
    <w:next w:val="Normal"/>
    <w:link w:val="Heading1Char"/>
    <w:uiPriority w:val="9"/>
    <w:qFormat/>
    <w:rsid w:val="00D24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E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E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E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E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E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24598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24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D24598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D2459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D24598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D24598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D24598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D24598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D24598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D24598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D24598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D24598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D24598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D24598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D24598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D24598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D24598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D24598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D24598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D24598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D2459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D245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2459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D245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D245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D24598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D245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D245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D2459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D245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245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D2459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D245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D245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D245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245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245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D2459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D245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24598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D245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D2459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D245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D24598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D245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D24598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D24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D24598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D2459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D245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D24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D24598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D24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D2459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D24598"/>
  </w:style>
  <w:style w:type="paragraph" w:customStyle="1" w:styleId="scsenateresolutionclippagedraftingassistant">
    <w:name w:val="sc_senate_resolution_clip_page_drafting_assistant"/>
    <w:qFormat/>
    <w:rsid w:val="00D24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D2459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D24598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D2459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D2459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D2459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D245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D2459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D2459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D24598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D245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D245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D2459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2459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2459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D24598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D24598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D24598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D24598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D24598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D24598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D24598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D24598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D24598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D24598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D24598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D24598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D24598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D24598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D24598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D24598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D24598"/>
    <w:rPr>
      <w:color w:val="808080"/>
    </w:rPr>
  </w:style>
  <w:style w:type="paragraph" w:customStyle="1" w:styleId="scjrblanksection">
    <w:name w:val="sc_jr_blank_section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D2459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24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598"/>
  </w:style>
  <w:style w:type="paragraph" w:styleId="Footer">
    <w:name w:val="footer"/>
    <w:basedOn w:val="Normal"/>
    <w:link w:val="FooterChar"/>
    <w:uiPriority w:val="99"/>
    <w:unhideWhenUsed/>
    <w:rsid w:val="00D2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598"/>
  </w:style>
  <w:style w:type="paragraph" w:customStyle="1" w:styleId="sctablecodifiedsection">
    <w:name w:val="sc_table_codified_section"/>
    <w:qFormat/>
    <w:rsid w:val="00D245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2459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2459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D24598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D24598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D24598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D24598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D24598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D24598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D24598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D24598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D2459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24598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D2459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2459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2459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24598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D24598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D24598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D2459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24598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D24598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D24598"/>
    <w:pPr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coversheetcommitteereportchairperson">
    <w:name w:val="sc_coversheet_committee_report_chairperson"/>
    <w:qFormat/>
    <w:rsid w:val="00D65A3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D65A3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D65A3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D65A3B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D65A3B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D65A3B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D65A3B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D65A3B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D65A3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D65A3B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4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6E40"/>
  </w:style>
  <w:style w:type="paragraph" w:styleId="BlockText">
    <w:name w:val="Block Text"/>
    <w:basedOn w:val="Normal"/>
    <w:uiPriority w:val="99"/>
    <w:semiHidden/>
    <w:unhideWhenUsed/>
    <w:rsid w:val="00216E4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16E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6E40"/>
  </w:style>
  <w:style w:type="paragraph" w:styleId="BodyText2">
    <w:name w:val="Body Text 2"/>
    <w:basedOn w:val="Normal"/>
    <w:link w:val="BodyText2Char"/>
    <w:uiPriority w:val="99"/>
    <w:semiHidden/>
    <w:unhideWhenUsed/>
    <w:rsid w:val="00216E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6E40"/>
  </w:style>
  <w:style w:type="paragraph" w:styleId="BodyText3">
    <w:name w:val="Body Text 3"/>
    <w:basedOn w:val="Normal"/>
    <w:link w:val="BodyText3Char"/>
    <w:uiPriority w:val="99"/>
    <w:semiHidden/>
    <w:unhideWhenUsed/>
    <w:rsid w:val="00216E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6E4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6E4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6E4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6E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6E4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6E4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6E4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6E4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6E4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6E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6E4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6E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16E4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6E40"/>
  </w:style>
  <w:style w:type="paragraph" w:styleId="CommentText">
    <w:name w:val="annotation text"/>
    <w:basedOn w:val="Normal"/>
    <w:link w:val="CommentTextChar"/>
    <w:uiPriority w:val="99"/>
    <w:semiHidden/>
    <w:unhideWhenUsed/>
    <w:rsid w:val="00216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E4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6E40"/>
  </w:style>
  <w:style w:type="character" w:customStyle="1" w:styleId="DateChar">
    <w:name w:val="Date Char"/>
    <w:basedOn w:val="DefaultParagraphFont"/>
    <w:link w:val="Date"/>
    <w:uiPriority w:val="99"/>
    <w:semiHidden/>
    <w:rsid w:val="00216E40"/>
  </w:style>
  <w:style w:type="paragraph" w:styleId="DocumentMap">
    <w:name w:val="Document Map"/>
    <w:basedOn w:val="Normal"/>
    <w:link w:val="DocumentMapChar"/>
    <w:uiPriority w:val="99"/>
    <w:semiHidden/>
    <w:unhideWhenUsed/>
    <w:rsid w:val="00216E4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6E4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6E4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6E40"/>
  </w:style>
  <w:style w:type="paragraph" w:styleId="EndnoteText">
    <w:name w:val="endnote text"/>
    <w:basedOn w:val="Normal"/>
    <w:link w:val="EndnoteTextChar"/>
    <w:uiPriority w:val="99"/>
    <w:semiHidden/>
    <w:unhideWhenUsed/>
    <w:rsid w:val="00216E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6E4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16E4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6E4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E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E40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E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E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E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E4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E4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E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E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E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16E4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6E4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6E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6E4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6E4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6E4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6E4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6E4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6E4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6E4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6E4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6E4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6E4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6E4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E4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E40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216E4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16E4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16E4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16E4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16E4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16E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6E4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6E4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6E4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6E4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6E4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6E4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6E4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6E4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6E4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16E4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6E4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6E4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6E4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6E40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216E4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16E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6E4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6E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6E4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16E4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16E4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16E4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6E4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6E40"/>
  </w:style>
  <w:style w:type="paragraph" w:styleId="PlainText">
    <w:name w:val="Plain Text"/>
    <w:basedOn w:val="Normal"/>
    <w:link w:val="PlainTextChar"/>
    <w:uiPriority w:val="99"/>
    <w:semiHidden/>
    <w:unhideWhenUsed/>
    <w:rsid w:val="00216E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6E4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16E4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E4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6E4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6E40"/>
  </w:style>
  <w:style w:type="paragraph" w:styleId="Signature">
    <w:name w:val="Signature"/>
    <w:basedOn w:val="Normal"/>
    <w:link w:val="SignatureChar"/>
    <w:uiPriority w:val="99"/>
    <w:semiHidden/>
    <w:unhideWhenUsed/>
    <w:rsid w:val="00216E4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6E40"/>
  </w:style>
  <w:style w:type="paragraph" w:styleId="Subtitle">
    <w:name w:val="Subtitle"/>
    <w:basedOn w:val="Normal"/>
    <w:next w:val="Normal"/>
    <w:link w:val="SubtitleChar"/>
    <w:uiPriority w:val="11"/>
    <w:qFormat/>
    <w:rsid w:val="00216E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6E4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6E4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16E40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16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16E4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16E4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16E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16E4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16E4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16E4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6E4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6E4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6E4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6E4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6E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hyperlink" Target="https://www.scstatehouse.gov/billsearch.php?billnumbers=5261&amp;session=126&amp;summary=B" TargetMode="External" Id="R7098826ad7364b07" /><Relationship Type="http://schemas.openxmlformats.org/officeDocument/2006/relationships/hyperlink" Target="https://www.scstatehouse.gov/sess126_2025-2026/prever/5261_20260225.docx" TargetMode="External" Id="R8687065696304ec7" /><Relationship Type="http://schemas.openxmlformats.org/officeDocument/2006/relationships/hyperlink" Target="https://www.scstatehouse.gov/sess126_2025-2026/prever/5261_20260225a.docx" TargetMode="External" Id="R1094d73b3acb4c5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1CC8C512743B381B6DE0395D5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8B5EC-8D63-49F5-90C2-4D107802B27D}"/>
      </w:docPartPr>
      <w:docPartBody>
        <w:p w:rsidR="00E471C3" w:rsidRDefault="00E471C3" w:rsidP="00E471C3">
          <w:pPr>
            <w:pStyle w:val="1B21CC8C512743B381B6DE0395D5752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50779FB6D45A5953AFCD40160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AE4F-3013-496E-8559-04F760778F9B}"/>
      </w:docPartPr>
      <w:docPartBody>
        <w:p w:rsidR="00E471C3" w:rsidRDefault="00E471C3" w:rsidP="00E471C3">
          <w:pPr>
            <w:pStyle w:val="71150779FB6D45A5953AFCD40160C8A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1866C9"/>
    <w:rsid w:val="003A4A03"/>
    <w:rsid w:val="003E0E59"/>
    <w:rsid w:val="004F5550"/>
    <w:rsid w:val="00501E6F"/>
    <w:rsid w:val="00507587"/>
    <w:rsid w:val="00566531"/>
    <w:rsid w:val="005874B6"/>
    <w:rsid w:val="005B01B7"/>
    <w:rsid w:val="006005F9"/>
    <w:rsid w:val="00616D59"/>
    <w:rsid w:val="0063236C"/>
    <w:rsid w:val="00716BDF"/>
    <w:rsid w:val="00735521"/>
    <w:rsid w:val="008012F7"/>
    <w:rsid w:val="008744C6"/>
    <w:rsid w:val="0094764F"/>
    <w:rsid w:val="009C4429"/>
    <w:rsid w:val="009F6A8C"/>
    <w:rsid w:val="00B41EFF"/>
    <w:rsid w:val="00D8287A"/>
    <w:rsid w:val="00D90437"/>
    <w:rsid w:val="00E471C3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1C3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  <w:style w:type="paragraph" w:customStyle="1" w:styleId="1B21CC8C512743B381B6DE0395D57521">
    <w:name w:val="1B21CC8C512743B381B6DE0395D57521"/>
    <w:rsid w:val="00E471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C29E1D193459F81FBB525D141DF00">
    <w:name w:val="83AC29E1D193459F81FBB525D141DF00"/>
    <w:rsid w:val="00E471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B5EB6D72F42EA997C8D88A1670A25">
    <w:name w:val="18DB5EB6D72F42EA997C8D88A1670A25"/>
    <w:rsid w:val="00E471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3A9AC7E4B3402285814779F19E069D">
    <w:name w:val="4B3A9AC7E4B3402285814779F19E069D"/>
    <w:rsid w:val="00E471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6F486FF4E42379BAE350CBDB1910E">
    <w:name w:val="B6A6F486FF4E42379BAE350CBDB1910E"/>
    <w:rsid w:val="00E471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D552F7F98481B8A3CA419F1C67D29">
    <w:name w:val="D8ED552F7F98481B8A3CA419F1C67D29"/>
    <w:rsid w:val="00E471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50779FB6D45A5953AFCD40160C8A6">
    <w:name w:val="71150779FB6D45A5953AFCD40160C8A6"/>
    <w:rsid w:val="00E471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ce666e4f-7021-4250-a40a-0977a67df9bf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2026-02-25T00:00:00-05:00</T_BILL_DT_VERSION>
  <T_BILL_D_HOUSEINTRODATE>2026-02-25</T_BILL_D_HOUSEINTRODATE>
  <T_BILL_D_INTRODATE>2026-02-25</T_BILL_D_INTRODATE>
  <T_BILL_N_INTERNALVERSIONNUMBER>1</T_BILL_N_INTERNALVERSIONNUMBER>
  <T_BILL_N_SESSION>126</T_BILL_N_SESSION>
  <T_BILL_N_VERSIONNUMBER>1</T_BILL_N_VERSIONNUMBER>
  <T_BILL_N_YEAR>2026</T_BILL_N_YEAR>
  <T_BILL_REQUEST_REQUEST>d6abcb02-33e9-47d2-97e0-3c9f86877da0</T_BILL_REQUEST_REQUEST>
  <T_BILL_R_ORIGINALDRAFT>a0a69cc7-3a46-425f-9bf4-2c61a861bc7d</T_BILL_R_ORIGINALDRAFT>
  <T_BILL_SPONSOR_SPONSOR>5f50a1a5-690a-4f41-a396-c1c85e9d8b60</T_BILL_SPONSOR_SPONSOR>
  <T_BILL_T_BILLNAME>[5261]</T_BILL_T_BILLNAME>
  <T_BILL_T_BILLNUMBER>5261</T_BILL_T_BILLNUMBER>
  <T_BILL_T_BILLTITLE>To extend the deadline for receiving alcohol server training as provided for in chapter 3, title 61 to MAY 1, 2026.</T_BILL_T_BILLTITLE>
  <T_BILL_T_CHAMBER>house</T_BILL_T_CHAMBER>
  <T_BILL_T_FILENAME> </T_BILL_T_FILENAME>
  <T_BILL_T_LEGTYPE>joint_resolution</T_BILL_T_LEGTYPE>
  <T_BILL_T_RATNUMBERSTRING>HNone</T_BILL_T_RATNUMBERSTRING>
  <T_BILL_T_SECTIONS>[{"SectionUUID":"2e03a3ea-a2ae-484f-8b0f-da40092324e6","SectionName":"New Blank SECTION","SectionNumber":1,"SectionType":"new","CodeSections":[],"TitleText":"","DisableControls":false,"Deleted":false,"RepealItems":[],"SectionBookmarkName":"bs_num_1_186f319c5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Alcohol Server Training</T_BILL_T_SUBJECT>
  <T_BILL_UR_DRAFTER>heatheranderson@scstatehouse.gov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490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2026-02-26T01:21:00Z</cp:lastPrinted>
  <dcterms:created xsi:type="dcterms:W3CDTF">2026-02-26T01:20:00Z</dcterms:created>
  <dcterms:modified xsi:type="dcterms:W3CDTF">2026-02-26T01:21:00Z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