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5266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King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LC-0509CM-GM26.docx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26,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26,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Rev. Walter Banks White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2/26/2026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f7ef0f2eea7446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144bbd147b24107">
        <w:r>
          <w:rPr>
            <w:rStyle w:val="Hyperlink"/>
            <w:u w:val="single"/>
          </w:rPr>
          <w:t>02/26/2026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1B6919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E643D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14375" w14:paraId="48DB32D0" w14:textId="7C8E75A4">
          <w:pPr>
            <w:pStyle w:val="scresolutiontitle"/>
          </w:pPr>
          <w:r w:rsidRPr="00514375">
            <w:t xml:space="preserve">to recognize and honor Reverend Walter Banks White, a faithful teacher and pastor, for his years of service to his </w:t>
          </w:r>
          <w:r w:rsidR="004377ED">
            <w:t xml:space="preserve">Rock Hill </w:t>
          </w:r>
          <w:r w:rsidRPr="00514375">
            <w:t>community, his family, and his Lord.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273C4A" w:rsidP="00273C4A" w:rsidRDefault="008C3A19" w14:paraId="573DDDDE" w14:textId="6785E685">
      <w:pPr>
        <w:pStyle w:val="scresolutionwhereas"/>
      </w:pPr>
      <w:bookmarkStart w:name="wa_457f430bd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273C4A">
        <w:t xml:space="preserve">Reverend Walter Banks White was born </w:t>
      </w:r>
      <w:r w:rsidRPr="004F66EB" w:rsidR="004F66EB">
        <w:t xml:space="preserve">in Rock Hill </w:t>
      </w:r>
      <w:r w:rsidR="00273C4A">
        <w:t>on October 17, 1930, to the late Doshia Mae Miller White and Elliott Bernard White. R</w:t>
      </w:r>
      <w:r w:rsidR="00DC2B38">
        <w:t>ear</w:t>
      </w:r>
      <w:r w:rsidR="00273C4A">
        <w:t xml:space="preserve">ed in the Boyd Hill community, he </w:t>
      </w:r>
      <w:r w:rsidRPr="004F66EB" w:rsidR="004F66EB">
        <w:t xml:space="preserve">graduated </w:t>
      </w:r>
      <w:r w:rsidR="004F66EB">
        <w:t xml:space="preserve">from </w:t>
      </w:r>
      <w:r w:rsidR="00273C4A">
        <w:t>Emmett Scott High School</w:t>
      </w:r>
      <w:r w:rsidRPr="004F66EB" w:rsidR="004F66EB">
        <w:t xml:space="preserve"> in 1947</w:t>
      </w:r>
      <w:r w:rsidR="00273C4A">
        <w:t>, where he served as art editor of the school newspaper</w:t>
      </w:r>
      <w:r w:rsidR="00DC2B38">
        <w:t>; and</w:t>
      </w:r>
    </w:p>
    <w:p w:rsidR="00273C4A" w:rsidP="00273C4A" w:rsidRDefault="00273C4A" w14:paraId="7B756C34" w14:textId="77777777">
      <w:pPr>
        <w:pStyle w:val="scresolutionwhereas"/>
      </w:pPr>
    </w:p>
    <w:p w:rsidR="00273C4A" w:rsidP="00273C4A" w:rsidRDefault="00DC2B38" w14:paraId="62C50FEF" w14:textId="59C34019">
      <w:pPr>
        <w:pStyle w:val="scresolutionwhereas"/>
      </w:pPr>
      <w:bookmarkStart w:name="wa_1c3ba4097" w:id="2"/>
      <w:r>
        <w:t>W</w:t>
      </w:r>
      <w:bookmarkEnd w:id="2"/>
      <w:r>
        <w:t>hereas, a</w:t>
      </w:r>
      <w:r w:rsidR="00273C4A">
        <w:t xml:space="preserve">fter high school, </w:t>
      </w:r>
      <w:r w:rsidR="001E59BB">
        <w:t>young Walter</w:t>
      </w:r>
      <w:r w:rsidR="00273C4A">
        <w:t xml:space="preserve"> worked various jobs in Rock Hill and Charlotte, including positions at Gold</w:t>
      </w:r>
      <w:r w:rsidR="00D12B38">
        <w:t>-</w:t>
      </w:r>
      <w:r w:rsidR="00273C4A">
        <w:t>Text Mill and the Charlotte Naval Ammunition Depot</w:t>
      </w:r>
      <w:r>
        <w:t xml:space="preserve">, and </w:t>
      </w:r>
      <w:r w:rsidR="00273C4A">
        <w:t>pursued his artistic interests</w:t>
      </w:r>
      <w:r>
        <w:t xml:space="preserve"> by</w:t>
      </w:r>
      <w:r w:rsidR="00273C4A">
        <w:t xml:space="preserve"> studying at the Philadelphia Museum School of Art in Pennsylvania</w:t>
      </w:r>
      <w:r w:rsidR="001E59BB">
        <w:t>; and</w:t>
      </w:r>
    </w:p>
    <w:p w:rsidR="00273C4A" w:rsidP="00273C4A" w:rsidRDefault="00273C4A" w14:paraId="3D012635" w14:textId="77777777">
      <w:pPr>
        <w:pStyle w:val="scresolutionwhereas"/>
      </w:pPr>
    </w:p>
    <w:p w:rsidR="00273C4A" w:rsidP="00273C4A" w:rsidRDefault="00DC2B38" w14:paraId="702385AF" w14:textId="1F48FB14">
      <w:pPr>
        <w:pStyle w:val="scresolutionwhereas"/>
      </w:pPr>
      <w:bookmarkStart w:name="wa_a3f3661d9" w:id="3"/>
      <w:r>
        <w:t>W</w:t>
      </w:r>
      <w:bookmarkEnd w:id="3"/>
      <w:r>
        <w:t>hereas, f</w:t>
      </w:r>
      <w:r w:rsidR="00273C4A">
        <w:t xml:space="preserve">eeling called to ministry, he was encouraged by his </w:t>
      </w:r>
      <w:r>
        <w:t xml:space="preserve">supportive </w:t>
      </w:r>
      <w:r w:rsidR="00273C4A">
        <w:t xml:space="preserve">wife to pursue formal education. He graduated magna cum laude from Friendship Junior College </w:t>
      </w:r>
      <w:r>
        <w:t xml:space="preserve">in 1957 </w:t>
      </w:r>
      <w:r w:rsidR="00273C4A">
        <w:t xml:space="preserve">and </w:t>
      </w:r>
      <w:r>
        <w:t xml:space="preserve">earned a bachelor’s degree from </w:t>
      </w:r>
      <w:r w:rsidR="00273C4A">
        <w:t xml:space="preserve">Benedict College </w:t>
      </w:r>
      <w:r>
        <w:t>in 1959.</w:t>
      </w:r>
      <w:r w:rsidR="00273C4A">
        <w:t xml:space="preserve"> </w:t>
      </w:r>
      <w:r w:rsidR="00F40568">
        <w:t xml:space="preserve">He completed </w:t>
      </w:r>
      <w:r w:rsidR="00273C4A">
        <w:t>theological studies at J.</w:t>
      </w:r>
      <w:r w:rsidR="00F40568">
        <w:t xml:space="preserve"> </w:t>
      </w:r>
      <w:r w:rsidR="00273C4A">
        <w:t xml:space="preserve">J. Starks School of Religion and earned a </w:t>
      </w:r>
      <w:r w:rsidR="00F40568">
        <w:t>master’s</w:t>
      </w:r>
      <w:r w:rsidR="00273C4A">
        <w:t xml:space="preserve"> degree in </w:t>
      </w:r>
      <w:r w:rsidR="00F40568">
        <w:t>e</w:t>
      </w:r>
      <w:r w:rsidR="00273C4A">
        <w:t>ducation from South Carolina State University in 1961. He completed additional graduate coursework at Winthrop University</w:t>
      </w:r>
      <w:r w:rsidR="00F40568">
        <w:t>; and</w:t>
      </w:r>
    </w:p>
    <w:p w:rsidR="00273C4A" w:rsidP="00273C4A" w:rsidRDefault="00273C4A" w14:paraId="1DCC80E3" w14:textId="77777777">
      <w:pPr>
        <w:pStyle w:val="scresolutionwhereas"/>
      </w:pPr>
    </w:p>
    <w:p w:rsidR="00F40568" w:rsidP="00273C4A" w:rsidRDefault="00F40568" w14:paraId="257D7F05" w14:textId="5051595E">
      <w:pPr>
        <w:pStyle w:val="scresolutionwhereas"/>
      </w:pPr>
      <w:bookmarkStart w:name="wa_7813c7032" w:id="4"/>
      <w:r>
        <w:t>W</w:t>
      </w:r>
      <w:bookmarkEnd w:id="4"/>
      <w:r>
        <w:t xml:space="preserve">hereas, </w:t>
      </w:r>
      <w:r w:rsidR="00273C4A">
        <w:t>Rev</w:t>
      </w:r>
      <w:r>
        <w:t>erend</w:t>
      </w:r>
      <w:r w:rsidR="00273C4A">
        <w:t xml:space="preserve"> White began a distinguished career in education as an elementary teacher and assistant principal at George Fish School in Fort Mill</w:t>
      </w:r>
      <w:r>
        <w:t>. He</w:t>
      </w:r>
      <w:r w:rsidR="00273C4A">
        <w:t xml:space="preserve"> taught at York Road Junior High School </w:t>
      </w:r>
      <w:r w:rsidRPr="00F40568">
        <w:t>in Charlotte,</w:t>
      </w:r>
      <w:r>
        <w:t xml:space="preserve"> North Carolina,</w:t>
      </w:r>
      <w:r w:rsidRPr="00F40568">
        <w:t xml:space="preserve"> </w:t>
      </w:r>
      <w:r w:rsidR="00273C4A">
        <w:t>which later became Robert F. Kennedy Jr. High School</w:t>
      </w:r>
      <w:r>
        <w:t>.</w:t>
      </w:r>
      <w:r w:rsidR="00273C4A">
        <w:t xml:space="preserve"> He </w:t>
      </w:r>
      <w:r w:rsidR="004F66EB">
        <w:t xml:space="preserve">taught </w:t>
      </w:r>
      <w:r w:rsidR="00273C4A">
        <w:t>at Sunset Park Elementary and Rock Hill High School. While teaching at Rock Hill High, he co</w:t>
      </w:r>
      <w:r>
        <w:t>-</w:t>
      </w:r>
      <w:r w:rsidR="00273C4A">
        <w:t xml:space="preserve">authored </w:t>
      </w:r>
      <w:r w:rsidRPr="00F40568" w:rsidR="00273C4A">
        <w:rPr>
          <w:i/>
          <w:iCs/>
        </w:rPr>
        <w:t xml:space="preserve">We </w:t>
      </w:r>
      <w:r>
        <w:rPr>
          <w:i/>
          <w:iCs/>
        </w:rPr>
        <w:t>t</w:t>
      </w:r>
      <w:r w:rsidRPr="00F40568" w:rsidR="00273C4A">
        <w:rPr>
          <w:i/>
          <w:iCs/>
        </w:rPr>
        <w:t>he People</w:t>
      </w:r>
      <w:r w:rsidR="00273C4A">
        <w:t>, a government textbook used district wide for seventh grade students</w:t>
      </w:r>
      <w:r>
        <w:t>; and</w:t>
      </w:r>
    </w:p>
    <w:p w:rsidR="00F40568" w:rsidP="00273C4A" w:rsidRDefault="00F40568" w14:paraId="7E7ABB8B" w14:textId="77777777">
      <w:pPr>
        <w:pStyle w:val="scresolutionwhereas"/>
      </w:pPr>
    </w:p>
    <w:p w:rsidR="00514375" w:rsidP="00273C4A" w:rsidRDefault="00F40568" w14:paraId="66F47E63" w14:textId="335BF040">
      <w:pPr>
        <w:pStyle w:val="scresolutionwhereas"/>
      </w:pPr>
      <w:bookmarkStart w:name="wa_9051b84bb" w:id="5"/>
      <w:r>
        <w:t>W</w:t>
      </w:r>
      <w:bookmarkEnd w:id="5"/>
      <w:r>
        <w:t xml:space="preserve">hereas, he served as </w:t>
      </w:r>
      <w:r w:rsidR="00273C4A">
        <w:t xml:space="preserve">principal of Sunset Park Elementary School for thirteen years. Under his </w:t>
      </w:r>
      <w:r w:rsidR="004F66EB">
        <w:t>leadership</w:t>
      </w:r>
      <w:r w:rsidR="00273C4A">
        <w:t xml:space="preserve">, standardized test scores increased, attendance improved, parental involvement grew, and campus safety </w:t>
      </w:r>
      <w:r>
        <w:t xml:space="preserve">was </w:t>
      </w:r>
      <w:r w:rsidR="00273C4A">
        <w:t>strengthened. He established a student council, initiated an honor society</w:t>
      </w:r>
      <w:r w:rsidR="00514375">
        <w:t>,</w:t>
      </w:r>
      <w:r w:rsidR="00273C4A">
        <w:t xml:space="preserve"> and supported a</w:t>
      </w:r>
      <w:r w:rsidR="00514375">
        <w:t>n</w:t>
      </w:r>
      <w:r w:rsidR="00273C4A">
        <w:t xml:space="preserve"> elementary band program</w:t>
      </w:r>
      <w:r w:rsidR="001E59BB">
        <w:t>, and he served as</w:t>
      </w:r>
      <w:r w:rsidR="00273C4A">
        <w:t xml:space="preserve"> </w:t>
      </w:r>
      <w:r>
        <w:t>d</w:t>
      </w:r>
      <w:r w:rsidR="00273C4A">
        <w:t>irector of the Adult Education Program</w:t>
      </w:r>
      <w:r w:rsidR="00514375">
        <w:t xml:space="preserve"> for three years.</w:t>
      </w:r>
      <w:r>
        <w:t xml:space="preserve"> Reverend </w:t>
      </w:r>
      <w:r w:rsidR="004377ED">
        <w:t xml:space="preserve">White </w:t>
      </w:r>
      <w:r>
        <w:t>was</w:t>
      </w:r>
      <w:r w:rsidR="00273C4A">
        <w:t xml:space="preserve"> appointed principal of Oakdale Elementary School, </w:t>
      </w:r>
      <w:r>
        <w:t xml:space="preserve">where </w:t>
      </w:r>
      <w:r w:rsidR="00273C4A">
        <w:t xml:space="preserve">he continued his legacy of </w:t>
      </w:r>
      <w:r w:rsidR="00514375">
        <w:t>excellence</w:t>
      </w:r>
      <w:r w:rsidR="00273C4A">
        <w:t xml:space="preserve"> before retiring from education to enter full</w:t>
      </w:r>
      <w:r w:rsidR="00D12B38">
        <w:t>-</w:t>
      </w:r>
      <w:r w:rsidR="00273C4A">
        <w:t>time ministry</w:t>
      </w:r>
      <w:r w:rsidR="00514375">
        <w:t>; and</w:t>
      </w:r>
    </w:p>
    <w:p w:rsidR="00514375" w:rsidP="00273C4A" w:rsidRDefault="00514375" w14:paraId="59343C80" w14:textId="77777777">
      <w:pPr>
        <w:pStyle w:val="scresolutionwhereas"/>
      </w:pPr>
    </w:p>
    <w:p w:rsidR="00273C4A" w:rsidP="00273C4A" w:rsidRDefault="00514375" w14:paraId="35CAEAF4" w14:textId="5BDEA2A5">
      <w:pPr>
        <w:pStyle w:val="scresolutionwhereas"/>
      </w:pPr>
      <w:bookmarkStart w:name="wa_4f0d7f97e" w:id="6"/>
      <w:r>
        <w:lastRenderedPageBreak/>
        <w:t>W</w:t>
      </w:r>
      <w:bookmarkEnd w:id="6"/>
      <w:r>
        <w:t>hereas, e</w:t>
      </w:r>
      <w:r w:rsidR="00273C4A">
        <w:t xml:space="preserve">ven while serving in education, </w:t>
      </w:r>
      <w:r>
        <w:t>Reverend White</w:t>
      </w:r>
      <w:r w:rsidR="00273C4A">
        <w:t xml:space="preserve"> faithfully pastored churches throughout York and Chester </w:t>
      </w:r>
      <w:r w:rsidR="004F66EB">
        <w:t>c</w:t>
      </w:r>
      <w:r w:rsidR="00273C4A">
        <w:t xml:space="preserve">ounties. His pastoral journey included </w:t>
      </w:r>
      <w:r w:rsidR="00F40568">
        <w:t xml:space="preserve">four years at </w:t>
      </w:r>
      <w:r w:rsidR="00273C4A">
        <w:t>Shady Grove Baptist Church</w:t>
      </w:r>
      <w:r w:rsidR="00F40568">
        <w:t xml:space="preserve"> in</w:t>
      </w:r>
      <w:r w:rsidR="00273C4A">
        <w:t xml:space="preserve"> Gaffney</w:t>
      </w:r>
      <w:r w:rsidR="001E59BB">
        <w:t>,</w:t>
      </w:r>
      <w:r w:rsidR="00273C4A">
        <w:t xml:space="preserve"> </w:t>
      </w:r>
      <w:r w:rsidR="00F40568">
        <w:t xml:space="preserve">four years at </w:t>
      </w:r>
      <w:r w:rsidR="00273C4A">
        <w:t>James Chapel Baptist Church</w:t>
      </w:r>
      <w:r w:rsidR="00F40568">
        <w:t xml:space="preserve"> in</w:t>
      </w:r>
      <w:r w:rsidR="00273C4A">
        <w:t xml:space="preserve"> Fort Mill</w:t>
      </w:r>
      <w:r w:rsidR="001E59BB">
        <w:t>,</w:t>
      </w:r>
      <w:r w:rsidR="00273C4A">
        <w:t xml:space="preserve"> </w:t>
      </w:r>
      <w:r w:rsidR="004F66EB">
        <w:t xml:space="preserve">ten years </w:t>
      </w:r>
      <w:r w:rsidR="001E59BB">
        <w:t xml:space="preserve">at </w:t>
      </w:r>
      <w:r w:rsidR="00273C4A">
        <w:t>Gethsemane Baptist Church</w:t>
      </w:r>
      <w:r w:rsidR="00F40568">
        <w:t xml:space="preserve"> in</w:t>
      </w:r>
      <w:r w:rsidR="00273C4A">
        <w:t xml:space="preserve"> Cheste</w:t>
      </w:r>
      <w:r w:rsidR="001E59BB">
        <w:t>r,</w:t>
      </w:r>
      <w:r w:rsidR="00273C4A">
        <w:t xml:space="preserve"> </w:t>
      </w:r>
      <w:r w:rsidR="004F66EB">
        <w:t xml:space="preserve">twenty years at </w:t>
      </w:r>
      <w:r w:rsidR="00273C4A">
        <w:t>Flint Hill Baptist Church</w:t>
      </w:r>
      <w:r w:rsidR="004F66EB">
        <w:t xml:space="preserve"> in</w:t>
      </w:r>
      <w:r w:rsidR="00273C4A">
        <w:t xml:space="preserve"> Rock Hill, </w:t>
      </w:r>
      <w:r w:rsidR="004F66EB">
        <w:t>two years as interim at</w:t>
      </w:r>
      <w:r w:rsidR="00273C4A">
        <w:t xml:space="preserve"> Mount Prospect Baptist Church</w:t>
      </w:r>
      <w:r w:rsidR="001E59BB">
        <w:t>,</w:t>
      </w:r>
      <w:r w:rsidR="004F66EB">
        <w:t xml:space="preserve"> and six years at</w:t>
      </w:r>
      <w:r w:rsidR="00273C4A">
        <w:t xml:space="preserve"> Great Joy Baptist Church</w:t>
      </w:r>
      <w:r w:rsidR="004F66EB">
        <w:t xml:space="preserve"> in</w:t>
      </w:r>
      <w:r w:rsidR="00273C4A">
        <w:t xml:space="preserve"> McConnells</w:t>
      </w:r>
      <w:r w:rsidR="004F66EB">
        <w:t>; and</w:t>
      </w:r>
    </w:p>
    <w:p w:rsidR="00273C4A" w:rsidP="00273C4A" w:rsidRDefault="00273C4A" w14:paraId="44A47433" w14:textId="77777777">
      <w:pPr>
        <w:pStyle w:val="scresolutionwhereas"/>
      </w:pPr>
    </w:p>
    <w:p w:rsidR="00273C4A" w:rsidP="00273C4A" w:rsidRDefault="00571F57" w14:paraId="740A8F08" w14:textId="389F2840">
      <w:pPr>
        <w:pStyle w:val="scresolutionwhereas"/>
      </w:pPr>
      <w:bookmarkStart w:name="wa_d2efb32f8" w:id="7"/>
      <w:r>
        <w:t>W</w:t>
      </w:r>
      <w:bookmarkEnd w:id="7"/>
      <w:r>
        <w:t>hereas, de</w:t>
      </w:r>
      <w:r w:rsidR="00F40568">
        <w:t>dicat</w:t>
      </w:r>
      <w:r>
        <w:t>ed to his</w:t>
      </w:r>
      <w:r w:rsidR="00273C4A">
        <w:t xml:space="preserve"> community</w:t>
      </w:r>
      <w:r>
        <w:t>,</w:t>
      </w:r>
      <w:r w:rsidR="00273C4A">
        <w:t xml:space="preserve"> </w:t>
      </w:r>
      <w:r>
        <w:t>he</w:t>
      </w:r>
      <w:r w:rsidR="00273C4A">
        <w:t xml:space="preserve"> served on numerous committees </w:t>
      </w:r>
      <w:r>
        <w:t>for</w:t>
      </w:r>
      <w:r w:rsidR="00273C4A">
        <w:t xml:space="preserve"> the Rock Hill School District, the York County Planning Commission, and the City of Rock Hill Planning Commission. He </w:t>
      </w:r>
      <w:r>
        <w:t>served as</w:t>
      </w:r>
      <w:r w:rsidR="00273C4A">
        <w:t xml:space="preserve"> </w:t>
      </w:r>
      <w:r>
        <w:t>s</w:t>
      </w:r>
      <w:r w:rsidR="00273C4A">
        <w:t>ecretary of the Rock Hill YMCA Board of Directors, where his family became the first Black family to join</w:t>
      </w:r>
      <w:r>
        <w:t>, and h</w:t>
      </w:r>
      <w:r w:rsidR="00273C4A">
        <w:t xml:space="preserve">e served as </w:t>
      </w:r>
      <w:r>
        <w:t>p</w:t>
      </w:r>
      <w:r w:rsidR="00273C4A">
        <w:t xml:space="preserve">resident of the Baptist Convention of York and Chester Counties, </w:t>
      </w:r>
      <w:r>
        <w:t>p</w:t>
      </w:r>
      <w:r w:rsidR="00273C4A">
        <w:t>resident of the Sandy River Baptist Association Sunday School Congress, and a board member of the Catawba Regional Council of Governments</w:t>
      </w:r>
      <w:r>
        <w:t>; and</w:t>
      </w:r>
    </w:p>
    <w:p w:rsidR="00273C4A" w:rsidP="00273C4A" w:rsidRDefault="00273C4A" w14:paraId="541E232F" w14:textId="77777777">
      <w:pPr>
        <w:pStyle w:val="scresolutionwhereas"/>
      </w:pPr>
    </w:p>
    <w:p w:rsidR="00273C4A" w:rsidP="00273C4A" w:rsidRDefault="00DC68C5" w14:paraId="2338B6E4" w14:textId="7069027E">
      <w:pPr>
        <w:pStyle w:val="scresolutionwhereas"/>
      </w:pPr>
      <w:bookmarkStart w:name="wa_8951595a8" w:id="8"/>
      <w:r>
        <w:t>W</w:t>
      </w:r>
      <w:bookmarkEnd w:id="8"/>
      <w:r>
        <w:t xml:space="preserve">hereas, </w:t>
      </w:r>
      <w:r w:rsidR="00273C4A">
        <w:t xml:space="preserve">Reverend White </w:t>
      </w:r>
      <w:r>
        <w:t>and his beloved wife,</w:t>
      </w:r>
      <w:r w:rsidR="00273C4A">
        <w:t xml:space="preserve"> Helen Ruth Caldwell White</w:t>
      </w:r>
      <w:r>
        <w:t>, were married</w:t>
      </w:r>
      <w:r w:rsidR="00273C4A">
        <w:t xml:space="preserve"> for </w:t>
      </w:r>
      <w:r>
        <w:t>fifty</w:t>
      </w:r>
      <w:r>
        <w:noBreakHyphen/>
        <w:t>seven</w:t>
      </w:r>
      <w:r w:rsidR="00273C4A">
        <w:t xml:space="preserve"> years until her passing in 2011</w:t>
      </w:r>
      <w:r>
        <w:t>, and together they reared</w:t>
      </w:r>
      <w:r w:rsidR="00273C4A">
        <w:t xml:space="preserve"> two </w:t>
      </w:r>
      <w:r>
        <w:t xml:space="preserve">fine </w:t>
      </w:r>
      <w:r w:rsidR="00273C4A">
        <w:t xml:space="preserve">daughters, Waltrina Morrietta White Barnett and Banita Doshia White Brown. </w:t>
      </w:r>
      <w:r>
        <w:t xml:space="preserve">His children have blessed him with the affection of </w:t>
      </w:r>
      <w:r w:rsidR="00273C4A">
        <w:t xml:space="preserve">seven </w:t>
      </w:r>
      <w:r>
        <w:t xml:space="preserve">loving </w:t>
      </w:r>
      <w:r w:rsidR="00273C4A">
        <w:t>grandchildren and five great</w:t>
      </w:r>
      <w:r>
        <w:t>-</w:t>
      </w:r>
      <w:r w:rsidR="00273C4A">
        <w:t>grandchildren</w:t>
      </w:r>
      <w:r>
        <w:t>; and</w:t>
      </w:r>
    </w:p>
    <w:p w:rsidR="00DC68C5" w:rsidP="00273C4A" w:rsidRDefault="00DC68C5" w14:paraId="59B0D7C9" w14:textId="77777777">
      <w:pPr>
        <w:pStyle w:val="scresolutionwhereas"/>
      </w:pPr>
    </w:p>
    <w:p w:rsidR="008A7625" w:rsidP="00273C4A" w:rsidRDefault="00DC2B38" w14:paraId="44F28955" w14:textId="1E838A39">
      <w:pPr>
        <w:pStyle w:val="scresolutionwhereas"/>
      </w:pPr>
      <w:bookmarkStart w:name="wa_580d9016a" w:id="9"/>
      <w:r>
        <w:t>W</w:t>
      </w:r>
      <w:bookmarkEnd w:id="9"/>
      <w:r>
        <w:t xml:space="preserve">hereas, the South Carolina House of Representatives appreciates the lifelong legacy of </w:t>
      </w:r>
      <w:r w:rsidR="00273C4A">
        <w:t xml:space="preserve">Walter White </w:t>
      </w:r>
      <w:r>
        <w:t>and the example</w:t>
      </w:r>
      <w:r w:rsidR="00273C4A">
        <w:t xml:space="preserve"> of faith, </w:t>
      </w:r>
      <w:r w:rsidRPr="00571F57" w:rsidR="00571F57">
        <w:t>integrity</w:t>
      </w:r>
      <w:r w:rsidR="00273C4A">
        <w:t xml:space="preserve">, </w:t>
      </w:r>
      <w:r w:rsidR="00571F57">
        <w:t xml:space="preserve">and </w:t>
      </w:r>
      <w:r w:rsidR="00273C4A">
        <w:t>leadership</w:t>
      </w:r>
      <w:r>
        <w:t xml:space="preserve"> he has set for all who know him</w:t>
      </w:r>
      <w:r w:rsidR="004F66EB">
        <w:t>.</w:t>
      </w:r>
      <w:r w:rsidR="00273C4A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EEFE711">
      <w:pPr>
        <w:pStyle w:val="scresolutionbody"/>
      </w:pPr>
      <w:bookmarkStart w:name="up_e0e3c7580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E643D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84BAFAE">
      <w:pPr>
        <w:pStyle w:val="scresolutionmembers"/>
      </w:pPr>
      <w:bookmarkStart w:name="up_4794e6324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E643D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DC68C5">
        <w:t xml:space="preserve">recognize and honor </w:t>
      </w:r>
      <w:r w:rsidRPr="00DC68C5" w:rsidR="00DC68C5">
        <w:t>Reverend Walter Banks White</w:t>
      </w:r>
      <w:r w:rsidR="00DC2B38">
        <w:t>,</w:t>
      </w:r>
      <w:r w:rsidR="00514375">
        <w:t xml:space="preserve"> a faithful teacher and pastor, for his years of service to his </w:t>
      </w:r>
      <w:r w:rsidR="004377ED">
        <w:t xml:space="preserve">Rock Hill </w:t>
      </w:r>
      <w:r w:rsidR="00514375">
        <w:t>community, his family, and his Lord.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DD6C94C">
      <w:pPr>
        <w:pStyle w:val="scresolutionbody"/>
      </w:pPr>
      <w:bookmarkStart w:name="up_4eafaf885" w:id="12"/>
      <w:r w:rsidRPr="00040E43">
        <w:t>B</w:t>
      </w:r>
      <w:bookmarkEnd w:id="12"/>
      <w:r w:rsidRPr="00040E43">
        <w:t>e it further resolved that a copy of this resolution be presented to</w:t>
      </w:r>
      <w:r w:rsidRPr="00040E43" w:rsidR="00B9105E">
        <w:t xml:space="preserve"> </w:t>
      </w:r>
      <w:r w:rsidRPr="004F66EB" w:rsidR="004F66EB">
        <w:t>Reverend Walter Banks White</w:t>
      </w:r>
      <w:r w:rsidR="004F66EB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A7F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630379B" w:rsidR="007003E1" w:rsidRDefault="00F9371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E643D">
              <w:rPr>
                <w:noProof/>
              </w:rPr>
              <w:t>LC-0509CM-GM26.docx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47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4656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0F7A06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90360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59BB"/>
    <w:rsid w:val="001F75F9"/>
    <w:rsid w:val="002017E6"/>
    <w:rsid w:val="00205238"/>
    <w:rsid w:val="00206EA8"/>
    <w:rsid w:val="00211B4F"/>
    <w:rsid w:val="0021326A"/>
    <w:rsid w:val="002321B6"/>
    <w:rsid w:val="00232912"/>
    <w:rsid w:val="0025001F"/>
    <w:rsid w:val="00250967"/>
    <w:rsid w:val="002543C8"/>
    <w:rsid w:val="0025541D"/>
    <w:rsid w:val="002635C9"/>
    <w:rsid w:val="00273C4A"/>
    <w:rsid w:val="00284AAE"/>
    <w:rsid w:val="002B451A"/>
    <w:rsid w:val="002D55D2"/>
    <w:rsid w:val="002E5912"/>
    <w:rsid w:val="002E643D"/>
    <w:rsid w:val="002F4473"/>
    <w:rsid w:val="00301B21"/>
    <w:rsid w:val="00325348"/>
    <w:rsid w:val="0032732C"/>
    <w:rsid w:val="003321E4"/>
    <w:rsid w:val="00336AD0"/>
    <w:rsid w:val="00345514"/>
    <w:rsid w:val="0034704D"/>
    <w:rsid w:val="00352E76"/>
    <w:rsid w:val="0036008C"/>
    <w:rsid w:val="0037079A"/>
    <w:rsid w:val="00375B82"/>
    <w:rsid w:val="00385E1F"/>
    <w:rsid w:val="003A4798"/>
    <w:rsid w:val="003A4F41"/>
    <w:rsid w:val="003A7439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377ED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4F66EB"/>
    <w:rsid w:val="00500841"/>
    <w:rsid w:val="00507801"/>
    <w:rsid w:val="00511974"/>
    <w:rsid w:val="00512FA0"/>
    <w:rsid w:val="00514375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1DFD"/>
    <w:rsid w:val="00556EBF"/>
    <w:rsid w:val="0055760A"/>
    <w:rsid w:val="00564B0F"/>
    <w:rsid w:val="00571F57"/>
    <w:rsid w:val="0057560B"/>
    <w:rsid w:val="005773FD"/>
    <w:rsid w:val="00577C6C"/>
    <w:rsid w:val="005834ED"/>
    <w:rsid w:val="00595E85"/>
    <w:rsid w:val="005A62FE"/>
    <w:rsid w:val="005A7FDA"/>
    <w:rsid w:val="005C2FE2"/>
    <w:rsid w:val="005E2BC9"/>
    <w:rsid w:val="00605102"/>
    <w:rsid w:val="006053F5"/>
    <w:rsid w:val="00611909"/>
    <w:rsid w:val="006215AA"/>
    <w:rsid w:val="00627DCA"/>
    <w:rsid w:val="00633698"/>
    <w:rsid w:val="00666E48"/>
    <w:rsid w:val="00670F2F"/>
    <w:rsid w:val="006913C9"/>
    <w:rsid w:val="0069470D"/>
    <w:rsid w:val="006B1590"/>
    <w:rsid w:val="006D58AA"/>
    <w:rsid w:val="006E1E69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D168A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634DB"/>
    <w:rsid w:val="00870570"/>
    <w:rsid w:val="008849E8"/>
    <w:rsid w:val="008905D2"/>
    <w:rsid w:val="008A1768"/>
    <w:rsid w:val="008A489F"/>
    <w:rsid w:val="008A75C2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113A"/>
    <w:rsid w:val="009B44AF"/>
    <w:rsid w:val="009C6A0B"/>
    <w:rsid w:val="009C7F19"/>
    <w:rsid w:val="009E2BE4"/>
    <w:rsid w:val="009F0C77"/>
    <w:rsid w:val="009F2912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863B0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16B35"/>
    <w:rsid w:val="00B233FA"/>
    <w:rsid w:val="00B26811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2D4"/>
    <w:rsid w:val="00BD4498"/>
    <w:rsid w:val="00BE3C22"/>
    <w:rsid w:val="00BE46CD"/>
    <w:rsid w:val="00C02C1B"/>
    <w:rsid w:val="00C0345E"/>
    <w:rsid w:val="00C158E0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00721"/>
    <w:rsid w:val="00D06289"/>
    <w:rsid w:val="00D12B38"/>
    <w:rsid w:val="00D1567E"/>
    <w:rsid w:val="00D22726"/>
    <w:rsid w:val="00D31310"/>
    <w:rsid w:val="00D37AF8"/>
    <w:rsid w:val="00D55053"/>
    <w:rsid w:val="00D66B80"/>
    <w:rsid w:val="00D73A67"/>
    <w:rsid w:val="00D77EB2"/>
    <w:rsid w:val="00D8028D"/>
    <w:rsid w:val="00D970A9"/>
    <w:rsid w:val="00DB1F5E"/>
    <w:rsid w:val="00DC2B38"/>
    <w:rsid w:val="00DC47B1"/>
    <w:rsid w:val="00DC68C5"/>
    <w:rsid w:val="00DF0F56"/>
    <w:rsid w:val="00DF3845"/>
    <w:rsid w:val="00E071A0"/>
    <w:rsid w:val="00E16FB5"/>
    <w:rsid w:val="00E32D96"/>
    <w:rsid w:val="00E41911"/>
    <w:rsid w:val="00E44B57"/>
    <w:rsid w:val="00E46A11"/>
    <w:rsid w:val="00E46C9A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0568"/>
    <w:rsid w:val="00F42BA9"/>
    <w:rsid w:val="00F477DA"/>
    <w:rsid w:val="00F50AE3"/>
    <w:rsid w:val="00F568DA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5C2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5C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C2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75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5C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A75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5C2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A75C2"/>
  </w:style>
  <w:style w:type="character" w:styleId="LineNumber">
    <w:name w:val="line number"/>
    <w:basedOn w:val="DefaultParagraphFont"/>
    <w:uiPriority w:val="99"/>
    <w:semiHidden/>
    <w:unhideWhenUsed/>
    <w:rsid w:val="008A75C2"/>
  </w:style>
  <w:style w:type="paragraph" w:customStyle="1" w:styleId="BillDots">
    <w:name w:val="Bill Dots"/>
    <w:basedOn w:val="Normal"/>
    <w:qFormat/>
    <w:rsid w:val="008A75C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A75C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5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75C2"/>
    <w:pPr>
      <w:ind w:left="720"/>
      <w:contextualSpacing/>
    </w:pPr>
  </w:style>
  <w:style w:type="paragraph" w:customStyle="1" w:styleId="scbillheader">
    <w:name w:val="sc_bill_header"/>
    <w:qFormat/>
    <w:rsid w:val="008A75C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A75C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A75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A75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A75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A75C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A75C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A75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A75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A75C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A75C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A75C2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A75C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A75C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A75C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A75C2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A75C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A75C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A75C2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A75C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A75C2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A75C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A75C2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A75C2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A75C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A75C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A75C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A75C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A75C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A75C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A75C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A75C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A75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A75C2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A75C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A75C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A75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A75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A75C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A75C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A75C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A75C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A75C2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A75C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A75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A75C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A75C2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A75C2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A75C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A75C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A75C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A75C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A75C2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A75C2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A75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A75C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A75C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A75C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A75C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A75C2"/>
    <w:rPr>
      <w:color w:val="808080"/>
    </w:rPr>
  </w:style>
  <w:style w:type="paragraph" w:customStyle="1" w:styleId="sctablecodifiedsection">
    <w:name w:val="sc_table_codified_section"/>
    <w:qFormat/>
    <w:rsid w:val="008A75C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A75C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A75C2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A75C2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A75C2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A75C2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A75C2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A75C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A75C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A75C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A75C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A75C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A75C2"/>
    <w:rPr>
      <w:strike/>
      <w:dstrike w:val="0"/>
    </w:rPr>
  </w:style>
  <w:style w:type="character" w:customStyle="1" w:styleId="scstrikeblue">
    <w:name w:val="sc_strike_blue"/>
    <w:uiPriority w:val="1"/>
    <w:qFormat/>
    <w:rsid w:val="008A75C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A75C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A75C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A75C2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A75C2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A75C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A75C2"/>
  </w:style>
  <w:style w:type="paragraph" w:customStyle="1" w:styleId="scbillendxx">
    <w:name w:val="sc_bill_end_xx"/>
    <w:qFormat/>
    <w:rsid w:val="008A75C2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A75C2"/>
  </w:style>
  <w:style w:type="character" w:customStyle="1" w:styleId="scresolutionbody1">
    <w:name w:val="sc_resolution_body1"/>
    <w:uiPriority w:val="1"/>
    <w:qFormat/>
    <w:rsid w:val="008A75C2"/>
  </w:style>
  <w:style w:type="character" w:styleId="Strong">
    <w:name w:val="Strong"/>
    <w:basedOn w:val="DefaultParagraphFont"/>
    <w:uiPriority w:val="22"/>
    <w:qFormat/>
    <w:rsid w:val="008A75C2"/>
    <w:rPr>
      <w:b/>
      <w:bCs/>
    </w:rPr>
  </w:style>
  <w:style w:type="character" w:customStyle="1" w:styleId="scamendhouse">
    <w:name w:val="sc_amend_house"/>
    <w:uiPriority w:val="1"/>
    <w:qFormat/>
    <w:rsid w:val="008A75C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A75C2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8A75C2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8A75C2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8A75C2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5008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266&amp;session=126&amp;summary=B" TargetMode="External" Id="R7f7ef0f2eea74460" /><Relationship Type="http://schemas.openxmlformats.org/officeDocument/2006/relationships/hyperlink" Target="https://www.scstatehouse.gov/sess126_2025-2026/prever/5266_20260226.docx" TargetMode="External" Id="Rc144bbd147b2410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190360"/>
    <w:rsid w:val="00212BEF"/>
    <w:rsid w:val="002A3D45"/>
    <w:rsid w:val="00362988"/>
    <w:rsid w:val="00460640"/>
    <w:rsid w:val="004D1BF3"/>
    <w:rsid w:val="00504FBF"/>
    <w:rsid w:val="00573513"/>
    <w:rsid w:val="00633698"/>
    <w:rsid w:val="0072205F"/>
    <w:rsid w:val="00804B1A"/>
    <w:rsid w:val="008228BC"/>
    <w:rsid w:val="00A22407"/>
    <w:rsid w:val="00AA6F82"/>
    <w:rsid w:val="00BE097C"/>
    <w:rsid w:val="00D06289"/>
    <w:rsid w:val="00E16FB5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cc6fd4de-5d42-4728-a443-40d25c1de260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2026-02-26T00:00:00-05:00</T_BILL_DT_VERSION>
  <T_BILL_D_HOUSEINTRODATE>2026-02-26</T_BILL_D_HOUSEINTRODATE>
  <T_BILL_D_INTRODATE>2026-02-26</T_BILL_D_INTRODATE>
  <T_BILL_N_INTERNALVERSIONNUMBER>1</T_BILL_N_INTERNALVERSIONNUMBER>
  <T_BILL_N_SESSION>126</T_BILL_N_SESSION>
  <T_BILL_N_VERSIONNUMBER>1</T_BILL_N_VERSIONNUMBER>
  <T_BILL_N_YEAR>2026</T_BILL_N_YEAR>
  <T_BILL_REQUEST_REQUEST>216a19d4-ad4c-4cee-8198-ee7491642258</T_BILL_REQUEST_REQUEST>
  <T_BILL_R_ORIGINALDRAFT>18c73c64-b868-41c9-8405-a52315a33f17</T_BILL_R_ORIGINALDRAFT>
  <T_BILL_SPONSOR_SPONSOR>25909b71-222c-465e-9973-d6a3c1474c91</T_BILL_SPONSOR_SPONSOR>
  <T_BILL_T_BILLNAME>[5266]</T_BILL_T_BILLNAME>
  <T_BILL_T_BILLNUMBER>5266</T_BILL_T_BILLNUMBER>
  <T_BILL_T_BILLTITLE>to recognize and honor Reverend Walter Banks White, a faithful teacher and pastor, for his years of service to his Rock Hill community, his family, and his Lord.</T_BILL_T_BILLTITLE>
  <T_BILL_T_CHAMBER>house</T_BILL_T_CHAMBER>
  <T_BILL_T_FILENAME> </T_BILL_T_FILENAME>
  <T_BILL_T_LEGTYPE>resolution</T_BILL_T_LEGTYPE>
  <T_BILL_T_RATNUMBERSTRING>HNone</T_BILL_T_RATNUMBERSTRING>
  <T_BILL_T_SUBJECT>Rev. Walter Banks White</T_BILL_T_SUBJECT>
  <T_BILL_UR_DRAFTER>carlmcintosh@scstatehouse.gov</T_BILL_UR_DRAFTER>
  <T_BILL_UR_DRAFTINGASSISTANT>gwenthurmond@scstatehouse.gov</T_BILL_UR_DRAFTINGASSISTANT>
  <T_BILL_UR_RESOLUTIONWRITER>gailmoore@scstatehouse.gov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74B4C-9383-4A6D-8CF7-1A4AB396FC7C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3609</Characters>
  <Application>Microsoft Office Word</Application>
  <DocSecurity>0</DocSecurity>
  <Lines>70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Gwen Thurmond</cp:lastModifiedBy>
  <cp:revision>4</cp:revision>
  <cp:lastPrinted>2026-02-25T19:16:00Z</cp:lastPrinted>
  <dcterms:created xsi:type="dcterms:W3CDTF">2026-02-25T19:16:00Z</dcterms:created>
  <dcterms:modified xsi:type="dcterms:W3CDTF">2026-02-25T19:16:00Z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