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Long</w:t>
      </w:r>
    </w:p>
    <w:p>
      <w:pPr>
        <w:widowControl w:val="false"/>
        <w:spacing w:after="0"/>
        <w:jc w:val="left"/>
      </w:pPr>
      <w:r>
        <w:rPr>
          <w:rFonts w:ascii="Times New Roman"/>
          <w:sz w:val="22"/>
        </w:rPr>
        <w:t xml:space="preserve">Document Path: LC-0295HA26.docx</w:t>
      </w:r>
    </w:p>
    <w:p>
      <w:pPr>
        <w:widowControl w:val="false"/>
        <w:spacing w:after="0"/>
        <w:jc w:val="left"/>
      </w:pPr>
    </w:p>
    <w:p>
      <w:pPr>
        <w:widowControl w:val="false"/>
        <w:spacing w:after="0"/>
        <w:jc w:val="left"/>
      </w:pPr>
      <w:r>
        <w:rPr>
          <w:rFonts w:ascii="Times New Roman"/>
          <w:sz w:val="22"/>
        </w:rPr>
        <w:t xml:space="preserve">Introduced in the House on February 26,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Transport or Conceal Undocumented Aliens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2/26/2026</w:t>
      </w:r>
      <w:r>
        <w:tab/>
        <w:t>House</w:t>
      </w:r>
      <w:r>
        <w:tab/>
        <w:t>Introduced and read first time
 </w:t>
      </w:r>
    </w:p>
    <w:p>
      <w:pPr>
        <w:widowControl w:val="false"/>
        <w:tabs>
          <w:tab w:val="right" w:pos="1008"/>
          <w:tab w:val="left" w:pos="1152"/>
          <w:tab w:val="left" w:pos="1872"/>
          <w:tab w:val="left" w:pos="9187"/>
        </w:tabs>
        <w:spacing w:after="0"/>
        <w:ind w:left="2088" w:hanging="2088"/>
      </w:pPr>
      <w:r>
        <w:tab/>
        <w:t>2/26/2026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205efdeee423412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9a7d5ea58c4441f">
        <w:r>
          <w:rPr>
            <w:rStyle w:val="Hyperlink"/>
            <w:u w:val="single"/>
          </w:rPr>
          <w:t>02/26/2026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6608B3EE" w14:textId="77777777">
      <w:pPr>
        <w:pStyle w:val="scemptylineheader"/>
      </w:pPr>
      <w:bookmarkStart w:name="open_doc_here" w:id="0"/>
      <w:bookmarkEnd w:id="0"/>
    </w:p>
    <w:p w:rsidRPr="00BB0725" w:rsidR="00A73EFA" w:rsidP="00BB0725" w:rsidRDefault="00A73EFA" w14:paraId="76EB99AF" w14:textId="77777777">
      <w:pPr>
        <w:pStyle w:val="scemptylineheader"/>
      </w:pPr>
    </w:p>
    <w:p w:rsidRPr="00BB0725" w:rsidR="00A73EFA" w:rsidP="00BB0725" w:rsidRDefault="00A73EFA" w14:paraId="4773C1D0" w14:textId="77777777">
      <w:pPr>
        <w:pStyle w:val="scemptylineheader"/>
      </w:pPr>
    </w:p>
    <w:p w:rsidRPr="00DF3B44" w:rsidR="00A73EFA" w:rsidP="00B7592C" w:rsidRDefault="00A73EFA" w14:paraId="3EDF307D" w14:textId="77777777">
      <w:pPr>
        <w:pStyle w:val="scemptylineheader"/>
      </w:pPr>
    </w:p>
    <w:p w:rsidRPr="00DF3B44" w:rsidR="00A73EFA" w:rsidP="00B7592C" w:rsidRDefault="00A73EFA" w14:paraId="135402C8" w14:textId="77777777">
      <w:pPr>
        <w:pStyle w:val="scemptylineheader"/>
      </w:pPr>
    </w:p>
    <w:p w:rsidRPr="00DF3B44" w:rsidR="00A73EFA" w:rsidP="00B7592C" w:rsidRDefault="00A73EFA" w14:paraId="18FB5E31" w14:textId="77777777">
      <w:pPr>
        <w:pStyle w:val="scemptylineheader"/>
      </w:pPr>
    </w:p>
    <w:p w:rsidRPr="00DF3B44" w:rsidR="002C3463" w:rsidP="00037F04" w:rsidRDefault="002C3463" w14:paraId="7E5945BA" w14:textId="77777777">
      <w:pPr>
        <w:pStyle w:val="scemptylineheader"/>
      </w:pPr>
    </w:p>
    <w:p w:rsidRPr="00DF3B44" w:rsidR="008E61A1" w:rsidP="00446987" w:rsidRDefault="008E61A1" w14:paraId="41D4FF29" w14:textId="77777777">
      <w:pPr>
        <w:pStyle w:val="scemptylineheader"/>
      </w:pPr>
    </w:p>
    <w:p w:rsidRPr="00DF3B44" w:rsidR="002C3463" w:rsidP="00EB120E" w:rsidRDefault="002C3463" w14:paraId="234D94D9" w14:textId="77777777">
      <w:pPr>
        <w:pStyle w:val="scbillheader"/>
      </w:pPr>
      <w:r w:rsidRPr="00DF3B44">
        <w:t>A bill</w:t>
      </w:r>
    </w:p>
    <w:p w:rsidRPr="00DF3B44" w:rsidR="002C3463" w:rsidP="001164F9" w:rsidRDefault="002C3463" w14:paraId="72541136"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17ED4" w14:paraId="1E25304B" w14:textId="2C25DF0E">
          <w:pPr>
            <w:pStyle w:val="scbilltitle"/>
          </w:pPr>
          <w:r>
            <w:rPr>
              <w:caps w:val="0"/>
            </w:rPr>
            <w:t>TO AMEND THE SOUTH CAROLINA CODE OF LAWS BY AMENDING SECTION 16‑9‑460, RELATING TO UNLAWFUL ENTRY INTO THE UNITED STATES AND FURTHERING ILLEGAL ENTRY BY OR AVOIDANCE OF DETECTION OF UNDOCUMENTED ALIENS, SO AS TO ELIMINATE CERTAIN EXCEPTIONS, AND TO ESTABLISH THAT PERSONS SHALL NOT BE IN VIOLATION IF THEY PROVIDE ASSISTANCE OR SERVICES WITHOUT THE INTENT TO FURTHER UNLAWFUL ENTRY OR AVOID DETECTION BY AUTHORITIES, OR AS REQUIRED BY FEDERAL LAW.</w:t>
          </w:r>
        </w:p>
      </w:sdtContent>
    </w:sdt>
    <w:bookmarkStart w:name="at_14c8ffa04" w:displacedByCustomXml="prev" w:id="1"/>
    <w:bookmarkEnd w:id="1"/>
    <w:p w:rsidRPr="00DF3B44" w:rsidR="006C18F0" w:rsidP="006C18F0" w:rsidRDefault="006C18F0" w14:paraId="13BA6179" w14:textId="77777777">
      <w:pPr>
        <w:pStyle w:val="scbillwhereasclause"/>
      </w:pPr>
    </w:p>
    <w:p w:rsidRPr="0094541D" w:rsidR="007E06BB" w:rsidP="0094541D" w:rsidRDefault="002C3463" w14:paraId="703A2995" w14:textId="77777777">
      <w:pPr>
        <w:pStyle w:val="scenactingwords"/>
      </w:pPr>
      <w:bookmarkStart w:name="ew_80667a1fc" w:id="2"/>
      <w:r w:rsidRPr="0094541D">
        <w:t>B</w:t>
      </w:r>
      <w:bookmarkEnd w:id="2"/>
      <w:r w:rsidRPr="0094541D">
        <w:t>e it enacted by the General Assembly of the State of South Carolina:</w:t>
      </w:r>
    </w:p>
    <w:p w:rsidR="00F26A68" w:rsidP="00F26A68" w:rsidRDefault="00F26A68" w14:paraId="025A360A" w14:textId="77777777">
      <w:pPr>
        <w:pStyle w:val="scemptyline"/>
      </w:pPr>
    </w:p>
    <w:p w:rsidR="00F26A68" w:rsidP="00F26A68" w:rsidRDefault="00F26A68" w14:paraId="59D7C951" w14:textId="77777777">
      <w:pPr>
        <w:pStyle w:val="scdirectionallanguage"/>
      </w:pPr>
      <w:bookmarkStart w:name="bs_num_1_f8bf57671" w:id="3"/>
      <w:r>
        <w:t>S</w:t>
      </w:r>
      <w:bookmarkEnd w:id="3"/>
      <w:r>
        <w:t>ECTION 1.</w:t>
      </w:r>
      <w:r>
        <w:tab/>
      </w:r>
      <w:bookmarkStart w:name="dl_24eb821b2" w:id="4"/>
      <w:r>
        <w:t>S</w:t>
      </w:r>
      <w:bookmarkEnd w:id="4"/>
      <w:r>
        <w:t>ection 16‑9‑460 of the S.C. Code is amended to read:</w:t>
      </w:r>
    </w:p>
    <w:p w:rsidR="005A0F1E" w:rsidRDefault="005A0F1E" w14:paraId="4652FE4C" w14:textId="77777777">
      <w:pPr>
        <w:pStyle w:val="sccodifiedsection"/>
      </w:pPr>
    </w:p>
    <w:p w:rsidR="005A0F1E" w:rsidRDefault="005A0F1E" w14:paraId="78F27A3B" w14:textId="4E87EFDD">
      <w:pPr>
        <w:pStyle w:val="sccodifiedsection"/>
      </w:pPr>
      <w:r>
        <w:tab/>
      </w:r>
      <w:bookmarkStart w:name="cs_T16C9N460_65afdccc4" w:id="5"/>
      <w:r>
        <w:t>S</w:t>
      </w:r>
      <w:bookmarkEnd w:id="5"/>
      <w:r>
        <w:t>ection 16‑9‑460.</w:t>
      </w:r>
      <w:r>
        <w:tab/>
      </w:r>
      <w:bookmarkStart w:name="ss_T16C9N460SA_lv1_6349eed51" w:id="6"/>
      <w:r>
        <w:t>(</w:t>
      </w:r>
      <w:bookmarkEnd w:id="6"/>
      <w:r>
        <w:t>A) It is a felony for a person who has come to, entered, or remained in the United States in violation of law to allow themselves to be transported, moved, or attempted to be transported within the State or to solicit or conspire to be transported or moved within the State with intent to further the person</w:t>
      </w:r>
      <w:r w:rsidR="003820DF">
        <w:t>’</w:t>
      </w:r>
      <w:r>
        <w:t>s unlawful entry into the United States or avoiding apprehension or detection of the person</w:t>
      </w:r>
      <w:r w:rsidR="003820DF">
        <w:t>’</w:t>
      </w:r>
      <w:r>
        <w:t>s unlawful immigration status by state or federal authorities.</w:t>
      </w:r>
    </w:p>
    <w:p w:rsidR="00247C03" w:rsidRDefault="005A0F1E" w14:paraId="0948145C" w14:textId="0B483EE0">
      <w:pPr>
        <w:pStyle w:val="sccodifiedsection"/>
      </w:pPr>
      <w:r>
        <w:tab/>
      </w:r>
      <w:bookmarkStart w:name="ss_T16C9N460SB_lv1_c42473a76" w:id="7"/>
      <w:r>
        <w:t>(</w:t>
      </w:r>
      <w:bookmarkEnd w:id="7"/>
      <w:r>
        <w:t>B) It is a felony for a person knowingly or in reckless disregard of the fact that another person has come to, entered, or remained in the United States in violation of law to transport, move, or attempt to transport that person within the State or to solicit or conspire to transport or move that person within the State with intent to further that person</w:t>
      </w:r>
      <w:r w:rsidR="003820DF">
        <w:t>’</w:t>
      </w:r>
      <w:r>
        <w:t>s unlawful entry into the United States or avoiding apprehension or detection of that person</w:t>
      </w:r>
      <w:r w:rsidR="003820DF">
        <w:t>’</w:t>
      </w:r>
      <w:r>
        <w:t>s unlawful immigration status by state or federal authorities.</w:t>
      </w:r>
    </w:p>
    <w:p w:rsidR="00247C03" w:rsidRDefault="005A0F1E" w14:paraId="2D41C8B1" w14:textId="56CFEF46">
      <w:pPr>
        <w:pStyle w:val="sccodifiedsection"/>
      </w:pPr>
      <w:r>
        <w:tab/>
      </w:r>
      <w:bookmarkStart w:name="ss_T16C9N460SC_lv1_c5632f29c" w:id="8"/>
      <w:r>
        <w:t>(</w:t>
      </w:r>
      <w:bookmarkEnd w:id="8"/>
      <w:r>
        <w:t>C) It is a felony for a person who has come to, entered, or remained in the United States in violation of law to conceal, harbor, or shelter themselves from detection or to solicit or conspire to conceal, harbor, or shelter themselves from detection in any place, including a building or means of transportation, with intent to further that person</w:t>
      </w:r>
      <w:r w:rsidR="003820DF">
        <w:t>’</w:t>
      </w:r>
      <w:r>
        <w:t>s unlawful entry into the United States or avoiding apprehension or detection of the person</w:t>
      </w:r>
      <w:r w:rsidR="003820DF">
        <w:t>’</w:t>
      </w:r>
      <w:r>
        <w:t>s unlawful immigration status by state or federal authorities.</w:t>
      </w:r>
    </w:p>
    <w:p w:rsidR="00247C03" w:rsidRDefault="005A0F1E" w14:paraId="4FBCFBC7" w14:textId="71FE7C17">
      <w:pPr>
        <w:pStyle w:val="sccodifiedsection"/>
      </w:pPr>
      <w:r>
        <w:tab/>
      </w:r>
      <w:bookmarkStart w:name="ss_T16C9N460SD_lv1_481b1680c" w:id="9"/>
      <w:r>
        <w:t>(</w:t>
      </w:r>
      <w:bookmarkEnd w:id="9"/>
      <w:r>
        <w:t>D) It is a felony for a person knowingly or in reckless disregard of the fact that another person has come to, entered, or remained in the United States in violation of law to conceal, harbor, or shelter from detection or to solicit or conspire to conceal, harbor, or shelter from detection that person in any place, including a building or means of transportation, with intent to further that person</w:t>
      </w:r>
      <w:r w:rsidR="003820DF">
        <w:t>’</w:t>
      </w:r>
      <w:r>
        <w:t xml:space="preserve">s unlawful entry into </w:t>
      </w:r>
      <w:r>
        <w:lastRenderedPageBreak/>
        <w:t>the United States or avoiding apprehension or detection of that person</w:t>
      </w:r>
      <w:r w:rsidR="003820DF">
        <w:t>’</w:t>
      </w:r>
      <w:r>
        <w:t>s unlawful immigration status by state or federal authorities.</w:t>
      </w:r>
    </w:p>
    <w:p w:rsidR="00247C03" w:rsidRDefault="005A0F1E" w14:paraId="2013D417" w14:textId="77777777">
      <w:pPr>
        <w:pStyle w:val="sccodifiedsection"/>
      </w:pPr>
      <w:r>
        <w:tab/>
      </w:r>
      <w:bookmarkStart w:name="ss_T16C9N460SE_lv1_435ca5bfc" w:id="10"/>
      <w:r>
        <w:t>(</w:t>
      </w:r>
      <w:bookmarkEnd w:id="10"/>
      <w:r>
        <w:t>E) A person who violates the provisions of this section is guilty of a felony and, upon conviction, must be punished by a fine not to exceed five thousand dollars or by imprisonment for a term not to exceed five years, or both.</w:t>
      </w:r>
    </w:p>
    <w:p w:rsidR="00247C03" w:rsidDel="00C63F46" w:rsidRDefault="005A0F1E" w14:paraId="33BC452E" w14:textId="77777777">
      <w:pPr>
        <w:pStyle w:val="sccodifiedsection"/>
        <w:rPr>
          <w:rStyle w:val="scstrike"/>
        </w:rPr>
      </w:pPr>
      <w:r>
        <w:tab/>
      </w:r>
      <w:bookmarkStart w:name="ss_T16C9N460SF_lv1_85c6f7168" w:id="11"/>
      <w:r>
        <w:t>(</w:t>
      </w:r>
      <w:bookmarkEnd w:id="11"/>
      <w:r>
        <w:t>F) A person who is convicted of, pleads guilty to, or enters into a plea of nolo contendere to a violation of this section must not be permitted to seek or obtain any professional license offered by the State or any agency or political subdivision of the State.</w:t>
      </w:r>
    </w:p>
    <w:p w:rsidR="00247C03" w:rsidDel="004D0260" w:rsidRDefault="005A0F1E" w14:paraId="58B6D2D8" w14:textId="693F7388">
      <w:pPr>
        <w:pStyle w:val="sccodifiedsection"/>
        <w:rPr>
          <w:rStyle w:val="scstrike"/>
        </w:rPr>
      </w:pPr>
      <w:r>
        <w:rPr>
          <w:rStyle w:val="scstrike"/>
        </w:rPr>
        <w:tab/>
      </w:r>
      <w:bookmarkStart w:name="ss_T16C9N460SG_lv1_f68a69df0R" w:id="12"/>
      <w:r>
        <w:rPr>
          <w:rStyle w:val="scstrike"/>
        </w:rPr>
        <w:t>(</w:t>
      </w:r>
      <w:bookmarkEnd w:id="12"/>
      <w:r>
        <w:rPr>
          <w:rStyle w:val="scstrike"/>
        </w:rPr>
        <w:t>G) This section does not apply to programs, services, or assistance including soup kitchens, crisis counseling, and intervention;  churches or other religious institutions that are recognized as 501(c)(3) organizations by the Internal Revenue Service;  or short‑term shelters specified by the United States Attorney General, in the United States Attorney General's sole discretion after consultation with appropriate federal agencies and departments, which:</w:t>
      </w:r>
    </w:p>
    <w:p w:rsidR="00247C03" w:rsidDel="004D0260" w:rsidRDefault="005A0F1E" w14:paraId="78C3A033" w14:textId="3190E3C9">
      <w:pPr>
        <w:pStyle w:val="sccodifiedsection"/>
        <w:rPr>
          <w:rStyle w:val="scstrike"/>
        </w:rPr>
      </w:pPr>
      <w:r>
        <w:rPr>
          <w:rStyle w:val="scstrike"/>
        </w:rPr>
        <w:tab/>
      </w:r>
      <w:r>
        <w:rPr>
          <w:rStyle w:val="scstrike"/>
        </w:rPr>
        <w:tab/>
      </w:r>
      <w:bookmarkStart w:name="ss_T16C9N460Si_lv2_ad390d58R" w:id="13"/>
      <w:r>
        <w:rPr>
          <w:rStyle w:val="scstrike"/>
        </w:rPr>
        <w:t>(</w:t>
      </w:r>
      <w:bookmarkEnd w:id="13"/>
      <w:r>
        <w:rPr>
          <w:rStyle w:val="scstrike"/>
        </w:rPr>
        <w:t>i) deliver in‑kind services at the community level, including through public or private nonprofit agencies;</w:t>
      </w:r>
    </w:p>
    <w:p w:rsidR="00247C03" w:rsidDel="004D0260" w:rsidRDefault="005A0F1E" w14:paraId="03E5CEC6" w14:textId="18F907D9">
      <w:pPr>
        <w:pStyle w:val="sccodifiedsection"/>
        <w:rPr>
          <w:rStyle w:val="scstrike"/>
        </w:rPr>
      </w:pPr>
      <w:r>
        <w:rPr>
          <w:rStyle w:val="scstrike"/>
        </w:rPr>
        <w:tab/>
      </w:r>
      <w:r>
        <w:rPr>
          <w:rStyle w:val="scstrike"/>
        </w:rPr>
        <w:tab/>
      </w:r>
      <w:bookmarkStart w:name="ss_T16C9N460Sii_lv2_953aff58R" w:id="14"/>
      <w:r>
        <w:rPr>
          <w:rStyle w:val="scstrike"/>
        </w:rPr>
        <w:t>(</w:t>
      </w:r>
      <w:bookmarkEnd w:id="14"/>
      <w:r>
        <w:rPr>
          <w:rStyle w:val="scstrike"/>
        </w:rPr>
        <w:t>ii) do not condition the provision of assistance, the amount of assistance provided, or the cost of assistance provided on the individual recipient's income or resources;  and</w:t>
      </w:r>
    </w:p>
    <w:p w:rsidR="00247C03" w:rsidDel="004D0260" w:rsidRDefault="005A0F1E" w14:paraId="223A3A5A" w14:textId="61730941">
      <w:pPr>
        <w:pStyle w:val="sccodifiedsection"/>
        <w:rPr>
          <w:rStyle w:val="scstrike"/>
        </w:rPr>
      </w:pPr>
      <w:r>
        <w:rPr>
          <w:rStyle w:val="scstrike"/>
        </w:rPr>
        <w:tab/>
      </w:r>
      <w:r>
        <w:rPr>
          <w:rStyle w:val="scstrike"/>
        </w:rPr>
        <w:tab/>
      </w:r>
      <w:bookmarkStart w:name="ss_T16C9N460Siii_lv2_1a662e68R" w:id="15"/>
      <w:r>
        <w:rPr>
          <w:rStyle w:val="scstrike"/>
        </w:rPr>
        <w:t>(</w:t>
      </w:r>
      <w:bookmarkEnd w:id="15"/>
      <w:r>
        <w:rPr>
          <w:rStyle w:val="scstrike"/>
        </w:rPr>
        <w:t>iii) are necessary for the protection of life or safety.</w:t>
      </w:r>
    </w:p>
    <w:p w:rsidR="00247C03" w:rsidDel="004D0260" w:rsidRDefault="005A0F1E" w14:paraId="2EDD5FEB" w14:textId="784356D0">
      <w:pPr>
        <w:pStyle w:val="sccodifiedsection"/>
        <w:rPr>
          <w:rStyle w:val="scstrike"/>
        </w:rPr>
      </w:pPr>
      <w:r>
        <w:rPr>
          <w:rStyle w:val="scstrike"/>
        </w:rPr>
        <w:tab/>
        <w:t>Shelter provided for strictly humanitarian purposes or provided under the Violence Against Women Act is not a violation of this section, so long as the shelter is not provided in furtherance of or in an attempt to conceal a person's illegal presence in the United States.</w:t>
      </w:r>
    </w:p>
    <w:p w:rsidR="00247C03" w:rsidRDefault="005A0F1E" w14:paraId="7DB5904F" w14:textId="4A66674B">
      <w:pPr>
        <w:pStyle w:val="sccodifiedsection"/>
        <w:rPr>
          <w:rStyle w:val="scinsert"/>
        </w:rPr>
      </w:pPr>
      <w:r>
        <w:rPr>
          <w:rStyle w:val="scstrike"/>
        </w:rPr>
        <w:tab/>
      </w:r>
      <w:bookmarkStart w:name="ss_T16C9N460SH_lv1_359d429f0R" w:id="16"/>
      <w:r>
        <w:rPr>
          <w:rStyle w:val="scstrike"/>
        </w:rPr>
        <w:t>(</w:t>
      </w:r>
      <w:bookmarkEnd w:id="16"/>
      <w:r>
        <w:rPr>
          <w:rStyle w:val="scstrike"/>
        </w:rPr>
        <w:t>H) Providing health care treatment or services to a natural person who is in the United States unlawfully is not a violation of this section.</w:t>
      </w:r>
    </w:p>
    <w:p w:rsidR="00777E44" w:rsidRDefault="004D0260" w14:paraId="73E28DA2" w14:textId="77777777">
      <w:pPr>
        <w:pStyle w:val="sccodifiedsection"/>
        <w:rPr>
          <w:rStyle w:val="scinsert"/>
        </w:rPr>
      </w:pPr>
      <w:r>
        <w:rPr>
          <w:rStyle w:val="scinsert"/>
        </w:rPr>
        <w:tab/>
      </w:r>
      <w:bookmarkStart w:name="ss_T16C9N460SG_lv1_fc53795d0" w:id="17"/>
      <w:r>
        <w:rPr>
          <w:rStyle w:val="scinsert"/>
        </w:rPr>
        <w:t>(</w:t>
      </w:r>
      <w:bookmarkEnd w:id="17"/>
      <w:r>
        <w:rPr>
          <w:rStyle w:val="scinsert"/>
        </w:rPr>
        <w:t>G) Notwithstanding the provisions of subsections (A) through (D), a person shall not be in violation of this section if he provides assistance or services to another person who has come to, entered, or remained in the United States in violation of the law if:</w:t>
      </w:r>
    </w:p>
    <w:p w:rsidR="00777E44" w:rsidRDefault="00777E44" w14:paraId="284FFFC5" w14:textId="77777777">
      <w:pPr>
        <w:pStyle w:val="sccodifiedsection"/>
        <w:rPr>
          <w:rStyle w:val="scinsert"/>
        </w:rPr>
      </w:pPr>
      <w:r>
        <w:rPr>
          <w:rStyle w:val="scinsert"/>
        </w:rPr>
        <w:tab/>
      </w:r>
      <w:r>
        <w:rPr>
          <w:rStyle w:val="scinsert"/>
        </w:rPr>
        <w:tab/>
      </w:r>
      <w:bookmarkStart w:name="ss_T16C9N460S1_lv2_1ac31c347" w:id="18"/>
      <w:r w:rsidR="004D0260">
        <w:rPr>
          <w:rStyle w:val="scinsert"/>
        </w:rPr>
        <w:t>(</w:t>
      </w:r>
      <w:bookmarkEnd w:id="18"/>
      <w:r w:rsidR="004D0260">
        <w:rPr>
          <w:rStyle w:val="scinsert"/>
        </w:rPr>
        <w:t>1) the assistance or services are not provided with the intent to further that person’s unlawful entry into the United States or avoiding apprehension or detection of that person’s unlawful immigration status by state or federal authorities; and</w:t>
      </w:r>
    </w:p>
    <w:p w:rsidR="004D0260" w:rsidRDefault="00777E44" w14:paraId="62AC28EA" w14:textId="077F2AEF">
      <w:pPr>
        <w:pStyle w:val="sccodifiedsection"/>
      </w:pPr>
      <w:r>
        <w:rPr>
          <w:rStyle w:val="scinsert"/>
        </w:rPr>
        <w:tab/>
      </w:r>
      <w:r>
        <w:rPr>
          <w:rStyle w:val="scinsert"/>
        </w:rPr>
        <w:tab/>
      </w:r>
      <w:bookmarkStart w:name="ss_T16C9N460S2_lv2_1403619f1" w:id="19"/>
      <w:r w:rsidR="004D0260">
        <w:rPr>
          <w:rStyle w:val="scinsert"/>
        </w:rPr>
        <w:t>(</w:t>
      </w:r>
      <w:bookmarkEnd w:id="19"/>
      <w:r w:rsidR="004D0260">
        <w:rPr>
          <w:rStyle w:val="scinsert"/>
        </w:rPr>
        <w:t>2) the assistance or services are required by federal law.</w:t>
      </w:r>
    </w:p>
    <w:p w:rsidRPr="00DF3B44" w:rsidR="007E06BB" w:rsidP="00787433" w:rsidRDefault="007E06BB" w14:paraId="396E3404" w14:textId="77777777">
      <w:pPr>
        <w:pStyle w:val="scemptyline"/>
      </w:pPr>
    </w:p>
    <w:p w:rsidRPr="00DF3B44" w:rsidR="007A10F1" w:rsidP="007A10F1" w:rsidRDefault="00E27805" w14:paraId="53CE471B" w14:textId="77777777">
      <w:pPr>
        <w:pStyle w:val="scnoncodifiedsection"/>
      </w:pPr>
      <w:bookmarkStart w:name="bs_num_2_lastsection" w:id="20"/>
      <w:bookmarkStart w:name="eff_date_section" w:id="21"/>
      <w:r w:rsidRPr="00DF3B44">
        <w:t>S</w:t>
      </w:r>
      <w:bookmarkEnd w:id="20"/>
      <w:r w:rsidRPr="00DF3B44">
        <w:t>ECTION 2.</w:t>
      </w:r>
      <w:r w:rsidRPr="00DF3B44" w:rsidR="005D3013">
        <w:tab/>
      </w:r>
      <w:r w:rsidRPr="00DF3B44" w:rsidR="007A10F1">
        <w:t>This act takes effect upon approval by the Governor.</w:t>
      </w:r>
      <w:bookmarkEnd w:id="21"/>
    </w:p>
    <w:p w:rsidRPr="00DF3B44" w:rsidR="005516F6" w:rsidP="009E4191" w:rsidRDefault="007A10F1" w14:paraId="2B8AC5DB"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3426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CBEBE" w14:textId="77777777" w:rsidR="003C60AA" w:rsidRDefault="003C60AA" w:rsidP="0010329A">
      <w:pPr>
        <w:spacing w:after="0" w:line="240" w:lineRule="auto"/>
      </w:pPr>
      <w:r>
        <w:separator/>
      </w:r>
    </w:p>
    <w:p w14:paraId="574E684C" w14:textId="77777777" w:rsidR="003C60AA" w:rsidRDefault="003C60AA"/>
  </w:endnote>
  <w:endnote w:type="continuationSeparator" w:id="0">
    <w:p w14:paraId="147FB0DF" w14:textId="77777777" w:rsidR="003C60AA" w:rsidRDefault="003C60AA" w:rsidP="0010329A">
      <w:pPr>
        <w:spacing w:after="0" w:line="240" w:lineRule="auto"/>
      </w:pPr>
      <w:r>
        <w:continuationSeparator/>
      </w:r>
    </w:p>
    <w:p w14:paraId="01B129C4" w14:textId="77777777" w:rsidR="003C60AA" w:rsidRDefault="003C60AA"/>
  </w:endnote>
  <w:endnote w:type="continuationNotice" w:id="1">
    <w:p w14:paraId="6DECC638"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0E5C0"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5D681F3" w14:textId="77777777" w:rsidR="00685035" w:rsidRPr="007B4AF7" w:rsidRDefault="0022558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43378">
              <w:rPr>
                <w:noProof/>
              </w:rPr>
              <w:t>LC-0295HA26.docx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B4677"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F65A6" w14:textId="77777777" w:rsidR="003C60AA" w:rsidRDefault="003C60AA" w:rsidP="0010329A">
      <w:pPr>
        <w:spacing w:after="0" w:line="240" w:lineRule="auto"/>
      </w:pPr>
      <w:r>
        <w:separator/>
      </w:r>
    </w:p>
    <w:p w14:paraId="465B5D35" w14:textId="77777777" w:rsidR="003C60AA" w:rsidRDefault="003C60AA"/>
  </w:footnote>
  <w:footnote w:type="continuationSeparator" w:id="0">
    <w:p w14:paraId="1C280E44" w14:textId="77777777" w:rsidR="003C60AA" w:rsidRDefault="003C60AA" w:rsidP="0010329A">
      <w:pPr>
        <w:spacing w:after="0" w:line="240" w:lineRule="auto"/>
      </w:pPr>
      <w:r>
        <w:continuationSeparator/>
      </w:r>
    </w:p>
    <w:p w14:paraId="47B7F59C" w14:textId="77777777" w:rsidR="003C60AA" w:rsidRDefault="003C60AA"/>
  </w:footnote>
  <w:footnote w:type="continuationNotice" w:id="1">
    <w:p w14:paraId="4086B5A9"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C46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E13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E256D"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E59"/>
    <w:rsid w:val="00017FB0"/>
    <w:rsid w:val="00020B5D"/>
    <w:rsid w:val="00022478"/>
    <w:rsid w:val="00026421"/>
    <w:rsid w:val="00030409"/>
    <w:rsid w:val="00037F04"/>
    <w:rsid w:val="000404BF"/>
    <w:rsid w:val="00044B84"/>
    <w:rsid w:val="000479D0"/>
    <w:rsid w:val="00050510"/>
    <w:rsid w:val="0006464F"/>
    <w:rsid w:val="000648EE"/>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0ADC"/>
    <w:rsid w:val="0010329A"/>
    <w:rsid w:val="00105756"/>
    <w:rsid w:val="001164F9"/>
    <w:rsid w:val="0011719C"/>
    <w:rsid w:val="00136814"/>
    <w:rsid w:val="00140049"/>
    <w:rsid w:val="00171601"/>
    <w:rsid w:val="001730EB"/>
    <w:rsid w:val="00173276"/>
    <w:rsid w:val="00174CEA"/>
    <w:rsid w:val="00176122"/>
    <w:rsid w:val="0018539F"/>
    <w:rsid w:val="0019025B"/>
    <w:rsid w:val="00192AF7"/>
    <w:rsid w:val="00197366"/>
    <w:rsid w:val="001A136C"/>
    <w:rsid w:val="001A387B"/>
    <w:rsid w:val="001B6DA2"/>
    <w:rsid w:val="001C25EC"/>
    <w:rsid w:val="001E150B"/>
    <w:rsid w:val="001F2A41"/>
    <w:rsid w:val="001F313F"/>
    <w:rsid w:val="001F331D"/>
    <w:rsid w:val="001F394C"/>
    <w:rsid w:val="002038AA"/>
    <w:rsid w:val="002114C8"/>
    <w:rsid w:val="0021166F"/>
    <w:rsid w:val="00214D0F"/>
    <w:rsid w:val="002162DF"/>
    <w:rsid w:val="002176AE"/>
    <w:rsid w:val="00230038"/>
    <w:rsid w:val="00233975"/>
    <w:rsid w:val="00236D73"/>
    <w:rsid w:val="00243378"/>
    <w:rsid w:val="00246535"/>
    <w:rsid w:val="00247C03"/>
    <w:rsid w:val="00257F60"/>
    <w:rsid w:val="002625EA"/>
    <w:rsid w:val="00262AC5"/>
    <w:rsid w:val="00264AE9"/>
    <w:rsid w:val="00275AE6"/>
    <w:rsid w:val="002836D8"/>
    <w:rsid w:val="002A5E68"/>
    <w:rsid w:val="002A7989"/>
    <w:rsid w:val="002B02F3"/>
    <w:rsid w:val="002C3463"/>
    <w:rsid w:val="002D266D"/>
    <w:rsid w:val="002D5B3D"/>
    <w:rsid w:val="002D7447"/>
    <w:rsid w:val="002E21F5"/>
    <w:rsid w:val="002E315A"/>
    <w:rsid w:val="002E4F8C"/>
    <w:rsid w:val="002F560C"/>
    <w:rsid w:val="002F5847"/>
    <w:rsid w:val="0030425A"/>
    <w:rsid w:val="003160FB"/>
    <w:rsid w:val="003421F1"/>
    <w:rsid w:val="0034279C"/>
    <w:rsid w:val="00354F64"/>
    <w:rsid w:val="003559A1"/>
    <w:rsid w:val="0036062E"/>
    <w:rsid w:val="00361563"/>
    <w:rsid w:val="00371D36"/>
    <w:rsid w:val="00373E17"/>
    <w:rsid w:val="003775E6"/>
    <w:rsid w:val="00381998"/>
    <w:rsid w:val="003820DF"/>
    <w:rsid w:val="003A0562"/>
    <w:rsid w:val="003A5F1C"/>
    <w:rsid w:val="003B7ABD"/>
    <w:rsid w:val="003C3E2E"/>
    <w:rsid w:val="003C60AA"/>
    <w:rsid w:val="003D4A3C"/>
    <w:rsid w:val="003D55B2"/>
    <w:rsid w:val="003E0033"/>
    <w:rsid w:val="003E5452"/>
    <w:rsid w:val="003E7165"/>
    <w:rsid w:val="003E7FF6"/>
    <w:rsid w:val="003F519F"/>
    <w:rsid w:val="004046B5"/>
    <w:rsid w:val="00406F27"/>
    <w:rsid w:val="004141B8"/>
    <w:rsid w:val="004203B9"/>
    <w:rsid w:val="00423219"/>
    <w:rsid w:val="00427C38"/>
    <w:rsid w:val="00432135"/>
    <w:rsid w:val="00446987"/>
    <w:rsid w:val="00446D28"/>
    <w:rsid w:val="00466CD0"/>
    <w:rsid w:val="00473583"/>
    <w:rsid w:val="00477F32"/>
    <w:rsid w:val="00481850"/>
    <w:rsid w:val="00481F6D"/>
    <w:rsid w:val="004851A0"/>
    <w:rsid w:val="0048627F"/>
    <w:rsid w:val="004932AB"/>
    <w:rsid w:val="00494BEF"/>
    <w:rsid w:val="004A5512"/>
    <w:rsid w:val="004A6BE5"/>
    <w:rsid w:val="004B0C18"/>
    <w:rsid w:val="004B7C05"/>
    <w:rsid w:val="004C1A04"/>
    <w:rsid w:val="004C20BC"/>
    <w:rsid w:val="004C5C9A"/>
    <w:rsid w:val="004D0260"/>
    <w:rsid w:val="004D1442"/>
    <w:rsid w:val="004D32FE"/>
    <w:rsid w:val="004D3DCB"/>
    <w:rsid w:val="004E1946"/>
    <w:rsid w:val="004E3F1F"/>
    <w:rsid w:val="004E66E9"/>
    <w:rsid w:val="004E7DDE"/>
    <w:rsid w:val="004F0090"/>
    <w:rsid w:val="004F172C"/>
    <w:rsid w:val="005002ED"/>
    <w:rsid w:val="00500DBC"/>
    <w:rsid w:val="00507B87"/>
    <w:rsid w:val="005102BE"/>
    <w:rsid w:val="0052212E"/>
    <w:rsid w:val="00523F7F"/>
    <w:rsid w:val="00524D54"/>
    <w:rsid w:val="00532355"/>
    <w:rsid w:val="0054531B"/>
    <w:rsid w:val="00546C24"/>
    <w:rsid w:val="005476FF"/>
    <w:rsid w:val="005516F6"/>
    <w:rsid w:val="00552842"/>
    <w:rsid w:val="00554E89"/>
    <w:rsid w:val="00564B58"/>
    <w:rsid w:val="005669FC"/>
    <w:rsid w:val="00572281"/>
    <w:rsid w:val="00574818"/>
    <w:rsid w:val="00576725"/>
    <w:rsid w:val="005801DD"/>
    <w:rsid w:val="0058447E"/>
    <w:rsid w:val="00592A40"/>
    <w:rsid w:val="005A0F1E"/>
    <w:rsid w:val="005A28BC"/>
    <w:rsid w:val="005A5377"/>
    <w:rsid w:val="005B7817"/>
    <w:rsid w:val="005C06C8"/>
    <w:rsid w:val="005C23D7"/>
    <w:rsid w:val="005C40EB"/>
    <w:rsid w:val="005D02B4"/>
    <w:rsid w:val="005D3013"/>
    <w:rsid w:val="005E1302"/>
    <w:rsid w:val="005E1E50"/>
    <w:rsid w:val="005E2B9C"/>
    <w:rsid w:val="005E3332"/>
    <w:rsid w:val="005F76B0"/>
    <w:rsid w:val="00601BCF"/>
    <w:rsid w:val="00604429"/>
    <w:rsid w:val="006067B0"/>
    <w:rsid w:val="00606A8B"/>
    <w:rsid w:val="00610505"/>
    <w:rsid w:val="00610EF9"/>
    <w:rsid w:val="00611EBA"/>
    <w:rsid w:val="00617ED4"/>
    <w:rsid w:val="006213A8"/>
    <w:rsid w:val="00623BEA"/>
    <w:rsid w:val="006347E9"/>
    <w:rsid w:val="00640C87"/>
    <w:rsid w:val="00644E9B"/>
    <w:rsid w:val="006454BB"/>
    <w:rsid w:val="00657CF4"/>
    <w:rsid w:val="00661463"/>
    <w:rsid w:val="00663B8D"/>
    <w:rsid w:val="00663E00"/>
    <w:rsid w:val="00664F48"/>
    <w:rsid w:val="00664FAD"/>
    <w:rsid w:val="0067345B"/>
    <w:rsid w:val="00683986"/>
    <w:rsid w:val="00685035"/>
    <w:rsid w:val="00685770"/>
    <w:rsid w:val="00690DBA"/>
    <w:rsid w:val="006964F9"/>
    <w:rsid w:val="006A0C9C"/>
    <w:rsid w:val="006A395F"/>
    <w:rsid w:val="006A5DAB"/>
    <w:rsid w:val="006A65E2"/>
    <w:rsid w:val="006B37BD"/>
    <w:rsid w:val="006B7AFC"/>
    <w:rsid w:val="006C092D"/>
    <w:rsid w:val="006C099D"/>
    <w:rsid w:val="006C18F0"/>
    <w:rsid w:val="006C7E01"/>
    <w:rsid w:val="006D64A5"/>
    <w:rsid w:val="006E0935"/>
    <w:rsid w:val="006E353F"/>
    <w:rsid w:val="006E35AB"/>
    <w:rsid w:val="00706587"/>
    <w:rsid w:val="00711AA9"/>
    <w:rsid w:val="00722155"/>
    <w:rsid w:val="007260ED"/>
    <w:rsid w:val="00730C87"/>
    <w:rsid w:val="00737F19"/>
    <w:rsid w:val="00754A5C"/>
    <w:rsid w:val="007616B0"/>
    <w:rsid w:val="007678E0"/>
    <w:rsid w:val="00777E44"/>
    <w:rsid w:val="00782BF8"/>
    <w:rsid w:val="00783C75"/>
    <w:rsid w:val="00783CE1"/>
    <w:rsid w:val="007849D9"/>
    <w:rsid w:val="00787433"/>
    <w:rsid w:val="007A10F1"/>
    <w:rsid w:val="007A3D50"/>
    <w:rsid w:val="007B2D29"/>
    <w:rsid w:val="007B412F"/>
    <w:rsid w:val="007B4AF7"/>
    <w:rsid w:val="007B4DBF"/>
    <w:rsid w:val="007C2452"/>
    <w:rsid w:val="007C5458"/>
    <w:rsid w:val="007D2C67"/>
    <w:rsid w:val="007E06BB"/>
    <w:rsid w:val="007F121A"/>
    <w:rsid w:val="007F50D1"/>
    <w:rsid w:val="0081187D"/>
    <w:rsid w:val="00816D52"/>
    <w:rsid w:val="00824877"/>
    <w:rsid w:val="00831048"/>
    <w:rsid w:val="00833A8F"/>
    <w:rsid w:val="0083426D"/>
    <w:rsid w:val="00834272"/>
    <w:rsid w:val="008603BC"/>
    <w:rsid w:val="008625C1"/>
    <w:rsid w:val="008628B1"/>
    <w:rsid w:val="0087660E"/>
    <w:rsid w:val="0087671D"/>
    <w:rsid w:val="008806F9"/>
    <w:rsid w:val="00887957"/>
    <w:rsid w:val="008A1378"/>
    <w:rsid w:val="008A57E3"/>
    <w:rsid w:val="008A6E21"/>
    <w:rsid w:val="008B5BF4"/>
    <w:rsid w:val="008B7B3C"/>
    <w:rsid w:val="008C0CEE"/>
    <w:rsid w:val="008C1B18"/>
    <w:rsid w:val="008D46EC"/>
    <w:rsid w:val="008E0E25"/>
    <w:rsid w:val="008E61A1"/>
    <w:rsid w:val="009031EF"/>
    <w:rsid w:val="00917EA3"/>
    <w:rsid w:val="00917EE0"/>
    <w:rsid w:val="00921C89"/>
    <w:rsid w:val="00926966"/>
    <w:rsid w:val="00926D03"/>
    <w:rsid w:val="009329C2"/>
    <w:rsid w:val="00934036"/>
    <w:rsid w:val="00934889"/>
    <w:rsid w:val="0094541D"/>
    <w:rsid w:val="009473EA"/>
    <w:rsid w:val="00954E7E"/>
    <w:rsid w:val="009554D9"/>
    <w:rsid w:val="009572F9"/>
    <w:rsid w:val="00960530"/>
    <w:rsid w:val="00960D0F"/>
    <w:rsid w:val="0098366F"/>
    <w:rsid w:val="00983A03"/>
    <w:rsid w:val="00986063"/>
    <w:rsid w:val="009904B0"/>
    <w:rsid w:val="00991F67"/>
    <w:rsid w:val="00992876"/>
    <w:rsid w:val="009A0DCE"/>
    <w:rsid w:val="009A22CD"/>
    <w:rsid w:val="009A3E4B"/>
    <w:rsid w:val="009B35FD"/>
    <w:rsid w:val="009B6815"/>
    <w:rsid w:val="009C7FAD"/>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C5353"/>
    <w:rsid w:val="00AD05B8"/>
    <w:rsid w:val="00AD3BE2"/>
    <w:rsid w:val="00AD3E3D"/>
    <w:rsid w:val="00AE1EE4"/>
    <w:rsid w:val="00AE36EC"/>
    <w:rsid w:val="00AE7406"/>
    <w:rsid w:val="00AF1688"/>
    <w:rsid w:val="00AF46E6"/>
    <w:rsid w:val="00AF5139"/>
    <w:rsid w:val="00B05638"/>
    <w:rsid w:val="00B06EDA"/>
    <w:rsid w:val="00B1161F"/>
    <w:rsid w:val="00B11661"/>
    <w:rsid w:val="00B14C29"/>
    <w:rsid w:val="00B25F22"/>
    <w:rsid w:val="00B316FE"/>
    <w:rsid w:val="00B32B4D"/>
    <w:rsid w:val="00B4137E"/>
    <w:rsid w:val="00B54DF7"/>
    <w:rsid w:val="00B56223"/>
    <w:rsid w:val="00B56E79"/>
    <w:rsid w:val="00B57AA7"/>
    <w:rsid w:val="00B637AA"/>
    <w:rsid w:val="00B63BE2"/>
    <w:rsid w:val="00B64191"/>
    <w:rsid w:val="00B71E9C"/>
    <w:rsid w:val="00B7592C"/>
    <w:rsid w:val="00B809D3"/>
    <w:rsid w:val="00B84B66"/>
    <w:rsid w:val="00B85475"/>
    <w:rsid w:val="00B904EF"/>
    <w:rsid w:val="00B9090A"/>
    <w:rsid w:val="00B92196"/>
    <w:rsid w:val="00B9228D"/>
    <w:rsid w:val="00B929EC"/>
    <w:rsid w:val="00B94EA1"/>
    <w:rsid w:val="00BA6ADE"/>
    <w:rsid w:val="00BB0725"/>
    <w:rsid w:val="00BC408A"/>
    <w:rsid w:val="00BC5023"/>
    <w:rsid w:val="00BC556C"/>
    <w:rsid w:val="00BD42DA"/>
    <w:rsid w:val="00BD4684"/>
    <w:rsid w:val="00BE0014"/>
    <w:rsid w:val="00BE08A7"/>
    <w:rsid w:val="00BE355F"/>
    <w:rsid w:val="00BE4391"/>
    <w:rsid w:val="00BF3E48"/>
    <w:rsid w:val="00C01833"/>
    <w:rsid w:val="00C0323D"/>
    <w:rsid w:val="00C121D5"/>
    <w:rsid w:val="00C15F1B"/>
    <w:rsid w:val="00C16288"/>
    <w:rsid w:val="00C17D1D"/>
    <w:rsid w:val="00C27558"/>
    <w:rsid w:val="00C45923"/>
    <w:rsid w:val="00C543E7"/>
    <w:rsid w:val="00C63F46"/>
    <w:rsid w:val="00C70225"/>
    <w:rsid w:val="00C72198"/>
    <w:rsid w:val="00C73B3E"/>
    <w:rsid w:val="00C73C7D"/>
    <w:rsid w:val="00C75005"/>
    <w:rsid w:val="00C91954"/>
    <w:rsid w:val="00C970DF"/>
    <w:rsid w:val="00CA7E71"/>
    <w:rsid w:val="00CB2673"/>
    <w:rsid w:val="00CB701D"/>
    <w:rsid w:val="00CC3F0E"/>
    <w:rsid w:val="00CD08C9"/>
    <w:rsid w:val="00CD1FE8"/>
    <w:rsid w:val="00CD38CD"/>
    <w:rsid w:val="00CD3E0C"/>
    <w:rsid w:val="00CD5565"/>
    <w:rsid w:val="00CD616C"/>
    <w:rsid w:val="00CE6FFB"/>
    <w:rsid w:val="00CF465E"/>
    <w:rsid w:val="00CF68D6"/>
    <w:rsid w:val="00CF6C64"/>
    <w:rsid w:val="00CF7B4A"/>
    <w:rsid w:val="00D009F8"/>
    <w:rsid w:val="00D078DA"/>
    <w:rsid w:val="00D14995"/>
    <w:rsid w:val="00D204F2"/>
    <w:rsid w:val="00D2455C"/>
    <w:rsid w:val="00D25023"/>
    <w:rsid w:val="00D27F8C"/>
    <w:rsid w:val="00D33843"/>
    <w:rsid w:val="00D3536B"/>
    <w:rsid w:val="00D41136"/>
    <w:rsid w:val="00D51D5B"/>
    <w:rsid w:val="00D54A6F"/>
    <w:rsid w:val="00D57D57"/>
    <w:rsid w:val="00D62E42"/>
    <w:rsid w:val="00D6532B"/>
    <w:rsid w:val="00D772FB"/>
    <w:rsid w:val="00DA1AA0"/>
    <w:rsid w:val="00DA512B"/>
    <w:rsid w:val="00DC2484"/>
    <w:rsid w:val="00DC44A8"/>
    <w:rsid w:val="00DC5729"/>
    <w:rsid w:val="00DD18FF"/>
    <w:rsid w:val="00DE4BEE"/>
    <w:rsid w:val="00DE5B3D"/>
    <w:rsid w:val="00DE7112"/>
    <w:rsid w:val="00DF19BE"/>
    <w:rsid w:val="00DF252C"/>
    <w:rsid w:val="00DF3B44"/>
    <w:rsid w:val="00E1372E"/>
    <w:rsid w:val="00E21D30"/>
    <w:rsid w:val="00E24D9A"/>
    <w:rsid w:val="00E27805"/>
    <w:rsid w:val="00E27A11"/>
    <w:rsid w:val="00E30497"/>
    <w:rsid w:val="00E358A2"/>
    <w:rsid w:val="00E35C9A"/>
    <w:rsid w:val="00E3771B"/>
    <w:rsid w:val="00E40979"/>
    <w:rsid w:val="00E43F26"/>
    <w:rsid w:val="00E461B0"/>
    <w:rsid w:val="00E52A36"/>
    <w:rsid w:val="00E6378B"/>
    <w:rsid w:val="00E63EC3"/>
    <w:rsid w:val="00E653DA"/>
    <w:rsid w:val="00E65958"/>
    <w:rsid w:val="00E84FE5"/>
    <w:rsid w:val="00E879A5"/>
    <w:rsid w:val="00E879FC"/>
    <w:rsid w:val="00E9083E"/>
    <w:rsid w:val="00EA2574"/>
    <w:rsid w:val="00EA2F1F"/>
    <w:rsid w:val="00EA3F2E"/>
    <w:rsid w:val="00EA57EC"/>
    <w:rsid w:val="00EA606F"/>
    <w:rsid w:val="00EA6208"/>
    <w:rsid w:val="00EA73DD"/>
    <w:rsid w:val="00EB120E"/>
    <w:rsid w:val="00EB34C8"/>
    <w:rsid w:val="00EB46E2"/>
    <w:rsid w:val="00EC0045"/>
    <w:rsid w:val="00ED452E"/>
    <w:rsid w:val="00EE3CDA"/>
    <w:rsid w:val="00EF37A8"/>
    <w:rsid w:val="00EF531F"/>
    <w:rsid w:val="00F05A1B"/>
    <w:rsid w:val="00F05FE8"/>
    <w:rsid w:val="00F06D86"/>
    <w:rsid w:val="00F13D87"/>
    <w:rsid w:val="00F149E5"/>
    <w:rsid w:val="00F15E33"/>
    <w:rsid w:val="00F17DA2"/>
    <w:rsid w:val="00F22EC0"/>
    <w:rsid w:val="00F25C47"/>
    <w:rsid w:val="00F26A68"/>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440A"/>
    <w:rsid w:val="00F9498F"/>
    <w:rsid w:val="00FA0F2E"/>
    <w:rsid w:val="00FA1A01"/>
    <w:rsid w:val="00FA4DB1"/>
    <w:rsid w:val="00FB3F2A"/>
    <w:rsid w:val="00FB5AE6"/>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728CF"/>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8E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648EE"/>
    <w:rPr>
      <w:rFonts w:ascii="Times New Roman" w:hAnsi="Times New Roman"/>
      <w:b w:val="0"/>
      <w:i w:val="0"/>
      <w:sz w:val="22"/>
    </w:rPr>
  </w:style>
  <w:style w:type="paragraph" w:styleId="NoSpacing">
    <w:name w:val="No Spacing"/>
    <w:uiPriority w:val="1"/>
    <w:qFormat/>
    <w:rsid w:val="000648EE"/>
    <w:pPr>
      <w:spacing w:after="0" w:line="240" w:lineRule="auto"/>
    </w:pPr>
  </w:style>
  <w:style w:type="paragraph" w:customStyle="1" w:styleId="scemptylineheader">
    <w:name w:val="sc_emptyline_header"/>
    <w:qFormat/>
    <w:rsid w:val="000648E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648E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648E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648E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648E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648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648EE"/>
    <w:rPr>
      <w:color w:val="808080"/>
    </w:rPr>
  </w:style>
  <w:style w:type="paragraph" w:customStyle="1" w:styleId="scdirectionallanguage">
    <w:name w:val="sc_directional_language"/>
    <w:qFormat/>
    <w:rsid w:val="000648E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648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648E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648E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648E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648E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648E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648E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648E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648E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648E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648E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648E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648E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648E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648E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648E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648EE"/>
    <w:rPr>
      <w:rFonts w:ascii="Times New Roman" w:hAnsi="Times New Roman"/>
      <w:color w:val="auto"/>
      <w:sz w:val="22"/>
    </w:rPr>
  </w:style>
  <w:style w:type="paragraph" w:customStyle="1" w:styleId="scclippagebillheader">
    <w:name w:val="sc_clip_page_bill_header"/>
    <w:qFormat/>
    <w:rsid w:val="000648E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648E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648E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648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8EE"/>
    <w:rPr>
      <w:lang w:val="en-US"/>
    </w:rPr>
  </w:style>
  <w:style w:type="paragraph" w:styleId="Footer">
    <w:name w:val="footer"/>
    <w:basedOn w:val="Normal"/>
    <w:link w:val="FooterChar"/>
    <w:uiPriority w:val="99"/>
    <w:unhideWhenUsed/>
    <w:rsid w:val="000648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8EE"/>
    <w:rPr>
      <w:lang w:val="en-US"/>
    </w:rPr>
  </w:style>
  <w:style w:type="paragraph" w:styleId="ListParagraph">
    <w:name w:val="List Paragraph"/>
    <w:basedOn w:val="Normal"/>
    <w:uiPriority w:val="34"/>
    <w:qFormat/>
    <w:rsid w:val="000648EE"/>
    <w:pPr>
      <w:ind w:left="720"/>
      <w:contextualSpacing/>
    </w:pPr>
  </w:style>
  <w:style w:type="paragraph" w:customStyle="1" w:styleId="scbillfooter">
    <w:name w:val="sc_bill_footer"/>
    <w:qFormat/>
    <w:rsid w:val="000648E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64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648E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648E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648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648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648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648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648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648E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648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648E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648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648EE"/>
    <w:pPr>
      <w:widowControl w:val="0"/>
      <w:suppressAutoHyphens/>
      <w:spacing w:after="0" w:line="360" w:lineRule="auto"/>
    </w:pPr>
    <w:rPr>
      <w:rFonts w:ascii="Times New Roman" w:hAnsi="Times New Roman"/>
      <w:lang w:val="en-US"/>
    </w:rPr>
  </w:style>
  <w:style w:type="paragraph" w:customStyle="1" w:styleId="sctableln">
    <w:name w:val="sc_table_ln"/>
    <w:qFormat/>
    <w:rsid w:val="000648E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648E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648EE"/>
    <w:rPr>
      <w:strike/>
      <w:dstrike w:val="0"/>
    </w:rPr>
  </w:style>
  <w:style w:type="character" w:customStyle="1" w:styleId="scinsert">
    <w:name w:val="sc_insert"/>
    <w:uiPriority w:val="1"/>
    <w:qFormat/>
    <w:rsid w:val="000648EE"/>
    <w:rPr>
      <w:caps w:val="0"/>
      <w:smallCaps w:val="0"/>
      <w:strike w:val="0"/>
      <w:dstrike w:val="0"/>
      <w:vanish w:val="0"/>
      <w:u w:val="single"/>
      <w:vertAlign w:val="baseline"/>
    </w:rPr>
  </w:style>
  <w:style w:type="character" w:customStyle="1" w:styleId="scinsertred">
    <w:name w:val="sc_insert_red"/>
    <w:uiPriority w:val="1"/>
    <w:qFormat/>
    <w:rsid w:val="000648EE"/>
    <w:rPr>
      <w:caps w:val="0"/>
      <w:smallCaps w:val="0"/>
      <w:strike w:val="0"/>
      <w:dstrike w:val="0"/>
      <w:vanish w:val="0"/>
      <w:color w:val="FF0000"/>
      <w:u w:val="single"/>
      <w:vertAlign w:val="baseline"/>
    </w:rPr>
  </w:style>
  <w:style w:type="character" w:customStyle="1" w:styleId="scinsertblue">
    <w:name w:val="sc_insert_blue"/>
    <w:uiPriority w:val="1"/>
    <w:qFormat/>
    <w:rsid w:val="000648EE"/>
    <w:rPr>
      <w:caps w:val="0"/>
      <w:smallCaps w:val="0"/>
      <w:strike w:val="0"/>
      <w:dstrike w:val="0"/>
      <w:vanish w:val="0"/>
      <w:color w:val="0070C0"/>
      <w:u w:val="single"/>
      <w:vertAlign w:val="baseline"/>
    </w:rPr>
  </w:style>
  <w:style w:type="character" w:customStyle="1" w:styleId="scstrikered">
    <w:name w:val="sc_strike_red"/>
    <w:uiPriority w:val="1"/>
    <w:qFormat/>
    <w:rsid w:val="000648EE"/>
    <w:rPr>
      <w:strike/>
      <w:dstrike w:val="0"/>
      <w:color w:val="FF0000"/>
    </w:rPr>
  </w:style>
  <w:style w:type="character" w:customStyle="1" w:styleId="scstrikeblue">
    <w:name w:val="sc_strike_blue"/>
    <w:uiPriority w:val="1"/>
    <w:qFormat/>
    <w:rsid w:val="000648EE"/>
    <w:rPr>
      <w:strike/>
      <w:dstrike w:val="0"/>
      <w:color w:val="0070C0"/>
    </w:rPr>
  </w:style>
  <w:style w:type="character" w:customStyle="1" w:styleId="scinsertbluenounderline">
    <w:name w:val="sc_insert_blue_no_underline"/>
    <w:uiPriority w:val="1"/>
    <w:qFormat/>
    <w:rsid w:val="000648E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648E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648EE"/>
    <w:rPr>
      <w:strike/>
      <w:dstrike w:val="0"/>
      <w:color w:val="0070C0"/>
      <w:lang w:val="en-US"/>
    </w:rPr>
  </w:style>
  <w:style w:type="character" w:customStyle="1" w:styleId="scstrikerednoncodified">
    <w:name w:val="sc_strike_red_non_codified"/>
    <w:uiPriority w:val="1"/>
    <w:qFormat/>
    <w:rsid w:val="000648EE"/>
    <w:rPr>
      <w:strike/>
      <w:dstrike w:val="0"/>
      <w:color w:val="FF0000"/>
    </w:rPr>
  </w:style>
  <w:style w:type="paragraph" w:customStyle="1" w:styleId="scbillsiglines">
    <w:name w:val="sc_bill_sig_lines"/>
    <w:qFormat/>
    <w:rsid w:val="000648E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648EE"/>
    <w:rPr>
      <w:bdr w:val="none" w:sz="0" w:space="0" w:color="auto"/>
      <w:shd w:val="clear" w:color="auto" w:fill="FEC6C6"/>
    </w:rPr>
  </w:style>
  <w:style w:type="character" w:customStyle="1" w:styleId="screstoreblue">
    <w:name w:val="sc_restore_blue"/>
    <w:uiPriority w:val="1"/>
    <w:qFormat/>
    <w:rsid w:val="000648EE"/>
    <w:rPr>
      <w:color w:val="4472C4" w:themeColor="accent1"/>
      <w:bdr w:val="none" w:sz="0" w:space="0" w:color="auto"/>
      <w:shd w:val="clear" w:color="auto" w:fill="auto"/>
    </w:rPr>
  </w:style>
  <w:style w:type="character" w:customStyle="1" w:styleId="screstorered">
    <w:name w:val="sc_restore_red"/>
    <w:uiPriority w:val="1"/>
    <w:qFormat/>
    <w:rsid w:val="000648EE"/>
    <w:rPr>
      <w:color w:val="FF0000"/>
      <w:bdr w:val="none" w:sz="0" w:space="0" w:color="auto"/>
      <w:shd w:val="clear" w:color="auto" w:fill="auto"/>
    </w:rPr>
  </w:style>
  <w:style w:type="character" w:customStyle="1" w:styleId="scstrikenewblue">
    <w:name w:val="sc_strike_new_blue"/>
    <w:uiPriority w:val="1"/>
    <w:qFormat/>
    <w:rsid w:val="000648EE"/>
    <w:rPr>
      <w:strike w:val="0"/>
      <w:dstrike/>
      <w:color w:val="0070C0"/>
      <w:u w:val="none"/>
    </w:rPr>
  </w:style>
  <w:style w:type="character" w:customStyle="1" w:styleId="scstrikenewred">
    <w:name w:val="sc_strike_new_red"/>
    <w:uiPriority w:val="1"/>
    <w:qFormat/>
    <w:rsid w:val="000648EE"/>
    <w:rPr>
      <w:strike w:val="0"/>
      <w:dstrike/>
      <w:color w:val="FF0000"/>
      <w:u w:val="none"/>
    </w:rPr>
  </w:style>
  <w:style w:type="character" w:customStyle="1" w:styleId="scamendsenate">
    <w:name w:val="sc_amend_senate"/>
    <w:uiPriority w:val="1"/>
    <w:qFormat/>
    <w:rsid w:val="000648EE"/>
    <w:rPr>
      <w:bdr w:val="none" w:sz="0" w:space="0" w:color="auto"/>
      <w:shd w:val="clear" w:color="auto" w:fill="FFF2CC" w:themeFill="accent4" w:themeFillTint="33"/>
    </w:rPr>
  </w:style>
  <w:style w:type="character" w:customStyle="1" w:styleId="scamendhouse">
    <w:name w:val="sc_amend_house"/>
    <w:uiPriority w:val="1"/>
    <w:qFormat/>
    <w:rsid w:val="000648EE"/>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4D026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75&amp;session=126&amp;summary=B" TargetMode="External" Id="R205efdeee423412c" /><Relationship Type="http://schemas.openxmlformats.org/officeDocument/2006/relationships/hyperlink" Target="https://www.scstatehouse.gov/sess126_2025-2026/prever/5275_20260226.docx" TargetMode="External" Id="R29a7d5ea58c4441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B7C05"/>
    <w:rsid w:val="004E2BB5"/>
    <w:rsid w:val="00580C56"/>
    <w:rsid w:val="006B363F"/>
    <w:rsid w:val="007070D2"/>
    <w:rsid w:val="00730C87"/>
    <w:rsid w:val="00776F2C"/>
    <w:rsid w:val="008A6E21"/>
    <w:rsid w:val="008F7723"/>
    <w:rsid w:val="009031EF"/>
    <w:rsid w:val="00912A5F"/>
    <w:rsid w:val="00940EED"/>
    <w:rsid w:val="00985255"/>
    <w:rsid w:val="009C3651"/>
    <w:rsid w:val="009C7FAD"/>
    <w:rsid w:val="00A51DBA"/>
    <w:rsid w:val="00AC5353"/>
    <w:rsid w:val="00B20DA6"/>
    <w:rsid w:val="00B457AF"/>
    <w:rsid w:val="00BE355F"/>
    <w:rsid w:val="00BF56C3"/>
    <w:rsid w:val="00C818FB"/>
    <w:rsid w:val="00CC0451"/>
    <w:rsid w:val="00D41136"/>
    <w:rsid w:val="00D6665C"/>
    <w:rsid w:val="00D900BD"/>
    <w:rsid w:val="00E461B0"/>
    <w:rsid w:val="00E76813"/>
    <w:rsid w:val="00F05A1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cb4a2fbc-c78c-4201-bb3c-79ab9e9ee7df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2026-02-26T00:00:00-05:00</T_BILL_DT_VERSION>
  <T_BILL_D_HOUSEINTRODATE>2026-02-26</T_BILL_D_HOUSEINTRODATE>
  <T_BILL_D_INTRODATE>2026-02-26</T_BILL_D_INTRODATE>
  <T_BILL_N_INTERNALVERSIONNUMBER>1</T_BILL_N_INTERNALVERSIONNUMBER>
  <T_BILL_N_SESSION>126</T_BILL_N_SESSION>
  <T_BILL_N_VERSIONNUMBER>1</T_BILL_N_VERSIONNUMBER>
  <T_BILL_N_YEAR>2026</T_BILL_N_YEAR>
  <T_BILL_REQUEST_REQUEST>261a2484-2cb4-46df-8a75-97714ff969f7</T_BILL_REQUEST_REQUEST>
  <T_BILL_R_ORIGINALDRAFT>1ea479df-703c-4206-8b9d-748aa1e0f949</T_BILL_R_ORIGINALDRAFT>
  <T_BILL_SPONSOR_SPONSOR>9bb51e5b-e46a-4e64-a876-1c6f4bfc890e</T_BILL_SPONSOR_SPONSOR>
  <T_BILL_T_BILLNAME>[5275]</T_BILL_T_BILLNAME>
  <T_BILL_T_BILLNUMBER>5275</T_BILL_T_BILLNUMBER>
  <T_BILL_T_BILLTITLE>TO AMEND THE SOUTH CAROLINA CODE OF LAWS BY AMENDING SECTION 16‑9‑460, RELATING TO UNLAWFUL ENTRY INTO THE UNITED STATES AND FURTHERING ILLEGAL ENTRY BY OR AVOIDANCE OF DETECTION OF UNDOCUMENTED ALIENS, SO AS TO ELIMINATE CERTAIN EXCEPTIONS, AND TO ESTABLISH THAT PERSONS SHALL NOT BE IN VIOLATION IF THEY PROVIDE ASSISTANCE OR SERVICES WITHOUT THE INTENT TO FURTHER UNLAWFUL ENTRY OR AVOID DETECTION BY AUTHORITIES, OR AS REQUIRED BY FEDERAL LAW.</T_BILL_T_BILLTITLE>
  <T_BILL_T_CHAMBER>house</T_BILL_T_CHAMBER>
  <T_BILL_T_FILENAME> </T_BILL_T_FILENAME>
  <T_BILL_T_LEGTYPE>bill_statewide</T_BILL_T_LEGTYPE>
  <T_BILL_T_RATNUMBERSTRING>HNone</T_BILL_T_RATNUMBERSTRING>
  <T_BILL_T_SECTIONS>[{"SectionUUID":"0ffbf8b5-4d31-4f47-a107-ad98628e3cd1","SectionName":"code_section","SectionNumber":1,"SectionType":"code_section","CodeSections":[{"CodeSectionBookmarkName":"cs_T16C9N460_65afdccc4","IsConstitutionSection":false,"Identity":"16-9-460","IsNew":false,"SubSections":[{"Level":1,"Identity":"T16C9N460SA","SubSectionBookmarkName":"ss_T16C9N460SA_lv1_6349eed51","IsNewSubSection":false,"SubSectionReplacement":""},{"Level":1,"Identity":"T16C9N460SB","SubSectionBookmarkName":"ss_T16C9N460SB_lv1_c42473a76","IsNewSubSection":false,"SubSectionReplacement":""},{"Level":1,"Identity":"T16C9N460SC","SubSectionBookmarkName":"ss_T16C9N460SC_lv1_c5632f29c","IsNewSubSection":false,"SubSectionReplacement":""},{"Level":1,"Identity":"T16C9N460SD","SubSectionBookmarkName":"ss_T16C9N460SD_lv1_481b1680c","IsNewSubSection":false,"SubSectionReplacement":""},{"Level":1,"Identity":"T16C9N460SE","SubSectionBookmarkName":"ss_T16C9N460SE_lv1_435ca5bfc","IsNewSubSection":false,"SubSectionReplacement":""},{"Level":1,"Identity":"T16C9N460SF","SubSectionBookmarkName":"ss_T16C9N460SF_lv1_85c6f7168","IsNewSubSection":false,"SubSectionReplacement":""},{"Level":1,"Identity":"T16C9N460SG","SubSectionBookmarkName":"ss_T16C9N460SG_lv1_f68a69df0R","IsNewSubSection":false,"SubSectionReplacement":"ss_T16C9N460SG_lv1_f68a69df0"},{"Level":1,"Identity":"T16C9N460SH","SubSectionBookmarkName":"ss_T16C9N460SH_lv1_359d429f0R","IsNewSubSection":false,"SubSectionReplacement":"ss_T16C9N460SH_lv1_359d429f0"},{"Level":2,"Identity":"T16C9N460Si","SubSectionBookmarkName":"ss_T16C9N460Si_lv2_ad390d58R","IsNewSubSection":false,"SubSectionReplacement":""},{"Level":2,"Identity":"T16C9N460Sii","SubSectionBookmarkName":"ss_T16C9N460Sii_lv2_953aff58R","IsNewSubSection":false,"SubSectionReplacement":""},{"Level":2,"Identity":"T16C9N460Siii","SubSectionBookmarkName":"ss_T16C9N460Siii_lv2_1a662e68R","IsNewSubSection":false,"SubSectionReplacement":""},{"Level":1,"Identity":"T16C9N460SG","SubSectionBookmarkName":"ss_T16C9N460SG_lv1_fc53795d0","IsNewSubSection":false,"SubSectionReplacement":""},{"Level":2,"Identity":"T16C9N460S1","SubSectionBookmarkName":"ss_T16C9N460S1_lv2_1ac31c347","IsNewSubSection":false,"SubSectionReplacement":""},{"Level":2,"Identity":"T16C9N460S2","SubSectionBookmarkName":"ss_T16C9N460S2_lv2_1403619f1","IsNewSubSection":false,"SubSectionReplacement":""}],"TitleRelatedTo":"unlawful entry into the United States and furthering illegal entry by or avoidance of detection of undocumented aliens","TitleSoAsTo":"eliminate certain exceptions and to establish persons shall not be in violation if they provide assistance or services without the intent to further unlawful entry or avoid detection by authorities or as required by federal law ","Deleted":false,"IsStricken":false}],"TitleText":"","DisableControls":false,"Deleted":false,"RepealItems":[],"SectionBookmarkName":"bs_num_1_f8bf57671"},{"SectionUUID":"8f03ca95-8faa-4d43-a9c2-8afc498075bd","SectionName":"standard_eff_date_section","SectionNumber":2,"SectionType":"drafting_clause","CodeSections":[],"TitleText":"","DisableControls":false,"Deleted":false,"RepealItems":[],"SectionBookmarkName":"bs_num_2_lastsection"}]</T_BILL_T_SECTIONS>
  <T_BILL_T_SUBJECT>Transport or Conceal Undocumented Aliens</T_BILL_T_SUBJECT>
  <T_BILL_UR_DRAFTER>heatheranderson@scstatehouse.gov</T_BILL_UR_DRAFTER>
  <T_BILL_UR_DRAFTINGASSISTANT>katierogers@scstatehouse.gov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62DC777D-2B96-434F-9FC4-D57C9BF6E86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849</Words>
  <Characters>4187</Characters>
  <Application>Microsoft Office Word</Application>
  <DocSecurity>0</DocSecurity>
  <Lines>79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2026-02-20T16:23:00Z</cp:lastPrinted>
  <dcterms:created xsi:type="dcterms:W3CDTF">2026-02-23T15:45:00Z</dcterms:created>
  <dcterms:modified xsi:type="dcterms:W3CDTF">2026-02-23T15:45:00Z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