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Long</w:t>
      </w:r>
    </w:p>
    <w:p>
      <w:pPr>
        <w:widowControl w:val="false"/>
        <w:spacing w:after="0"/>
        <w:jc w:val="left"/>
      </w:pPr>
      <w:r>
        <w:rPr>
          <w:rFonts w:ascii="Times New Roman"/>
          <w:sz w:val="22"/>
        </w:rPr>
        <w:t xml:space="preserve">Document Path: LC-0296HA26.docx</w:t>
      </w:r>
    </w:p>
    <w:p>
      <w:pPr>
        <w:widowControl w:val="false"/>
        <w:spacing w:after="0"/>
        <w:jc w:val="left"/>
      </w:pPr>
    </w:p>
    <w:p>
      <w:pPr>
        <w:widowControl w:val="false"/>
        <w:spacing w:after="0"/>
        <w:jc w:val="left"/>
      </w:pPr>
      <w:r>
        <w:rPr>
          <w:rFonts w:ascii="Times New Roman"/>
          <w:sz w:val="22"/>
        </w:rPr>
        <w:t xml:space="preserve">Introduced in the House on February 26,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Vehicle Licensing and Citizenship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2/26/2026</w:t>
      </w:r>
      <w:r>
        <w:tab/>
        <w:t>House</w:t>
      </w:r>
      <w:r>
        <w:tab/>
        <w:t>Introduced and read first time
 </w:t>
      </w:r>
    </w:p>
    <w:p>
      <w:pPr>
        <w:widowControl w:val="false"/>
        <w:tabs>
          <w:tab w:val="right" w:pos="1008"/>
          <w:tab w:val="left" w:pos="1152"/>
          <w:tab w:val="left" w:pos="1872"/>
          <w:tab w:val="left" w:pos="9187"/>
        </w:tabs>
        <w:spacing w:after="0"/>
        <w:ind w:left="2088" w:hanging="2088"/>
      </w:pPr>
      <w:r>
        <w:tab/>
        <w:t>2/26/2026</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509a261a8bae477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90de5c70615453b">
        <w:r>
          <w:rPr>
            <w:rStyle w:val="Hyperlink"/>
            <w:u w:val="single"/>
          </w:rPr>
          <w:t>02/26/2026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061CBBA" w14:textId="77777777">
      <w:pPr>
        <w:pStyle w:val="scemptylineheader"/>
      </w:pPr>
      <w:bookmarkStart w:name="open_doc_here" w:id="0"/>
      <w:bookmarkEnd w:id="0"/>
    </w:p>
    <w:p w:rsidRPr="00BB0725" w:rsidR="00A73EFA" w:rsidP="00BB0725" w:rsidRDefault="00A73EFA" w14:paraId="02D1817B" w14:textId="77777777">
      <w:pPr>
        <w:pStyle w:val="scemptylineheader"/>
      </w:pPr>
    </w:p>
    <w:p w:rsidRPr="00BB0725" w:rsidR="00A73EFA" w:rsidP="00BB0725" w:rsidRDefault="00A73EFA" w14:paraId="3A60F62B" w14:textId="77777777">
      <w:pPr>
        <w:pStyle w:val="scemptylineheader"/>
      </w:pPr>
    </w:p>
    <w:p w:rsidRPr="00DF3B44" w:rsidR="00A73EFA" w:rsidP="00B7592C" w:rsidRDefault="00A73EFA" w14:paraId="34D0A917" w14:textId="77777777">
      <w:pPr>
        <w:pStyle w:val="scemptylineheader"/>
      </w:pPr>
    </w:p>
    <w:p w:rsidRPr="00DF3B44" w:rsidR="00A73EFA" w:rsidP="00B7592C" w:rsidRDefault="00A73EFA" w14:paraId="43F39D30" w14:textId="77777777">
      <w:pPr>
        <w:pStyle w:val="scemptylineheader"/>
      </w:pPr>
    </w:p>
    <w:p w:rsidRPr="00DF3B44" w:rsidR="00A73EFA" w:rsidP="00B7592C" w:rsidRDefault="00A73EFA" w14:paraId="73E21F5D" w14:textId="77777777">
      <w:pPr>
        <w:pStyle w:val="scemptylineheader"/>
      </w:pPr>
    </w:p>
    <w:p w:rsidRPr="00DF3B44" w:rsidR="002C3463" w:rsidP="00037F04" w:rsidRDefault="002C3463" w14:paraId="44DA2653" w14:textId="77777777">
      <w:pPr>
        <w:pStyle w:val="scemptylineheader"/>
      </w:pPr>
    </w:p>
    <w:p w:rsidRPr="00DF3B44" w:rsidR="008E61A1" w:rsidP="00446987" w:rsidRDefault="008E61A1" w14:paraId="7FFD1B96" w14:textId="77777777">
      <w:pPr>
        <w:pStyle w:val="scemptylineheader"/>
      </w:pPr>
    </w:p>
    <w:p w:rsidRPr="00DF3B44" w:rsidR="002C3463" w:rsidP="00EB120E" w:rsidRDefault="002C3463" w14:paraId="2C1836BD" w14:textId="77777777">
      <w:pPr>
        <w:pStyle w:val="scbillheader"/>
      </w:pPr>
      <w:r w:rsidRPr="00DF3B44">
        <w:t>A bill</w:t>
      </w:r>
    </w:p>
    <w:p w:rsidRPr="00DF3B44" w:rsidR="002C3463" w:rsidP="001164F9" w:rsidRDefault="002C3463" w14:paraId="37F8C435"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B4E45" w14:paraId="5D8BED09" w14:textId="6B48F310">
          <w:pPr>
            <w:pStyle w:val="scbilltitle"/>
          </w:pPr>
          <w:r>
            <w:rPr>
              <w:caps w:val="0"/>
            </w:rPr>
            <w:t>TO AMEND THE SOUTH CAROLINA CODE OF LAWS BY AMENDING SECTION 56‑3‑240, RELATING TO APPLICATIONS FOR VEHICLE LICENSING AND REGISTRATION, SO AS TO REQUIRE THAT VEHICLE OWNERS</w:t>
          </w:r>
          <w:r w:rsidR="004B0BAC">
            <w:rPr>
              <w:caps w:val="0"/>
            </w:rPr>
            <w:t>’</w:t>
          </w:r>
          <w:r>
            <w:rPr>
              <w:caps w:val="0"/>
            </w:rPr>
            <w:t xml:space="preserve"> SOUTH CAROLINA DRIVER</w:t>
          </w:r>
          <w:r w:rsidR="004B0BAC">
            <w:rPr>
              <w:caps w:val="0"/>
            </w:rPr>
            <w:t>’</w:t>
          </w:r>
          <w:r>
            <w:rPr>
              <w:caps w:val="0"/>
            </w:rPr>
            <w:t>S LICENSE INFORMATION BE INCLUDED IN THE APPLICATION; AND BY AMENDING SECTION 56‑3‑350, RELATING TO GROUNDS FOR THE DEPARTMENT OF MOTOR VEHICLES TO REFUSE TO REGISTER AND LICENSE A VEHICLE, SO AS TO ADD TO THE GROUNDS FOR REFUSAL APPLICANTS</w:t>
          </w:r>
          <w:r w:rsidR="004B0BAC">
            <w:rPr>
              <w:caps w:val="0"/>
            </w:rPr>
            <w:t>’</w:t>
          </w:r>
          <w:r>
            <w:rPr>
              <w:caps w:val="0"/>
            </w:rPr>
            <w:t xml:space="preserve"> LACK OF UNITED STATES CITIZENSHIP OR CURRENT AUTHORIZATION TO LIVE, WORK, OR STUDY IN THE UNITED STATES.</w:t>
          </w:r>
        </w:p>
      </w:sdtContent>
    </w:sdt>
    <w:bookmarkStart w:name="at_cffa5141c" w:displacedByCustomXml="prev" w:id="1"/>
    <w:bookmarkEnd w:id="1"/>
    <w:p w:rsidRPr="00DF3B44" w:rsidR="006C18F0" w:rsidP="006C18F0" w:rsidRDefault="006C18F0" w14:paraId="5C114C8F" w14:textId="77777777">
      <w:pPr>
        <w:pStyle w:val="scbillwhereasclause"/>
      </w:pPr>
    </w:p>
    <w:p w:rsidRPr="0094541D" w:rsidR="007E06BB" w:rsidP="0094541D" w:rsidRDefault="002C3463" w14:paraId="1EB2DF12" w14:textId="77777777">
      <w:pPr>
        <w:pStyle w:val="scenactingwords"/>
      </w:pPr>
      <w:bookmarkStart w:name="ew_7d11e4bf1" w:id="2"/>
      <w:r w:rsidRPr="0094541D">
        <w:t>B</w:t>
      </w:r>
      <w:bookmarkEnd w:id="2"/>
      <w:r w:rsidRPr="0094541D">
        <w:t>e it enacted by the General Assembly of the State of South Carolina:</w:t>
      </w:r>
    </w:p>
    <w:p w:rsidR="00A46851" w:rsidP="00A46851" w:rsidRDefault="00A46851" w14:paraId="4F247634" w14:textId="77777777">
      <w:pPr>
        <w:pStyle w:val="scemptyline"/>
      </w:pPr>
    </w:p>
    <w:p w:rsidR="00A46851" w:rsidP="00A46851" w:rsidRDefault="00A46851" w14:paraId="44D7795D" w14:textId="77777777">
      <w:pPr>
        <w:pStyle w:val="scdirectionallanguage"/>
      </w:pPr>
      <w:bookmarkStart w:name="bs_num_1_57106b611" w:id="3"/>
      <w:r>
        <w:t>S</w:t>
      </w:r>
      <w:bookmarkEnd w:id="3"/>
      <w:r>
        <w:t>ECTION 1.</w:t>
      </w:r>
      <w:r>
        <w:tab/>
      </w:r>
      <w:bookmarkStart w:name="dl_ef054ab3a" w:id="4"/>
      <w:r>
        <w:t>S</w:t>
      </w:r>
      <w:bookmarkEnd w:id="4"/>
      <w:r>
        <w:t>ection 56‑3‑240 of the S.C. Code is amended to read:</w:t>
      </w:r>
    </w:p>
    <w:p w:rsidR="00036CE9" w:rsidRDefault="00036CE9" w14:paraId="1957C1C6" w14:textId="77777777">
      <w:pPr>
        <w:pStyle w:val="sccodifiedsection"/>
      </w:pPr>
    </w:p>
    <w:p w:rsidR="00036CE9" w:rsidRDefault="00036CE9" w14:paraId="56B18C5D" w14:textId="77777777">
      <w:pPr>
        <w:pStyle w:val="sccodifiedsection"/>
      </w:pPr>
      <w:r>
        <w:tab/>
      </w:r>
      <w:bookmarkStart w:name="cs_T56C3N240_a13c0e609" w:id="5"/>
      <w:r>
        <w:t>S</w:t>
      </w:r>
      <w:bookmarkEnd w:id="5"/>
      <w:r>
        <w:t>ection 56‑3‑240.</w:t>
      </w:r>
      <w:r>
        <w:tab/>
      </w:r>
      <w:bookmarkStart w:name="up_1aa4523ac" w:id="6"/>
      <w:r>
        <w:t>E</w:t>
      </w:r>
      <w:bookmarkEnd w:id="6"/>
      <w:r>
        <w:t>very such application shall contain:</w:t>
      </w:r>
    </w:p>
    <w:p w:rsidR="00975649" w:rsidRDefault="00036CE9" w14:paraId="7462B7E7" w14:textId="77777777">
      <w:pPr>
        <w:pStyle w:val="sccodifiedsection"/>
      </w:pPr>
      <w:r>
        <w:tab/>
      </w:r>
      <w:bookmarkStart w:name="ss_T56C3N240S1_lv1_aa63711e7" w:id="7"/>
      <w:r>
        <w:t>(</w:t>
      </w:r>
      <w:bookmarkEnd w:id="7"/>
      <w:r>
        <w:t>1) The name, bona fide residence and mail address of the owner or business address of the owner if a firm, association or corporation</w:t>
      </w:r>
      <w:r w:rsidR="003667B2">
        <w:rPr>
          <w:rStyle w:val="scinsert"/>
        </w:rPr>
        <w:t>,</w:t>
      </w:r>
      <w:r>
        <w:t xml:space="preserve"> </w:t>
      </w:r>
      <w:r>
        <w:rPr>
          <w:rStyle w:val="scstrike"/>
        </w:rPr>
        <w:t xml:space="preserve">and </w:t>
      </w:r>
      <w:r>
        <w:t>the county, municipality, if applicable,</w:t>
      </w:r>
      <w:r>
        <w:rPr>
          <w:rStyle w:val="scstrike"/>
        </w:rPr>
        <w:t xml:space="preserve"> and</w:t>
      </w:r>
      <w:r>
        <w:t xml:space="preserve"> school district in which the applicant resides</w:t>
      </w:r>
      <w:r w:rsidR="00B26C49">
        <w:rPr>
          <w:rStyle w:val="scinsert"/>
        </w:rPr>
        <w:t>, and the owner’s South Carolina driver’s license information</w:t>
      </w:r>
      <w:r>
        <w:t>;</w:t>
      </w:r>
    </w:p>
    <w:p w:rsidR="00975649" w:rsidRDefault="00036CE9" w14:paraId="0A361D3F" w14:textId="77777777">
      <w:pPr>
        <w:pStyle w:val="sccodifiedsection"/>
      </w:pPr>
      <w:r>
        <w:tab/>
      </w:r>
      <w:bookmarkStart w:name="ss_T56C3N240S2_lv1_80b6b5069" w:id="8"/>
      <w:r>
        <w:t>(</w:t>
      </w:r>
      <w:bookmarkEnd w:id="8"/>
      <w:r>
        <w:t>2) A description of the vehicle including insofar as such data may exist with respect to a given vehicle, the make, model, type of body, number of cylinders, serial number and engine or other number of the vehicle, whether the vehicle is new or used and the date of sale by the manufacturer or dealer to the person intending to operate such a vehicle and, in the event a vehicle is designed, constructed, converted or rebuilt for the transportation of property, a statement of the load capacity for which it is to be registered;</w:t>
      </w:r>
    </w:p>
    <w:p w:rsidR="00975649" w:rsidRDefault="00036CE9" w14:paraId="590CA4F8" w14:textId="77777777">
      <w:pPr>
        <w:pStyle w:val="sccodifiedsection"/>
      </w:pPr>
      <w:r>
        <w:tab/>
      </w:r>
      <w:bookmarkStart w:name="ss_T56C3N240S3_lv1_b15515de7" w:id="9"/>
      <w:r>
        <w:t>(</w:t>
      </w:r>
      <w:bookmarkEnd w:id="9"/>
      <w:r>
        <w:t>3) Such further information as may reasonably be required by the Department of Motor Vehicles to enable it to determine whether the vehicle is lawfully entitled to registration and licensing;</w:t>
      </w:r>
    </w:p>
    <w:p w:rsidR="00975649" w:rsidRDefault="00036CE9" w14:paraId="5521A8F1" w14:textId="77777777">
      <w:pPr>
        <w:pStyle w:val="sccodifiedsection"/>
      </w:pPr>
      <w:r>
        <w:tab/>
      </w:r>
      <w:bookmarkStart w:name="ss_T56C3N240S4_lv1_f60d8169c" w:id="10"/>
      <w:r>
        <w:t>(</w:t>
      </w:r>
      <w:bookmarkEnd w:id="10"/>
      <w:r>
        <w:t>4) In addition to the information required by item (2), whenever the application is for a motor vehicle which has been transferred from a previous registrant to the applicant, the applicant will complete the odometer disclosure statement on the application which shall be in compliance with federal guidelines and as prescribed by the department.</w:t>
      </w:r>
    </w:p>
    <w:p w:rsidR="00975649" w:rsidRDefault="00036CE9" w14:paraId="075B0025" w14:textId="77777777">
      <w:pPr>
        <w:pStyle w:val="sccodifiedsection"/>
      </w:pPr>
      <w:r>
        <w:tab/>
      </w:r>
      <w:bookmarkStart w:name="ss_T56C3N240S5_lv1_b8368d643" w:id="11"/>
      <w:r>
        <w:t>(</w:t>
      </w:r>
      <w:bookmarkEnd w:id="11"/>
      <w:r>
        <w:t>5) In addition to other registration requirements the department shall collect a federal employer identification number or social security number when a vehicle is registered with a gross vehicle weight of more than twenty‑six thousand pounds or as a bus common carrier.</w:t>
      </w:r>
    </w:p>
    <w:p w:rsidR="00975649" w:rsidRDefault="00036CE9" w14:paraId="49212FB5" w14:textId="77777777">
      <w:pPr>
        <w:pStyle w:val="sccodifiedsection"/>
      </w:pPr>
      <w:r>
        <w:lastRenderedPageBreak/>
        <w:tab/>
      </w:r>
      <w:bookmarkStart w:name="up_a4be9b6a0" w:id="12"/>
      <w:r>
        <w:t>A</w:t>
      </w:r>
      <w:bookmarkEnd w:id="12"/>
      <w:r>
        <w:t>dditionally, for a commercial motor vehicle with a gross weight of more than twenty‑six thousand pounds that operates with an apportioned license plate, the department may determine the manner, including the standard for measuring distance, such as miles or kilometers, application process, and filing deadlines for applications under the International Registration Plan, and must be provided:</w:t>
      </w:r>
    </w:p>
    <w:p w:rsidR="00975649" w:rsidRDefault="00036CE9" w14:paraId="1930094C" w14:textId="69C81B70">
      <w:pPr>
        <w:pStyle w:val="sccodifiedsection"/>
      </w:pPr>
      <w:r>
        <w:tab/>
      </w:r>
      <w:r>
        <w:tab/>
      </w:r>
      <w:bookmarkStart w:name="ss_T56C3N240Sa_lv2_00c14227c" w:id="13"/>
      <w:r>
        <w:t>(</w:t>
      </w:r>
      <w:bookmarkEnd w:id="13"/>
      <w:r>
        <w:t>a) the United States Department of Transportation Number of the motor carrier responsible for safety, as defined by the Federal Motor Carrier Safety Administration; and</w:t>
      </w:r>
    </w:p>
    <w:p w:rsidR="00975649" w:rsidRDefault="00036CE9" w14:paraId="62E17A94" w14:textId="1422A273">
      <w:pPr>
        <w:pStyle w:val="sccodifiedsection"/>
      </w:pPr>
      <w:r>
        <w:tab/>
      </w:r>
      <w:r>
        <w:tab/>
      </w:r>
      <w:bookmarkStart w:name="ss_T56C3N240Sb_lv2_1b1a4de1b" w:id="14"/>
      <w:r>
        <w:t>(</w:t>
      </w:r>
      <w:bookmarkEnd w:id="14"/>
      <w:r>
        <w:t>b) a current MCS 150 form for the motor carrier responsible for safety, as defined by the Federal Motor Carrier Safety Administration. This form also must be on file with the Federal Motor Carrier Safety Administration. Except where the International Registration Plan permits an applicant to use average per‑vehicle distance, an application may contain the actual distance that the fleet being registered was operated during the report period. In accordance with the International Registration Plan, if the fleet did not accrue any actual distance during the reporting period, an applicant may use average per‑vehicle distance. The expiration date of apportioned registration for all apportioned vehicles in a fleet must be the same date.</w:t>
      </w:r>
    </w:p>
    <w:p w:rsidR="007A7FC7" w:rsidP="007A7FC7" w:rsidRDefault="007A7FC7" w14:paraId="7F287506" w14:textId="77777777">
      <w:pPr>
        <w:pStyle w:val="scemptyline"/>
      </w:pPr>
    </w:p>
    <w:p w:rsidR="007A7FC7" w:rsidP="007A7FC7" w:rsidRDefault="007A7FC7" w14:paraId="4E1E71A6" w14:textId="77777777">
      <w:pPr>
        <w:pStyle w:val="scdirectionallanguage"/>
      </w:pPr>
      <w:bookmarkStart w:name="bs_num_2_7df4b208f" w:id="15"/>
      <w:r>
        <w:t>S</w:t>
      </w:r>
      <w:bookmarkEnd w:id="15"/>
      <w:r>
        <w:t>ECTION 2.</w:t>
      </w:r>
      <w:r>
        <w:tab/>
      </w:r>
      <w:bookmarkStart w:name="dl_17c89c2f1" w:id="16"/>
      <w:r>
        <w:t>S</w:t>
      </w:r>
      <w:bookmarkEnd w:id="16"/>
      <w:r>
        <w:t>ection 56‑3‑350 of the S.C. Code is amended to read:</w:t>
      </w:r>
    </w:p>
    <w:p w:rsidR="00D40741" w:rsidRDefault="00D40741" w14:paraId="00FABA8F" w14:textId="77777777">
      <w:pPr>
        <w:pStyle w:val="sccodifiedsection"/>
      </w:pPr>
    </w:p>
    <w:p w:rsidR="00D40741" w:rsidRDefault="00D40741" w14:paraId="2DD3BDD7" w14:textId="77777777">
      <w:pPr>
        <w:pStyle w:val="sccodifiedsection"/>
      </w:pPr>
      <w:r>
        <w:tab/>
      </w:r>
      <w:bookmarkStart w:name="cs_T56C3N350_9cfabf307" w:id="17"/>
      <w:r>
        <w:t>S</w:t>
      </w:r>
      <w:bookmarkEnd w:id="17"/>
      <w:r>
        <w:t>ection 56‑3‑350.</w:t>
      </w:r>
      <w:r>
        <w:tab/>
      </w:r>
      <w:bookmarkStart w:name="up_ba6844801" w:id="18"/>
      <w:r>
        <w:t>T</w:t>
      </w:r>
      <w:bookmarkEnd w:id="18"/>
      <w:r>
        <w:t>he Department of Motor Vehicles shall refuse to register and license or transfer registration upon one or more of the following grounds:</w:t>
      </w:r>
    </w:p>
    <w:p w:rsidR="00C91665" w:rsidRDefault="00D40741" w14:paraId="2F26BC4C" w14:textId="77777777">
      <w:pPr>
        <w:pStyle w:val="sccodifiedsection"/>
      </w:pPr>
      <w:r>
        <w:tab/>
      </w:r>
      <w:bookmarkStart w:name="ss_T56C3N350S1_lv1_20d22c496" w:id="19"/>
      <w:r>
        <w:t>(</w:t>
      </w:r>
      <w:bookmarkEnd w:id="19"/>
      <w:r>
        <w:t>1) The application contains a false or fraudulent statement or the applicant has not furnished required information or reasonable additional information requested by the department.</w:t>
      </w:r>
    </w:p>
    <w:p w:rsidR="00C91665" w:rsidRDefault="00D40741" w14:paraId="7C1270C2" w14:textId="77777777">
      <w:pPr>
        <w:pStyle w:val="sccodifiedsection"/>
      </w:pPr>
      <w:r>
        <w:tab/>
      </w:r>
      <w:bookmarkStart w:name="ss_T56C3N350S2_lv1_ac61296cf" w:id="20"/>
      <w:r>
        <w:t>(</w:t>
      </w:r>
      <w:bookmarkEnd w:id="20"/>
      <w:r>
        <w:t>2) The vehicle is mechanically unfit or unsafe to be operated or moved upon the highways.</w:t>
      </w:r>
    </w:p>
    <w:p w:rsidR="00C91665" w:rsidRDefault="00D40741" w14:paraId="6A7CAD0F" w14:textId="77777777">
      <w:pPr>
        <w:pStyle w:val="sccodifiedsection"/>
      </w:pPr>
      <w:r>
        <w:tab/>
      </w:r>
      <w:bookmarkStart w:name="ss_T56C3N350S3_lv1_fd6b1ca5a" w:id="21"/>
      <w:r>
        <w:t>(</w:t>
      </w:r>
      <w:bookmarkEnd w:id="21"/>
      <w:r>
        <w:t>3) The department has reasonable ground to believe the vehicle is stolen or the registration and licensing or transfer is a fraud against the rightful owner of the vehicle.</w:t>
      </w:r>
    </w:p>
    <w:p w:rsidR="00C91665" w:rsidRDefault="00D40741" w14:paraId="4C08144E" w14:textId="77777777">
      <w:pPr>
        <w:pStyle w:val="sccodifiedsection"/>
      </w:pPr>
      <w:r>
        <w:tab/>
      </w:r>
      <w:bookmarkStart w:name="ss_T56C3N350S4_lv1_9ec827c23" w:id="22"/>
      <w:r>
        <w:t>(</w:t>
      </w:r>
      <w:bookmarkEnd w:id="22"/>
      <w:r>
        <w:t>4) The registration and license of the vehicle is canceled, suspended, or revoked as provided in this chapter or other motor vehicle laws of this State.</w:t>
      </w:r>
    </w:p>
    <w:p w:rsidR="00C91665" w:rsidRDefault="00D40741" w14:paraId="6CFFD7D7" w14:textId="77777777">
      <w:pPr>
        <w:pStyle w:val="sccodifiedsection"/>
      </w:pPr>
      <w:r>
        <w:tab/>
      </w:r>
      <w:bookmarkStart w:name="ss_T56C3N350S5_lv1_147fa501c" w:id="23"/>
      <w:r>
        <w:t>(</w:t>
      </w:r>
      <w:bookmarkEnd w:id="23"/>
      <w:r>
        <w:t>5) The required fee has not been paid.</w:t>
      </w:r>
    </w:p>
    <w:p w:rsidR="00C91665" w:rsidRDefault="00D40741" w14:paraId="2E083556" w14:textId="77777777">
      <w:pPr>
        <w:pStyle w:val="sccodifiedsection"/>
        <w:rPr>
          <w:rStyle w:val="scinsert"/>
        </w:rPr>
      </w:pPr>
      <w:r>
        <w:tab/>
      </w:r>
      <w:bookmarkStart w:name="ss_T56C3N350S6_lv1_c97a384ab" w:id="24"/>
      <w:r>
        <w:t>(</w:t>
      </w:r>
      <w:bookmarkEnd w:id="24"/>
      <w:r>
        <w:t>6) For a vehicle purchased outside this State, satisfactory evidence of payment of the South Carolina use tax has not been presented.</w:t>
      </w:r>
    </w:p>
    <w:p w:rsidR="00E0705D" w:rsidRDefault="00E0705D" w14:paraId="46F66FDA" w14:textId="4CB66E2D">
      <w:pPr>
        <w:pStyle w:val="sccodifiedsection"/>
      </w:pPr>
      <w:r>
        <w:rPr>
          <w:rStyle w:val="scinsert"/>
        </w:rPr>
        <w:tab/>
      </w:r>
      <w:bookmarkStart w:name="ss_T56C3N350S7_lv1_16e8cba25" w:id="25"/>
      <w:r>
        <w:rPr>
          <w:rStyle w:val="scinsert"/>
        </w:rPr>
        <w:t>(</w:t>
      </w:r>
      <w:bookmarkEnd w:id="25"/>
      <w:r>
        <w:rPr>
          <w:rStyle w:val="scinsert"/>
        </w:rPr>
        <w:t>7) The applicant is not a United States citizen or a person currently authorized by the United States Department of Justice, the United States Department of Homeland Security, or the United States Department of State to live, work, or study in the United States on a temporary or permanent basis.</w:t>
      </w:r>
    </w:p>
    <w:p w:rsidRPr="00DF3B44" w:rsidR="007E06BB" w:rsidP="00787433" w:rsidRDefault="007E06BB" w14:paraId="0BF3032E" w14:textId="77777777">
      <w:pPr>
        <w:pStyle w:val="scemptyline"/>
      </w:pPr>
    </w:p>
    <w:p w:rsidRPr="00DF3B44" w:rsidR="007A10F1" w:rsidP="007A10F1" w:rsidRDefault="00E27805" w14:paraId="04CDB483" w14:textId="77777777">
      <w:pPr>
        <w:pStyle w:val="scnoncodifiedsection"/>
      </w:pPr>
      <w:bookmarkStart w:name="bs_num_3_lastsection" w:id="26"/>
      <w:bookmarkStart w:name="eff_date_section" w:id="27"/>
      <w:r w:rsidRPr="00DF3B44">
        <w:t>S</w:t>
      </w:r>
      <w:bookmarkEnd w:id="26"/>
      <w:r w:rsidRPr="00DF3B44">
        <w:t>ECTION 3.</w:t>
      </w:r>
      <w:r w:rsidRPr="00DF3B44" w:rsidR="005D3013">
        <w:tab/>
      </w:r>
      <w:r w:rsidRPr="00DF3B44" w:rsidR="007A10F1">
        <w:t>This act takes effect upon approval by the Governor.</w:t>
      </w:r>
      <w:bookmarkEnd w:id="27"/>
    </w:p>
    <w:p w:rsidRPr="00DF3B44" w:rsidR="005516F6" w:rsidP="009E4191" w:rsidRDefault="007A10F1" w14:paraId="6292ACE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80F5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8051C" w14:textId="77777777" w:rsidR="003C60AA" w:rsidRDefault="003C60AA" w:rsidP="0010329A">
      <w:pPr>
        <w:spacing w:after="0" w:line="240" w:lineRule="auto"/>
      </w:pPr>
      <w:r>
        <w:separator/>
      </w:r>
    </w:p>
    <w:p w14:paraId="7BB8CA0D" w14:textId="77777777" w:rsidR="003C60AA" w:rsidRDefault="003C60AA"/>
  </w:endnote>
  <w:endnote w:type="continuationSeparator" w:id="0">
    <w:p w14:paraId="6DCBA4F7" w14:textId="77777777" w:rsidR="003C60AA" w:rsidRDefault="003C60AA" w:rsidP="0010329A">
      <w:pPr>
        <w:spacing w:after="0" w:line="240" w:lineRule="auto"/>
      </w:pPr>
      <w:r>
        <w:continuationSeparator/>
      </w:r>
    </w:p>
    <w:p w14:paraId="3884814E" w14:textId="77777777" w:rsidR="003C60AA" w:rsidRDefault="003C60AA"/>
  </w:endnote>
  <w:endnote w:type="continuationNotice" w:id="1">
    <w:p w14:paraId="095E3F6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301E"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C3ACB4C" w14:textId="77777777" w:rsidR="00685035" w:rsidRPr="007B4AF7" w:rsidRDefault="00E7330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34371">
              <w:rPr>
                <w:noProof/>
              </w:rPr>
              <w:t>LC-0296HA26.docx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1920"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99C4B" w14:textId="77777777" w:rsidR="003C60AA" w:rsidRDefault="003C60AA" w:rsidP="0010329A">
      <w:pPr>
        <w:spacing w:after="0" w:line="240" w:lineRule="auto"/>
      </w:pPr>
      <w:r>
        <w:separator/>
      </w:r>
    </w:p>
    <w:p w14:paraId="26FDD18C" w14:textId="77777777" w:rsidR="003C60AA" w:rsidRDefault="003C60AA"/>
  </w:footnote>
  <w:footnote w:type="continuationSeparator" w:id="0">
    <w:p w14:paraId="6A99CC0B" w14:textId="77777777" w:rsidR="003C60AA" w:rsidRDefault="003C60AA" w:rsidP="0010329A">
      <w:pPr>
        <w:spacing w:after="0" w:line="240" w:lineRule="auto"/>
      </w:pPr>
      <w:r>
        <w:continuationSeparator/>
      </w:r>
    </w:p>
    <w:p w14:paraId="2935B251" w14:textId="77777777" w:rsidR="003C60AA" w:rsidRDefault="003C60AA"/>
  </w:footnote>
  <w:footnote w:type="continuationNotice" w:id="1">
    <w:p w14:paraId="7226FD18"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C09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6296"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50F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478"/>
    <w:rsid w:val="00012912"/>
    <w:rsid w:val="00017FB0"/>
    <w:rsid w:val="00020B5D"/>
    <w:rsid w:val="00026421"/>
    <w:rsid w:val="00030409"/>
    <w:rsid w:val="00034371"/>
    <w:rsid w:val="00036CE9"/>
    <w:rsid w:val="00037F04"/>
    <w:rsid w:val="000404BF"/>
    <w:rsid w:val="00044B84"/>
    <w:rsid w:val="000479D0"/>
    <w:rsid w:val="0006464F"/>
    <w:rsid w:val="00066B54"/>
    <w:rsid w:val="00072FCD"/>
    <w:rsid w:val="00074A4F"/>
    <w:rsid w:val="00077B65"/>
    <w:rsid w:val="00083B99"/>
    <w:rsid w:val="00084DE3"/>
    <w:rsid w:val="00091B7C"/>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1FE3"/>
    <w:rsid w:val="001164F9"/>
    <w:rsid w:val="0011719C"/>
    <w:rsid w:val="001342FF"/>
    <w:rsid w:val="00140049"/>
    <w:rsid w:val="001460D8"/>
    <w:rsid w:val="0016311F"/>
    <w:rsid w:val="001679D8"/>
    <w:rsid w:val="00171601"/>
    <w:rsid w:val="001730EB"/>
    <w:rsid w:val="00173276"/>
    <w:rsid w:val="00176122"/>
    <w:rsid w:val="001834E8"/>
    <w:rsid w:val="001840F2"/>
    <w:rsid w:val="00184DA2"/>
    <w:rsid w:val="0019025B"/>
    <w:rsid w:val="00192AF7"/>
    <w:rsid w:val="00197366"/>
    <w:rsid w:val="001A136C"/>
    <w:rsid w:val="001A3755"/>
    <w:rsid w:val="001B6DA2"/>
    <w:rsid w:val="001B78E5"/>
    <w:rsid w:val="001C25EC"/>
    <w:rsid w:val="001F0A40"/>
    <w:rsid w:val="001F2A41"/>
    <w:rsid w:val="001F313F"/>
    <w:rsid w:val="001F331D"/>
    <w:rsid w:val="001F394C"/>
    <w:rsid w:val="002038AA"/>
    <w:rsid w:val="002114C8"/>
    <w:rsid w:val="0021166F"/>
    <w:rsid w:val="002162DF"/>
    <w:rsid w:val="00230038"/>
    <w:rsid w:val="00233975"/>
    <w:rsid w:val="00234B91"/>
    <w:rsid w:val="00236D73"/>
    <w:rsid w:val="00246535"/>
    <w:rsid w:val="00257F60"/>
    <w:rsid w:val="002625EA"/>
    <w:rsid w:val="00262AC5"/>
    <w:rsid w:val="00264AE9"/>
    <w:rsid w:val="00275AE6"/>
    <w:rsid w:val="002836D8"/>
    <w:rsid w:val="00286527"/>
    <w:rsid w:val="002A7989"/>
    <w:rsid w:val="002B02F3"/>
    <w:rsid w:val="002C3463"/>
    <w:rsid w:val="002D266D"/>
    <w:rsid w:val="002D2C70"/>
    <w:rsid w:val="002D5B3D"/>
    <w:rsid w:val="002D6D87"/>
    <w:rsid w:val="002D7447"/>
    <w:rsid w:val="002E315A"/>
    <w:rsid w:val="002E478A"/>
    <w:rsid w:val="002E482C"/>
    <w:rsid w:val="002E4F8C"/>
    <w:rsid w:val="002F560C"/>
    <w:rsid w:val="002F5847"/>
    <w:rsid w:val="0030425A"/>
    <w:rsid w:val="003421F1"/>
    <w:rsid w:val="0034279C"/>
    <w:rsid w:val="00344CF9"/>
    <w:rsid w:val="00354F64"/>
    <w:rsid w:val="003559A1"/>
    <w:rsid w:val="00361563"/>
    <w:rsid w:val="003667B2"/>
    <w:rsid w:val="00371D36"/>
    <w:rsid w:val="00373E17"/>
    <w:rsid w:val="003775E6"/>
    <w:rsid w:val="0038189D"/>
    <w:rsid w:val="00381998"/>
    <w:rsid w:val="003A5F1C"/>
    <w:rsid w:val="003C3E2E"/>
    <w:rsid w:val="003C60AA"/>
    <w:rsid w:val="003D4636"/>
    <w:rsid w:val="003D4A3C"/>
    <w:rsid w:val="003D55B2"/>
    <w:rsid w:val="003E0033"/>
    <w:rsid w:val="003E5452"/>
    <w:rsid w:val="003E7165"/>
    <w:rsid w:val="003E7FF6"/>
    <w:rsid w:val="003F2985"/>
    <w:rsid w:val="003F64B1"/>
    <w:rsid w:val="004006C6"/>
    <w:rsid w:val="004046B5"/>
    <w:rsid w:val="00406F27"/>
    <w:rsid w:val="004141B8"/>
    <w:rsid w:val="004203B9"/>
    <w:rsid w:val="00432135"/>
    <w:rsid w:val="0044406D"/>
    <w:rsid w:val="00446987"/>
    <w:rsid w:val="00446D28"/>
    <w:rsid w:val="00460A37"/>
    <w:rsid w:val="00466CD0"/>
    <w:rsid w:val="00473583"/>
    <w:rsid w:val="00477F32"/>
    <w:rsid w:val="00481850"/>
    <w:rsid w:val="004818F3"/>
    <w:rsid w:val="004851A0"/>
    <w:rsid w:val="0048627F"/>
    <w:rsid w:val="004932AB"/>
    <w:rsid w:val="00494BEF"/>
    <w:rsid w:val="004A5512"/>
    <w:rsid w:val="004A6BE5"/>
    <w:rsid w:val="004B0BAC"/>
    <w:rsid w:val="004B0C18"/>
    <w:rsid w:val="004B7C05"/>
    <w:rsid w:val="004C1A04"/>
    <w:rsid w:val="004C20BC"/>
    <w:rsid w:val="004C5C9A"/>
    <w:rsid w:val="004C7D6A"/>
    <w:rsid w:val="004D1442"/>
    <w:rsid w:val="004D3DCB"/>
    <w:rsid w:val="004E1946"/>
    <w:rsid w:val="004E66E9"/>
    <w:rsid w:val="004E7DDE"/>
    <w:rsid w:val="004F0090"/>
    <w:rsid w:val="004F172C"/>
    <w:rsid w:val="005002ED"/>
    <w:rsid w:val="00500DBC"/>
    <w:rsid w:val="005102BE"/>
    <w:rsid w:val="00510CE3"/>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1E58"/>
    <w:rsid w:val="005E2B9C"/>
    <w:rsid w:val="005E3332"/>
    <w:rsid w:val="005F0FC1"/>
    <w:rsid w:val="005F4988"/>
    <w:rsid w:val="005F76B0"/>
    <w:rsid w:val="00604429"/>
    <w:rsid w:val="006067B0"/>
    <w:rsid w:val="00606A8B"/>
    <w:rsid w:val="00611EBA"/>
    <w:rsid w:val="006213A8"/>
    <w:rsid w:val="00623BEA"/>
    <w:rsid w:val="00626B4A"/>
    <w:rsid w:val="006347E9"/>
    <w:rsid w:val="00640C87"/>
    <w:rsid w:val="006454BB"/>
    <w:rsid w:val="00646A02"/>
    <w:rsid w:val="006534B9"/>
    <w:rsid w:val="00657CF4"/>
    <w:rsid w:val="00660B01"/>
    <w:rsid w:val="00661463"/>
    <w:rsid w:val="00663B8D"/>
    <w:rsid w:val="00663E00"/>
    <w:rsid w:val="00664F48"/>
    <w:rsid w:val="00664FAD"/>
    <w:rsid w:val="006726F3"/>
    <w:rsid w:val="0067345B"/>
    <w:rsid w:val="00682738"/>
    <w:rsid w:val="00683986"/>
    <w:rsid w:val="00685035"/>
    <w:rsid w:val="00685770"/>
    <w:rsid w:val="00690DBA"/>
    <w:rsid w:val="006964F9"/>
    <w:rsid w:val="006A395F"/>
    <w:rsid w:val="006A65E2"/>
    <w:rsid w:val="006B37BD"/>
    <w:rsid w:val="006C092D"/>
    <w:rsid w:val="006C099D"/>
    <w:rsid w:val="006C18F0"/>
    <w:rsid w:val="006C3CCE"/>
    <w:rsid w:val="006C5CAB"/>
    <w:rsid w:val="006C7E01"/>
    <w:rsid w:val="006D0046"/>
    <w:rsid w:val="006D64A5"/>
    <w:rsid w:val="006E0935"/>
    <w:rsid w:val="006E353F"/>
    <w:rsid w:val="006E35AB"/>
    <w:rsid w:val="00705C06"/>
    <w:rsid w:val="00706A97"/>
    <w:rsid w:val="00711AA9"/>
    <w:rsid w:val="00722155"/>
    <w:rsid w:val="00730C87"/>
    <w:rsid w:val="00737F19"/>
    <w:rsid w:val="007753F4"/>
    <w:rsid w:val="00782BF8"/>
    <w:rsid w:val="00783C75"/>
    <w:rsid w:val="007849D9"/>
    <w:rsid w:val="007854BB"/>
    <w:rsid w:val="00786437"/>
    <w:rsid w:val="00787433"/>
    <w:rsid w:val="007A10F1"/>
    <w:rsid w:val="007A1274"/>
    <w:rsid w:val="007A3D50"/>
    <w:rsid w:val="007A7FC7"/>
    <w:rsid w:val="007B2D29"/>
    <w:rsid w:val="007B412F"/>
    <w:rsid w:val="007B4AF7"/>
    <w:rsid w:val="007B4DBF"/>
    <w:rsid w:val="007C5458"/>
    <w:rsid w:val="007D2C67"/>
    <w:rsid w:val="007E06BB"/>
    <w:rsid w:val="007F4908"/>
    <w:rsid w:val="007F50D1"/>
    <w:rsid w:val="00816D52"/>
    <w:rsid w:val="00831048"/>
    <w:rsid w:val="00834272"/>
    <w:rsid w:val="008540B6"/>
    <w:rsid w:val="008625C1"/>
    <w:rsid w:val="0086728D"/>
    <w:rsid w:val="0087671D"/>
    <w:rsid w:val="008806F9"/>
    <w:rsid w:val="00885A86"/>
    <w:rsid w:val="00887957"/>
    <w:rsid w:val="0089295C"/>
    <w:rsid w:val="00895616"/>
    <w:rsid w:val="008A57E3"/>
    <w:rsid w:val="008A6E21"/>
    <w:rsid w:val="008B5BF4"/>
    <w:rsid w:val="008C0CEE"/>
    <w:rsid w:val="008C1B18"/>
    <w:rsid w:val="008C1EC8"/>
    <w:rsid w:val="008D46EC"/>
    <w:rsid w:val="008E0E25"/>
    <w:rsid w:val="008E61A1"/>
    <w:rsid w:val="009031EF"/>
    <w:rsid w:val="00917EA3"/>
    <w:rsid w:val="00917EE0"/>
    <w:rsid w:val="00921C89"/>
    <w:rsid w:val="00926966"/>
    <w:rsid w:val="00926D03"/>
    <w:rsid w:val="00934036"/>
    <w:rsid w:val="00934889"/>
    <w:rsid w:val="0094541D"/>
    <w:rsid w:val="009473EA"/>
    <w:rsid w:val="0095076E"/>
    <w:rsid w:val="00954E7E"/>
    <w:rsid w:val="009554D9"/>
    <w:rsid w:val="009572F9"/>
    <w:rsid w:val="00960D0F"/>
    <w:rsid w:val="00975649"/>
    <w:rsid w:val="0098325A"/>
    <w:rsid w:val="0098366F"/>
    <w:rsid w:val="00983A03"/>
    <w:rsid w:val="00983EEC"/>
    <w:rsid w:val="00986063"/>
    <w:rsid w:val="00991F67"/>
    <w:rsid w:val="00992876"/>
    <w:rsid w:val="009A0DCE"/>
    <w:rsid w:val="009A22CD"/>
    <w:rsid w:val="009A3E4B"/>
    <w:rsid w:val="009B35FD"/>
    <w:rsid w:val="009B3C30"/>
    <w:rsid w:val="009B4E45"/>
    <w:rsid w:val="009B6815"/>
    <w:rsid w:val="009C7FAD"/>
    <w:rsid w:val="009D2967"/>
    <w:rsid w:val="009D3C2B"/>
    <w:rsid w:val="009E4191"/>
    <w:rsid w:val="009E7FDE"/>
    <w:rsid w:val="009F2AB1"/>
    <w:rsid w:val="009F4FAF"/>
    <w:rsid w:val="009F68F1"/>
    <w:rsid w:val="00A04529"/>
    <w:rsid w:val="00A0584B"/>
    <w:rsid w:val="00A17135"/>
    <w:rsid w:val="00A21A6F"/>
    <w:rsid w:val="00A24E56"/>
    <w:rsid w:val="00A26A62"/>
    <w:rsid w:val="00A35A9B"/>
    <w:rsid w:val="00A4070E"/>
    <w:rsid w:val="00A40CA0"/>
    <w:rsid w:val="00A46851"/>
    <w:rsid w:val="00A504A7"/>
    <w:rsid w:val="00A53677"/>
    <w:rsid w:val="00A53BF2"/>
    <w:rsid w:val="00A60D68"/>
    <w:rsid w:val="00A671C1"/>
    <w:rsid w:val="00A73EFA"/>
    <w:rsid w:val="00A749F6"/>
    <w:rsid w:val="00A75956"/>
    <w:rsid w:val="00A77A3B"/>
    <w:rsid w:val="00A876E9"/>
    <w:rsid w:val="00A91DC7"/>
    <w:rsid w:val="00A92F6F"/>
    <w:rsid w:val="00A97523"/>
    <w:rsid w:val="00AA0F96"/>
    <w:rsid w:val="00AA7824"/>
    <w:rsid w:val="00AB0FA3"/>
    <w:rsid w:val="00AB407B"/>
    <w:rsid w:val="00AB73BF"/>
    <w:rsid w:val="00AC335C"/>
    <w:rsid w:val="00AC463E"/>
    <w:rsid w:val="00AD104C"/>
    <w:rsid w:val="00AD3BE2"/>
    <w:rsid w:val="00AD3E3D"/>
    <w:rsid w:val="00AE1EE4"/>
    <w:rsid w:val="00AE36EC"/>
    <w:rsid w:val="00AE7406"/>
    <w:rsid w:val="00AF1688"/>
    <w:rsid w:val="00AF46E6"/>
    <w:rsid w:val="00AF5139"/>
    <w:rsid w:val="00B06EDA"/>
    <w:rsid w:val="00B1161F"/>
    <w:rsid w:val="00B11661"/>
    <w:rsid w:val="00B25E67"/>
    <w:rsid w:val="00B26C49"/>
    <w:rsid w:val="00B322BF"/>
    <w:rsid w:val="00B32B4D"/>
    <w:rsid w:val="00B4137E"/>
    <w:rsid w:val="00B54DF7"/>
    <w:rsid w:val="00B56223"/>
    <w:rsid w:val="00B56E79"/>
    <w:rsid w:val="00B57AA7"/>
    <w:rsid w:val="00B637AA"/>
    <w:rsid w:val="00B63BE2"/>
    <w:rsid w:val="00B7592C"/>
    <w:rsid w:val="00B809D3"/>
    <w:rsid w:val="00B84B66"/>
    <w:rsid w:val="00B85475"/>
    <w:rsid w:val="00B8604E"/>
    <w:rsid w:val="00B9090A"/>
    <w:rsid w:val="00B912E7"/>
    <w:rsid w:val="00B92196"/>
    <w:rsid w:val="00B9228D"/>
    <w:rsid w:val="00B929EC"/>
    <w:rsid w:val="00B95451"/>
    <w:rsid w:val="00BB0725"/>
    <w:rsid w:val="00BC408A"/>
    <w:rsid w:val="00BC5023"/>
    <w:rsid w:val="00BC556C"/>
    <w:rsid w:val="00BD42DA"/>
    <w:rsid w:val="00BD4684"/>
    <w:rsid w:val="00BD5429"/>
    <w:rsid w:val="00BD6E97"/>
    <w:rsid w:val="00BE08A7"/>
    <w:rsid w:val="00BE355F"/>
    <w:rsid w:val="00BE4391"/>
    <w:rsid w:val="00BE524D"/>
    <w:rsid w:val="00BF3E48"/>
    <w:rsid w:val="00C15F1B"/>
    <w:rsid w:val="00C16288"/>
    <w:rsid w:val="00C17D1D"/>
    <w:rsid w:val="00C45923"/>
    <w:rsid w:val="00C543E7"/>
    <w:rsid w:val="00C70225"/>
    <w:rsid w:val="00C72198"/>
    <w:rsid w:val="00C73C7D"/>
    <w:rsid w:val="00C74B0D"/>
    <w:rsid w:val="00C75005"/>
    <w:rsid w:val="00C91665"/>
    <w:rsid w:val="00C970DF"/>
    <w:rsid w:val="00CA31BD"/>
    <w:rsid w:val="00CA7E71"/>
    <w:rsid w:val="00CB2673"/>
    <w:rsid w:val="00CB701D"/>
    <w:rsid w:val="00CC3F0E"/>
    <w:rsid w:val="00CD08C9"/>
    <w:rsid w:val="00CD1FE8"/>
    <w:rsid w:val="00CD38CD"/>
    <w:rsid w:val="00CD3E0C"/>
    <w:rsid w:val="00CD5565"/>
    <w:rsid w:val="00CD616C"/>
    <w:rsid w:val="00CF2627"/>
    <w:rsid w:val="00CF68D6"/>
    <w:rsid w:val="00CF7B4A"/>
    <w:rsid w:val="00D009F8"/>
    <w:rsid w:val="00D078DA"/>
    <w:rsid w:val="00D14995"/>
    <w:rsid w:val="00D204F2"/>
    <w:rsid w:val="00D2455C"/>
    <w:rsid w:val="00D25023"/>
    <w:rsid w:val="00D27F8C"/>
    <w:rsid w:val="00D33843"/>
    <w:rsid w:val="00D40741"/>
    <w:rsid w:val="00D54A6F"/>
    <w:rsid w:val="00D57D57"/>
    <w:rsid w:val="00D62E42"/>
    <w:rsid w:val="00D772FB"/>
    <w:rsid w:val="00D94F9F"/>
    <w:rsid w:val="00DA1AA0"/>
    <w:rsid w:val="00DA512B"/>
    <w:rsid w:val="00DC44A8"/>
    <w:rsid w:val="00DC76AB"/>
    <w:rsid w:val="00DE4BEE"/>
    <w:rsid w:val="00DE51B1"/>
    <w:rsid w:val="00DE5B3D"/>
    <w:rsid w:val="00DE7112"/>
    <w:rsid w:val="00DF19BE"/>
    <w:rsid w:val="00DF3B44"/>
    <w:rsid w:val="00E05604"/>
    <w:rsid w:val="00E0705D"/>
    <w:rsid w:val="00E071CF"/>
    <w:rsid w:val="00E1372E"/>
    <w:rsid w:val="00E21D30"/>
    <w:rsid w:val="00E24D9A"/>
    <w:rsid w:val="00E27805"/>
    <w:rsid w:val="00E27A11"/>
    <w:rsid w:val="00E30497"/>
    <w:rsid w:val="00E334B4"/>
    <w:rsid w:val="00E34C02"/>
    <w:rsid w:val="00E358A2"/>
    <w:rsid w:val="00E35C9A"/>
    <w:rsid w:val="00E370BD"/>
    <w:rsid w:val="00E3771B"/>
    <w:rsid w:val="00E40979"/>
    <w:rsid w:val="00E43F26"/>
    <w:rsid w:val="00E461B0"/>
    <w:rsid w:val="00E52A36"/>
    <w:rsid w:val="00E55C23"/>
    <w:rsid w:val="00E6378B"/>
    <w:rsid w:val="00E63EC3"/>
    <w:rsid w:val="00E653DA"/>
    <w:rsid w:val="00E655A7"/>
    <w:rsid w:val="00E65958"/>
    <w:rsid w:val="00E806EA"/>
    <w:rsid w:val="00E84FE5"/>
    <w:rsid w:val="00E8689C"/>
    <w:rsid w:val="00E879A5"/>
    <w:rsid w:val="00E879FC"/>
    <w:rsid w:val="00E93A50"/>
    <w:rsid w:val="00EA2574"/>
    <w:rsid w:val="00EA2F1F"/>
    <w:rsid w:val="00EA3F2E"/>
    <w:rsid w:val="00EA57EC"/>
    <w:rsid w:val="00EA6208"/>
    <w:rsid w:val="00EB120E"/>
    <w:rsid w:val="00EB34C8"/>
    <w:rsid w:val="00EB46E2"/>
    <w:rsid w:val="00EC0045"/>
    <w:rsid w:val="00ED065F"/>
    <w:rsid w:val="00ED452E"/>
    <w:rsid w:val="00EE3CDA"/>
    <w:rsid w:val="00EF1D19"/>
    <w:rsid w:val="00EF37A8"/>
    <w:rsid w:val="00EF43C3"/>
    <w:rsid w:val="00EF531F"/>
    <w:rsid w:val="00EF5320"/>
    <w:rsid w:val="00F05FE8"/>
    <w:rsid w:val="00F06D86"/>
    <w:rsid w:val="00F13D87"/>
    <w:rsid w:val="00F145D5"/>
    <w:rsid w:val="00F149E5"/>
    <w:rsid w:val="00F15E33"/>
    <w:rsid w:val="00F17DA2"/>
    <w:rsid w:val="00F22EC0"/>
    <w:rsid w:val="00F23226"/>
    <w:rsid w:val="00F25C47"/>
    <w:rsid w:val="00F27D7B"/>
    <w:rsid w:val="00F31D34"/>
    <w:rsid w:val="00F342A1"/>
    <w:rsid w:val="00F36FBA"/>
    <w:rsid w:val="00F44D36"/>
    <w:rsid w:val="00F46262"/>
    <w:rsid w:val="00F4795D"/>
    <w:rsid w:val="00F50A61"/>
    <w:rsid w:val="00F525CD"/>
    <w:rsid w:val="00F5286C"/>
    <w:rsid w:val="00F52E12"/>
    <w:rsid w:val="00F60280"/>
    <w:rsid w:val="00F638CA"/>
    <w:rsid w:val="00F657C5"/>
    <w:rsid w:val="00F748AA"/>
    <w:rsid w:val="00F80F55"/>
    <w:rsid w:val="00F900B4"/>
    <w:rsid w:val="00FA0F2E"/>
    <w:rsid w:val="00FA4DB1"/>
    <w:rsid w:val="00FA5855"/>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8B53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B9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83B99"/>
    <w:rPr>
      <w:rFonts w:ascii="Times New Roman" w:hAnsi="Times New Roman"/>
      <w:b w:val="0"/>
      <w:i w:val="0"/>
      <w:sz w:val="22"/>
    </w:rPr>
  </w:style>
  <w:style w:type="paragraph" w:styleId="NoSpacing">
    <w:name w:val="No Spacing"/>
    <w:uiPriority w:val="1"/>
    <w:qFormat/>
    <w:rsid w:val="00083B99"/>
    <w:pPr>
      <w:spacing w:after="0" w:line="240" w:lineRule="auto"/>
    </w:pPr>
  </w:style>
  <w:style w:type="paragraph" w:customStyle="1" w:styleId="scemptylineheader">
    <w:name w:val="sc_emptyline_header"/>
    <w:qFormat/>
    <w:rsid w:val="00083B9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83B9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83B9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83B9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83B9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83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83B99"/>
    <w:rPr>
      <w:color w:val="808080"/>
    </w:rPr>
  </w:style>
  <w:style w:type="paragraph" w:customStyle="1" w:styleId="scdirectionallanguage">
    <w:name w:val="sc_directional_language"/>
    <w:qFormat/>
    <w:rsid w:val="00083B9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83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83B9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83B9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83B9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83B9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83B9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83B9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83B9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83B9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83B9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83B9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83B9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83B9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83B9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83B9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83B9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83B99"/>
    <w:rPr>
      <w:rFonts w:ascii="Times New Roman" w:hAnsi="Times New Roman"/>
      <w:color w:val="auto"/>
      <w:sz w:val="22"/>
    </w:rPr>
  </w:style>
  <w:style w:type="paragraph" w:customStyle="1" w:styleId="scclippagebillheader">
    <w:name w:val="sc_clip_page_bill_header"/>
    <w:qFormat/>
    <w:rsid w:val="00083B9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83B9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83B9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83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B99"/>
    <w:rPr>
      <w:lang w:val="en-US"/>
    </w:rPr>
  </w:style>
  <w:style w:type="paragraph" w:styleId="Footer">
    <w:name w:val="footer"/>
    <w:basedOn w:val="Normal"/>
    <w:link w:val="FooterChar"/>
    <w:uiPriority w:val="99"/>
    <w:unhideWhenUsed/>
    <w:rsid w:val="00083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B99"/>
    <w:rPr>
      <w:lang w:val="en-US"/>
    </w:rPr>
  </w:style>
  <w:style w:type="paragraph" w:styleId="ListParagraph">
    <w:name w:val="List Paragraph"/>
    <w:basedOn w:val="Normal"/>
    <w:uiPriority w:val="34"/>
    <w:qFormat/>
    <w:rsid w:val="00083B99"/>
    <w:pPr>
      <w:ind w:left="720"/>
      <w:contextualSpacing/>
    </w:pPr>
  </w:style>
  <w:style w:type="paragraph" w:customStyle="1" w:styleId="scbillfooter">
    <w:name w:val="sc_bill_footer"/>
    <w:qFormat/>
    <w:rsid w:val="00083B9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83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83B9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83B9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83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83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83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83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83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83B9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83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83B9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83B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83B99"/>
    <w:pPr>
      <w:widowControl w:val="0"/>
      <w:suppressAutoHyphens/>
      <w:spacing w:after="0" w:line="360" w:lineRule="auto"/>
    </w:pPr>
    <w:rPr>
      <w:rFonts w:ascii="Times New Roman" w:hAnsi="Times New Roman"/>
      <w:lang w:val="en-US"/>
    </w:rPr>
  </w:style>
  <w:style w:type="paragraph" w:customStyle="1" w:styleId="sctableln">
    <w:name w:val="sc_table_ln"/>
    <w:qFormat/>
    <w:rsid w:val="00083B9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83B9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83B99"/>
    <w:rPr>
      <w:strike/>
      <w:dstrike w:val="0"/>
    </w:rPr>
  </w:style>
  <w:style w:type="character" w:customStyle="1" w:styleId="scinsert">
    <w:name w:val="sc_insert"/>
    <w:uiPriority w:val="1"/>
    <w:qFormat/>
    <w:rsid w:val="00083B99"/>
    <w:rPr>
      <w:caps w:val="0"/>
      <w:smallCaps w:val="0"/>
      <w:strike w:val="0"/>
      <w:dstrike w:val="0"/>
      <w:vanish w:val="0"/>
      <w:u w:val="single"/>
      <w:vertAlign w:val="baseline"/>
    </w:rPr>
  </w:style>
  <w:style w:type="character" w:customStyle="1" w:styleId="scinsertred">
    <w:name w:val="sc_insert_red"/>
    <w:uiPriority w:val="1"/>
    <w:qFormat/>
    <w:rsid w:val="00083B99"/>
    <w:rPr>
      <w:caps w:val="0"/>
      <w:smallCaps w:val="0"/>
      <w:strike w:val="0"/>
      <w:dstrike w:val="0"/>
      <w:vanish w:val="0"/>
      <w:color w:val="FF0000"/>
      <w:u w:val="single"/>
      <w:vertAlign w:val="baseline"/>
    </w:rPr>
  </w:style>
  <w:style w:type="character" w:customStyle="1" w:styleId="scinsertblue">
    <w:name w:val="sc_insert_blue"/>
    <w:uiPriority w:val="1"/>
    <w:qFormat/>
    <w:rsid w:val="00083B99"/>
    <w:rPr>
      <w:caps w:val="0"/>
      <w:smallCaps w:val="0"/>
      <w:strike w:val="0"/>
      <w:dstrike w:val="0"/>
      <w:vanish w:val="0"/>
      <w:color w:val="0070C0"/>
      <w:u w:val="single"/>
      <w:vertAlign w:val="baseline"/>
    </w:rPr>
  </w:style>
  <w:style w:type="character" w:customStyle="1" w:styleId="scstrikered">
    <w:name w:val="sc_strike_red"/>
    <w:uiPriority w:val="1"/>
    <w:qFormat/>
    <w:rsid w:val="00083B99"/>
    <w:rPr>
      <w:strike/>
      <w:dstrike w:val="0"/>
      <w:color w:val="FF0000"/>
    </w:rPr>
  </w:style>
  <w:style w:type="character" w:customStyle="1" w:styleId="scstrikeblue">
    <w:name w:val="sc_strike_blue"/>
    <w:uiPriority w:val="1"/>
    <w:qFormat/>
    <w:rsid w:val="00083B99"/>
    <w:rPr>
      <w:strike/>
      <w:dstrike w:val="0"/>
      <w:color w:val="0070C0"/>
    </w:rPr>
  </w:style>
  <w:style w:type="character" w:customStyle="1" w:styleId="scinsertbluenounderline">
    <w:name w:val="sc_insert_blue_no_underline"/>
    <w:uiPriority w:val="1"/>
    <w:qFormat/>
    <w:rsid w:val="00083B9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83B9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83B99"/>
    <w:rPr>
      <w:strike/>
      <w:dstrike w:val="0"/>
      <w:color w:val="0070C0"/>
      <w:lang w:val="en-US"/>
    </w:rPr>
  </w:style>
  <w:style w:type="character" w:customStyle="1" w:styleId="scstrikerednoncodified">
    <w:name w:val="sc_strike_red_non_codified"/>
    <w:uiPriority w:val="1"/>
    <w:qFormat/>
    <w:rsid w:val="00083B99"/>
    <w:rPr>
      <w:strike/>
      <w:dstrike w:val="0"/>
      <w:color w:val="FF0000"/>
    </w:rPr>
  </w:style>
  <w:style w:type="paragraph" w:customStyle="1" w:styleId="scbillsiglines">
    <w:name w:val="sc_bill_sig_lines"/>
    <w:qFormat/>
    <w:rsid w:val="00083B9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83B99"/>
    <w:rPr>
      <w:bdr w:val="none" w:sz="0" w:space="0" w:color="auto"/>
      <w:shd w:val="clear" w:color="auto" w:fill="FEC6C6"/>
    </w:rPr>
  </w:style>
  <w:style w:type="character" w:customStyle="1" w:styleId="screstoreblue">
    <w:name w:val="sc_restore_blue"/>
    <w:uiPriority w:val="1"/>
    <w:qFormat/>
    <w:rsid w:val="00083B99"/>
    <w:rPr>
      <w:color w:val="4472C4" w:themeColor="accent1"/>
      <w:bdr w:val="none" w:sz="0" w:space="0" w:color="auto"/>
      <w:shd w:val="clear" w:color="auto" w:fill="auto"/>
    </w:rPr>
  </w:style>
  <w:style w:type="character" w:customStyle="1" w:styleId="screstorered">
    <w:name w:val="sc_restore_red"/>
    <w:uiPriority w:val="1"/>
    <w:qFormat/>
    <w:rsid w:val="00083B99"/>
    <w:rPr>
      <w:color w:val="FF0000"/>
      <w:bdr w:val="none" w:sz="0" w:space="0" w:color="auto"/>
      <w:shd w:val="clear" w:color="auto" w:fill="auto"/>
    </w:rPr>
  </w:style>
  <w:style w:type="character" w:customStyle="1" w:styleId="scstrikenewblue">
    <w:name w:val="sc_strike_new_blue"/>
    <w:uiPriority w:val="1"/>
    <w:qFormat/>
    <w:rsid w:val="00083B99"/>
    <w:rPr>
      <w:strike w:val="0"/>
      <w:dstrike/>
      <w:color w:val="0070C0"/>
      <w:u w:val="none"/>
    </w:rPr>
  </w:style>
  <w:style w:type="character" w:customStyle="1" w:styleId="scstrikenewred">
    <w:name w:val="sc_strike_new_red"/>
    <w:uiPriority w:val="1"/>
    <w:qFormat/>
    <w:rsid w:val="00083B99"/>
    <w:rPr>
      <w:strike w:val="0"/>
      <w:dstrike/>
      <w:color w:val="FF0000"/>
      <w:u w:val="none"/>
    </w:rPr>
  </w:style>
  <w:style w:type="character" w:customStyle="1" w:styleId="scamendsenate">
    <w:name w:val="sc_amend_senate"/>
    <w:uiPriority w:val="1"/>
    <w:qFormat/>
    <w:rsid w:val="00083B99"/>
    <w:rPr>
      <w:bdr w:val="none" w:sz="0" w:space="0" w:color="auto"/>
      <w:shd w:val="clear" w:color="auto" w:fill="FFF2CC" w:themeFill="accent4" w:themeFillTint="33"/>
    </w:rPr>
  </w:style>
  <w:style w:type="character" w:customStyle="1" w:styleId="scamendhouse">
    <w:name w:val="sc_amend_house"/>
    <w:uiPriority w:val="1"/>
    <w:qFormat/>
    <w:rsid w:val="00083B9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B26C4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76&amp;session=126&amp;summary=B" TargetMode="External" Id="R509a261a8bae4779" /><Relationship Type="http://schemas.openxmlformats.org/officeDocument/2006/relationships/hyperlink" Target="https://www.scstatehouse.gov/sess126_2025-2026/prever/5276_20260226.docx" TargetMode="External" Id="Ra90de5c70615453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4406D"/>
    <w:rsid w:val="004B7C05"/>
    <w:rsid w:val="004E2BB5"/>
    <w:rsid w:val="00580C56"/>
    <w:rsid w:val="006B363F"/>
    <w:rsid w:val="007070D2"/>
    <w:rsid w:val="00730C87"/>
    <w:rsid w:val="00776F2C"/>
    <w:rsid w:val="00786437"/>
    <w:rsid w:val="008A6E21"/>
    <w:rsid w:val="008F7723"/>
    <w:rsid w:val="009031EF"/>
    <w:rsid w:val="00912A5F"/>
    <w:rsid w:val="00940EED"/>
    <w:rsid w:val="00985255"/>
    <w:rsid w:val="009C3651"/>
    <w:rsid w:val="009C7FAD"/>
    <w:rsid w:val="00A51DBA"/>
    <w:rsid w:val="00B20DA6"/>
    <w:rsid w:val="00B457AF"/>
    <w:rsid w:val="00BE355F"/>
    <w:rsid w:val="00BF56C3"/>
    <w:rsid w:val="00C818FB"/>
    <w:rsid w:val="00CC0451"/>
    <w:rsid w:val="00D6665C"/>
    <w:rsid w:val="00D900BD"/>
    <w:rsid w:val="00DE51B1"/>
    <w:rsid w:val="00E461B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5911c915-ba6a-416d-9859-b6babc61f3da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2026-02-26T00:00:00-05:00</T_BILL_DT_VERSION>
  <T_BILL_D_HOUSEINTRODATE>2026-02-26</T_BILL_D_HOUSEINTRODATE>
  <T_BILL_D_INTRODATE>2026-02-26</T_BILL_D_INTRODATE>
  <T_BILL_N_INTERNALVERSIONNUMBER>1</T_BILL_N_INTERNALVERSIONNUMBER>
  <T_BILL_N_SESSION>126</T_BILL_N_SESSION>
  <T_BILL_N_VERSIONNUMBER>1</T_BILL_N_VERSIONNUMBER>
  <T_BILL_N_YEAR>2026</T_BILL_N_YEAR>
  <T_BILL_REQUEST_REQUEST>348b7425-c3c6-464e-bf7e-0a7759fcfb98</T_BILL_REQUEST_REQUEST>
  <T_BILL_R_ORIGINALDRAFT>ecc0feed-92cd-4dd1-8445-7b57c23e7a1e</T_BILL_R_ORIGINALDRAFT>
  <T_BILL_SPONSOR_SPONSOR>9bb51e5b-e46a-4e64-a876-1c6f4bfc890e</T_BILL_SPONSOR_SPONSOR>
  <T_BILL_T_BILLNAME>[5276]</T_BILL_T_BILLNAME>
  <T_BILL_T_BILLNUMBER>5276</T_BILL_T_BILLNUMBER>
  <T_BILL_T_BILLTITLE>TO AMEND THE SOUTH CAROLINA CODE OF LAWS BY AMENDING SECTION 56‑3‑240, RELATING TO APPLICATIONS FOR VEHICLE LICENSING AND REGISTRATION, SO AS TO REQUIRE THAT VEHICLE OWNERS’ SOUTH CAROLINA DRIVER’S LICENSE INFORMATION BE INCLUDED IN THE APPLICATION; AND BY AMENDING SECTION 56‑3‑350, RELATING TO GROUNDS FOR THE DEPARTMENT OF MOTOR VEHICLES TO REFUSE TO REGISTER AND LICENSE A VEHICLE, SO AS TO ADD TO THE GROUNDS FOR REFUSAL APPLICANTS’ LACK OF UNITED STATES CITIZENSHIP OR CURRENT AUTHORIZATION TO LIVE, WORK, OR STUDY IN THE UNITED STATES.</T_BILL_T_BILLTITLE>
  <T_BILL_T_CHAMBER>house</T_BILL_T_CHAMBER>
  <T_BILL_T_FILENAME> </T_BILL_T_FILENAME>
  <T_BILL_T_LEGTYPE>bill_statewide</T_BILL_T_LEGTYPE>
  <T_BILL_T_RATNUMBERSTRING>HNone</T_BILL_T_RATNUMBERSTRING>
  <T_BILL_T_SECTIONS>[{"SectionUUID":"0a5bd4cc-095d-4d66-9231-75fd6742aaf2","SectionName":"code_section","SectionNumber":1,"SectionType":"code_section","CodeSections":[{"CodeSectionBookmarkName":"cs_T56C3N240_a13c0e609","IsConstitutionSection":false,"Identity":"56-3-240","IsNew":false,"SubSections":[{"Level":1,"Identity":"T56C3N240S1","SubSectionBookmarkName":"ss_T56C3N240S1_lv1_aa63711e7","IsNewSubSection":false,"SubSectionReplacement":""},{"Level":1,"Identity":"T56C3N240S2","SubSectionBookmarkName":"ss_T56C3N240S2_lv1_80b6b5069","IsNewSubSection":false,"SubSectionReplacement":""},{"Level":1,"Identity":"T56C3N240S3","SubSectionBookmarkName":"ss_T56C3N240S3_lv1_b15515de7","IsNewSubSection":false,"SubSectionReplacement":""},{"Level":1,"Identity":"T56C3N240S4","SubSectionBookmarkName":"ss_T56C3N240S4_lv1_f60d8169c","IsNewSubSection":false,"SubSectionReplacement":""},{"Level":1,"Identity":"T56C3N240S5","SubSectionBookmarkName":"ss_T56C3N240S5_lv1_b8368d643","IsNewSubSection":false,"SubSectionReplacement":""},{"Level":2,"Identity":"T56C3N240Sa","SubSectionBookmarkName":"ss_T56C3N240Sa_lv2_00c14227c","IsNewSubSection":false,"SubSectionReplacement":""},{"Level":2,"Identity":"T56C3N240Sb","SubSectionBookmarkName":"ss_T56C3N240Sb_lv2_1b1a4de1b","IsNewSubSection":false,"SubSectionReplacement":""}],"TitleRelatedTo":"applications for vehicle licensing and registation ","TitleSoAsTo":"require the vehicle owner's south carolina driver's license information be included in the application","Deleted":false,"IsStricken":false}],"TitleText":"","DisableControls":false,"Deleted":false,"RepealItems":[],"SectionBookmarkName":"bs_num_1_57106b611"},{"SectionUUID":"8cd59a9f-c622-4f44-929f-c8a1ddf78214","SectionName":"code_section","SectionNumber":2,"SectionType":"code_section","CodeSections":[{"CodeSectionBookmarkName":"cs_T56C3N350_9cfabf307","IsConstitutionSection":false,"Identity":"56-3-350","IsNew":false,"SubSections":[{"Level":1,"Identity":"T56C3N350S1","SubSectionBookmarkName":"ss_T56C3N350S1_lv1_20d22c496","IsNewSubSection":false,"SubSectionReplacement":""},{"Level":1,"Identity":"T56C3N350S2","SubSectionBookmarkName":"ss_T56C3N350S2_lv1_ac61296cf","IsNewSubSection":false,"SubSectionReplacement":""},{"Level":1,"Identity":"T56C3N350S3","SubSectionBookmarkName":"ss_T56C3N350S3_lv1_fd6b1ca5a","IsNewSubSection":false,"SubSectionReplacement":""},{"Level":1,"Identity":"T56C3N350S4","SubSectionBookmarkName":"ss_T56C3N350S4_lv1_9ec827c23","IsNewSubSection":false,"SubSectionReplacement":""},{"Level":1,"Identity":"T56C3N350S5","SubSectionBookmarkName":"ss_T56C3N350S5_lv1_147fa501c","IsNewSubSection":false,"SubSectionReplacement":""},{"Level":1,"Identity":"T56C3N350S6","SubSectionBookmarkName":"ss_T56C3N350S6_lv1_c97a384ab","IsNewSubSection":false,"SubSectionReplacement":""},{"Level":1,"Identity":"T56C3N350S7","SubSectionBookmarkName":"ss_T56C3N350S7_lv1_16e8cba25","IsNewSubSection":false,"SubSectionReplacement":""}],"TitleRelatedTo":"grounds for the department of motor vehicles to  refuse to register and license a vehicle","TitleSoAsTo":"establish the ground for refusal is the applicant is not a United States citizen or currently authorized to live, work, or study in the United States","Deleted":false,"IsStricken":false}],"TitleText":"","DisableControls":false,"Deleted":false,"RepealItems":[],"SectionBookmarkName":"bs_num_2_7df4b208f"},{"SectionUUID":"8f03ca95-8faa-4d43-a9c2-8afc498075bd","SectionName":"standard_eff_date_section","SectionNumber":3,"SectionType":"drafting_clause","CodeSections":[],"TitleText":"","DisableControls":false,"Deleted":false,"RepealItems":[],"SectionBookmarkName":"bs_num_3_lastsection"}]</T_BILL_T_SECTIONS>
  <T_BILL_T_SUBJECT>Vehicle Licensing and Citizenship</T_BILL_T_SUBJECT>
  <T_BILL_UR_DRAFTER>heatheranderson@scstatehouse.gov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C04E55B6-3C48-4227-B0A6-75A1817906C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4281</Characters>
  <Application>Microsoft Office Word</Application>
  <DocSecurity>0</DocSecurity>
  <Lines>77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2026-02-23T15:37:00Z</cp:lastPrinted>
  <dcterms:created xsi:type="dcterms:W3CDTF">2026-02-23T15:38:00Z</dcterms:created>
  <dcterms:modified xsi:type="dcterms:W3CDTF">2026-02-23T15:38:00Z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334df90a-44c1-4654-afd8-aa59a8d9dc90</vt:lpwstr>
  </property>
</Properties>
</file>