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Bernstein</w:t>
      </w:r>
    </w:p>
    <w:p>
      <w:pPr>
        <w:widowControl w:val="false"/>
        <w:spacing w:after="0"/>
        <w:jc w:val="left"/>
      </w:pPr>
      <w:r>
        <w:rPr>
          <w:rFonts w:ascii="Times New Roman"/>
          <w:sz w:val="22"/>
        </w:rPr>
        <w:t xml:space="preserve">Document Path: LC-0494CM26.docx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"I Bike SC"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ded532e05f384b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ae06c35dc441ac">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F5100" w:rsidRDefault="00432135" w14:paraId="15D068B5" w14:textId="339BE55A">
      <w:pPr>
        <w:pStyle w:val="scemptylineheader"/>
      </w:pPr>
      <w:bookmarkStart w:name="open_doc_here" w:id="0"/>
      <w:bookmarkEnd w:id="0"/>
    </w:p>
    <w:p w:rsidRPr="00BB0725" w:rsidR="00A73EFA" w:rsidP="00AF5100" w:rsidRDefault="00A73EFA" w14:paraId="774DA4F8" w14:textId="7EBA84AF">
      <w:pPr>
        <w:pStyle w:val="scemptylineheader"/>
      </w:pPr>
    </w:p>
    <w:p w:rsidRPr="00BB0725" w:rsidR="00A73EFA" w:rsidP="00AF5100" w:rsidRDefault="00A73EFA" w14:paraId="78BEA74A" w14:textId="5481295B">
      <w:pPr>
        <w:pStyle w:val="scemptylineheader"/>
      </w:pPr>
    </w:p>
    <w:p w:rsidRPr="00DF3B44" w:rsidR="00A73EFA" w:rsidP="00AF5100" w:rsidRDefault="00A73EFA" w14:paraId="4524C2FC" w14:textId="7A1C6498">
      <w:pPr>
        <w:pStyle w:val="scemptylineheader"/>
      </w:pPr>
    </w:p>
    <w:p w:rsidRPr="00DF3B44" w:rsidR="00A73EFA" w:rsidP="00AF5100" w:rsidRDefault="00A73EFA" w14:paraId="2E591630" w14:textId="2E4C0192">
      <w:pPr>
        <w:pStyle w:val="scemptylineheader"/>
      </w:pPr>
    </w:p>
    <w:p w:rsidRPr="00DF3B44" w:rsidR="00A73EFA" w:rsidP="00AF5100" w:rsidRDefault="00A73EFA" w14:paraId="2AB504B5" w14:textId="34E51CAD">
      <w:pPr>
        <w:pStyle w:val="scemptylineheader"/>
      </w:pPr>
    </w:p>
    <w:p w:rsidRPr="00DF3B44" w:rsidR="002C3463" w:rsidP="00037F04" w:rsidRDefault="002C3463" w14:paraId="7D82625A" w14:textId="77777777">
      <w:pPr>
        <w:pStyle w:val="scemptylineheader"/>
      </w:pPr>
    </w:p>
    <w:p w:rsidRPr="00DF3B44" w:rsidR="008E61A1" w:rsidP="00446987" w:rsidRDefault="008E61A1" w14:paraId="0E04054B" w14:textId="77777777">
      <w:pPr>
        <w:pStyle w:val="scemptylineheader"/>
      </w:pPr>
    </w:p>
    <w:p w:rsidRPr="00DF3B44" w:rsidR="002C3463" w:rsidP="00EB120E" w:rsidRDefault="002C3463" w14:paraId="4B4BC59E" w14:textId="77777777">
      <w:pPr>
        <w:pStyle w:val="scbillheader"/>
      </w:pPr>
      <w:r w:rsidRPr="00DF3B44">
        <w:t>A bill</w:t>
      </w:r>
    </w:p>
    <w:p w:rsidRPr="00DF3B44" w:rsidR="002C3463" w:rsidP="001164F9" w:rsidRDefault="002C3463" w14:paraId="34E9212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B3FB8" w14:paraId="6EA9BE71" w14:textId="16E4A845">
          <w:pPr>
            <w:pStyle w:val="scbilltitle"/>
          </w:pPr>
          <w:r>
            <w:t>TO AMEND THE SOUTH CAROLINA CODE OF LAWS BY AMENDING ARTICLE 44</w:t>
          </w:r>
          <w:r w:rsidR="00934EC0">
            <w:t xml:space="preserve"> of </w:t>
          </w:r>
          <w:r>
            <w:t xml:space="preserve">CHAPTER 3, TITLE </w:t>
          </w:r>
          <w:r w:rsidR="00934EC0">
            <w:t>56</w:t>
          </w:r>
          <w:r>
            <w:t>, RELATING TO THE DEPARTMENT OF MOTOR VEHICLES ISSUANCE OF “SHARE THE ROAD” SPECIAL LICENSE PLATES, SO AS TO DISCONTINUE THE ISSUANCE OF THESE LICENSE PLATES AND PROVIDE FOR THE ISSUANCE OF “I BIKE</w:t>
          </w:r>
          <w:r w:rsidR="001B13C6">
            <w:t xml:space="preserve">” </w:t>
          </w:r>
          <w:r w:rsidR="00F35AE9">
            <w:t xml:space="preserve">special </w:t>
          </w:r>
          <w:r>
            <w:t>LICENSE PLATES.</w:t>
          </w:r>
        </w:p>
      </w:sdtContent>
    </w:sdt>
    <w:bookmarkStart w:name="at_c51c601e3" w:displacedByCustomXml="prev" w:id="1"/>
    <w:bookmarkEnd w:id="1"/>
    <w:p w:rsidRPr="00DF3B44" w:rsidR="006C18F0" w:rsidP="006C18F0" w:rsidRDefault="006C18F0" w14:paraId="00FBD6C3" w14:textId="77777777">
      <w:pPr>
        <w:pStyle w:val="scbillwhereasclause"/>
      </w:pPr>
    </w:p>
    <w:p w:rsidRPr="0094541D" w:rsidR="007E06BB" w:rsidP="0094541D" w:rsidRDefault="002C3463" w14:paraId="586AA4EB" w14:textId="77777777">
      <w:pPr>
        <w:pStyle w:val="scenactingwords"/>
      </w:pPr>
      <w:bookmarkStart w:name="ew_29dab6889" w:id="2"/>
      <w:r w:rsidRPr="0094541D">
        <w:t>B</w:t>
      </w:r>
      <w:bookmarkEnd w:id="2"/>
      <w:r w:rsidRPr="0094541D">
        <w:t>e it enacted by the General Assembly of the State of South Carolina:</w:t>
      </w:r>
    </w:p>
    <w:p w:rsidR="00F81F9C" w:rsidP="00F81F9C" w:rsidRDefault="00F81F9C" w14:paraId="58FF267D" w14:textId="77777777">
      <w:pPr>
        <w:pStyle w:val="scemptyline"/>
      </w:pPr>
    </w:p>
    <w:p w:rsidR="00F81F9C" w:rsidP="00F81F9C" w:rsidRDefault="00F81F9C" w14:paraId="4F747F6C" w14:textId="77777777">
      <w:pPr>
        <w:pStyle w:val="scdirectionallanguage"/>
      </w:pPr>
      <w:bookmarkStart w:name="bs_num_1_4a71438cd" w:id="3"/>
      <w:r>
        <w:t>S</w:t>
      </w:r>
      <w:bookmarkEnd w:id="3"/>
      <w:r>
        <w:t>ECTION 1.</w:t>
      </w:r>
      <w:r>
        <w:tab/>
      </w:r>
      <w:bookmarkStart w:name="dl_10a0004a6" w:id="4"/>
      <w:r>
        <w:t>A</w:t>
      </w:r>
      <w:bookmarkEnd w:id="4"/>
      <w:r>
        <w:t>rticle 44, Chapter 3, Title 56 of the S.C. Code is amended to read:</w:t>
      </w:r>
    </w:p>
    <w:p w:rsidR="00C54519" w:rsidRDefault="00C54519" w14:paraId="43492F4C" w14:textId="77777777">
      <w:pPr>
        <w:pStyle w:val="sccodifiedsection"/>
      </w:pPr>
    </w:p>
    <w:p w:rsidR="00C54519" w:rsidRDefault="00C54519" w14:paraId="69A84103" w14:textId="77777777">
      <w:pPr>
        <w:pStyle w:val="sccodifiedsection"/>
        <w:jc w:val="center"/>
      </w:pPr>
      <w:bookmarkStart w:name="up_116632512" w:id="5"/>
      <w:r>
        <w:t>A</w:t>
      </w:r>
      <w:bookmarkEnd w:id="5"/>
      <w:r>
        <w:t>rticle 44</w:t>
      </w:r>
    </w:p>
    <w:p w:rsidR="00C54519" w:rsidRDefault="00C54519" w14:paraId="76D2F816" w14:textId="77777777">
      <w:pPr>
        <w:pStyle w:val="sccodifiedsection"/>
      </w:pPr>
    </w:p>
    <w:p w:rsidR="003532A8" w:rsidRDefault="00C54519" w14:paraId="168468B1" w14:textId="4121AD77">
      <w:pPr>
        <w:pStyle w:val="sccodifiedsection"/>
        <w:jc w:val="center"/>
      </w:pPr>
      <w:bookmarkStart w:name="up_2ad579ea7" w:id="6"/>
      <w:r>
        <w:rPr>
          <w:rStyle w:val="scstrike"/>
        </w:rPr>
        <w:t>S</w:t>
      </w:r>
      <w:bookmarkEnd w:id="6"/>
      <w:r>
        <w:rPr>
          <w:rStyle w:val="scstrike"/>
        </w:rPr>
        <w:t>hare the Road</w:t>
      </w:r>
      <w:r w:rsidRPr="001B08D9" w:rsidR="001B08D9">
        <w:rPr>
          <w:rStyle w:val="scinsert"/>
        </w:rPr>
        <w:t>I Bike SC</w:t>
      </w:r>
      <w:r w:rsidR="001B08D9">
        <w:rPr>
          <w:rStyle w:val="scinsert"/>
        </w:rPr>
        <w:t xml:space="preserve"> </w:t>
      </w:r>
      <w:r>
        <w:t>License Plates</w:t>
      </w:r>
    </w:p>
    <w:p w:rsidR="00C54519" w:rsidRDefault="00C54519" w14:paraId="70B11C26" w14:textId="77777777">
      <w:pPr>
        <w:pStyle w:val="sccodifiedsection"/>
      </w:pPr>
    </w:p>
    <w:p w:rsidR="003532A8" w:rsidRDefault="00C54519" w14:paraId="5591D371" w14:textId="700EB2B8">
      <w:pPr>
        <w:pStyle w:val="sccodifiedsection"/>
      </w:pPr>
      <w:r>
        <w:tab/>
      </w:r>
      <w:bookmarkStart w:name="cs_T56C3N4410_25f66802f" w:id="7"/>
      <w:r>
        <w:t>S</w:t>
      </w:r>
      <w:bookmarkEnd w:id="7"/>
      <w:r>
        <w:t>ection 56‑3‑4410.</w:t>
      </w:r>
      <w:r>
        <w:tab/>
      </w:r>
      <w:bookmarkStart w:name="ss_T56C3N4410SA_lv1_1e8979611" w:id="8"/>
      <w:r>
        <w:t>(</w:t>
      </w:r>
      <w:bookmarkEnd w:id="8"/>
      <w:r>
        <w:t>A) The Department of Motor Vehicles may issue</w:t>
      </w:r>
      <w:r>
        <w:rPr>
          <w:rStyle w:val="scstrike"/>
        </w:rPr>
        <w:t xml:space="preserve"> “Share the Road”</w:t>
      </w:r>
      <w:r w:rsidR="001B08D9">
        <w:rPr>
          <w:rStyle w:val="scinsert"/>
        </w:rPr>
        <w:t xml:space="preserve"> “</w:t>
      </w:r>
      <w:r w:rsidRPr="001B08D9" w:rsidR="001B08D9">
        <w:rPr>
          <w:rStyle w:val="scinsert"/>
        </w:rPr>
        <w:t>I Bike SC</w:t>
      </w:r>
      <w:r w:rsidR="00CB3FB8">
        <w:rPr>
          <w:rStyle w:val="scinsert"/>
        </w:rPr>
        <w:t>”</w:t>
      </w:r>
      <w:r w:rsidRPr="001B08D9" w:rsidR="001B08D9">
        <w:rPr>
          <w:rStyle w:val="scinsert"/>
        </w:rPr>
        <w:t xml:space="preserve"> </w:t>
      </w:r>
      <w:r>
        <w:t xml:space="preserve"> special motor vehicle license plates to owners of private passenger motor vehicles as defined in Section 56‑3‑630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twenty‑four months from the month it is issued. The fee for</w:t>
      </w:r>
      <w:r>
        <w:rPr>
          <w:rStyle w:val="scstrike"/>
        </w:rPr>
        <w:t xml:space="preserve"> this</w:t>
      </w:r>
      <w:r w:rsidR="001B08D9">
        <w:rPr>
          <w:rStyle w:val="scinsert"/>
        </w:rPr>
        <w:t xml:space="preserve"> these</w:t>
      </w:r>
      <w:r>
        <w:t xml:space="preserve"> special license </w:t>
      </w:r>
      <w:r>
        <w:rPr>
          <w:rStyle w:val="scstrike"/>
        </w:rPr>
        <w:t>plate</w:t>
      </w:r>
      <w:r w:rsidR="001B08D9">
        <w:rPr>
          <w:rStyle w:val="scinsert"/>
        </w:rPr>
        <w:t>plates</w:t>
      </w:r>
      <w:r>
        <w:t xml:space="preserve"> is the regular motor vehicle registration fee contained in Article 5, Chapter 3 of this title and a special motor vehicle license fee of </w:t>
      </w:r>
      <w:r>
        <w:rPr>
          <w:rStyle w:val="scstrike"/>
        </w:rPr>
        <w:t>thirty</w:t>
      </w:r>
      <w:r w:rsidR="001B08D9">
        <w:rPr>
          <w:rStyle w:val="scinsert"/>
        </w:rPr>
        <w:t>fifty‑two</w:t>
      </w:r>
      <w:r>
        <w:t xml:space="preserve"> dollars.</w:t>
      </w:r>
    </w:p>
    <w:p w:rsidR="003532A8" w:rsidP="001B08D9" w:rsidRDefault="00C54519" w14:paraId="566976C8" w14:textId="546D42FD">
      <w:pPr>
        <w:pStyle w:val="sccodifiedsection"/>
      </w:pPr>
      <w:r>
        <w:tab/>
      </w:r>
      <w:bookmarkStart w:name="ss_T56C3N4410SB_lv1_390f0dfc7" w:id="9"/>
      <w:r>
        <w:t>(</w:t>
      </w:r>
      <w:bookmarkEnd w:id="9"/>
      <w:r>
        <w:t>B) Notwithstanding any other provision of law, from the fees collected pursuant to this section, the Comptroller General shall place into the State Highway Fund as established by Section 57‑11‑20, to be distributed as provided in Section 11‑43‑167, an amount equal to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w:t>
      </w:r>
      <w:r>
        <w:rPr>
          <w:rStyle w:val="scstrike"/>
        </w:rPr>
        <w:t xml:space="preserve"> bicycling</w:t>
      </w:r>
      <w:r>
        <w:t xml:space="preserve"> </w:t>
      </w:r>
      <w:r w:rsidRPr="001B08D9" w:rsidR="001B08D9">
        <w:rPr>
          <w:rStyle w:val="scinsert"/>
        </w:rPr>
        <w:t>pedestrian, bicycle, and other active transportation</w:t>
      </w:r>
      <w:r w:rsidR="001B08D9">
        <w:rPr>
          <w:rStyle w:val="scinsert"/>
        </w:rPr>
        <w:t xml:space="preserve"> </w:t>
      </w:r>
      <w:r>
        <w:t xml:space="preserve">safety and education </w:t>
      </w:r>
      <w:r>
        <w:lastRenderedPageBreak/>
        <w:t>programs. Any remaining funds must be administered by the Palmetto Cycling Coalition</w:t>
      </w:r>
      <w:r>
        <w:rPr>
          <w:rStyle w:val="scstrike"/>
        </w:rPr>
        <w:t>,</w:t>
      </w:r>
      <w:r>
        <w:t xml:space="preserve"> Inc.</w:t>
      </w:r>
      <w:r>
        <w:rPr>
          <w:rStyle w:val="scstrike"/>
        </w:rPr>
        <w:t>,</w:t>
      </w:r>
      <w:r>
        <w:t xml:space="preserve"> </w:t>
      </w:r>
      <w:r w:rsidR="001B08D9">
        <w:rPr>
          <w:rStyle w:val="scinsert"/>
        </w:rPr>
        <w:t xml:space="preserve">or another nonprofit fund designated by the Palmetto Cycling Coalition Inc. </w:t>
      </w:r>
      <w:r>
        <w:t xml:space="preserve">used only for efforts to promote </w:t>
      </w:r>
      <w:r>
        <w:rPr>
          <w:rStyle w:val="scstrike"/>
        </w:rPr>
        <w:t>bicycle</w:t>
      </w:r>
      <w:r w:rsidR="001B08D9">
        <w:rPr>
          <w:rStyle w:val="scinsert"/>
        </w:rPr>
        <w:t>pedestrian, bicycle, and other active transportation</w:t>
      </w:r>
      <w:r>
        <w:t xml:space="preserve"> safety and education programs, and deposited in an appropriate nonprofit account designated by the Palmetto Cycling Coalition, Inc.</w:t>
      </w:r>
    </w:p>
    <w:p w:rsidR="003532A8" w:rsidRDefault="00C54519" w14:paraId="26FEC39B" w14:textId="77777777">
      <w:pPr>
        <w:pStyle w:val="sccodifiedsection"/>
      </w:pPr>
      <w:r>
        <w:tab/>
      </w:r>
      <w:bookmarkStart w:name="ss_T56C3N4410SC_lv1_6c957e607" w:id="10"/>
      <w:r>
        <w:t>(</w:t>
      </w:r>
      <w:bookmarkEnd w:id="10"/>
      <w:r>
        <w:t>C) Before the department produces and distributes a plate authorized under this section, it must receive:</w:t>
      </w:r>
    </w:p>
    <w:p w:rsidR="003532A8" w:rsidRDefault="00C54519" w14:paraId="16A2C8D5" w14:textId="188200D1">
      <w:pPr>
        <w:pStyle w:val="sccodifiedsection"/>
      </w:pPr>
      <w:r>
        <w:tab/>
      </w:r>
      <w:r>
        <w:tab/>
      </w:r>
      <w:bookmarkStart w:name="ss_T56C3N4410S1_lv2_ccd13ccee" w:id="11"/>
      <w:r>
        <w:t>(</w:t>
      </w:r>
      <w:bookmarkEnd w:id="11"/>
      <w:r>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w:t>
      </w:r>
      <w:r w:rsidR="00934EC0">
        <w:t xml:space="preserve">organization’s </w:t>
      </w:r>
      <w:r>
        <w:t>license plate. If the equivalent amount is not collected within four years of the first issuance of the license plate, then the department must retain the deposit; and</w:t>
      </w:r>
    </w:p>
    <w:p w:rsidR="003532A8" w:rsidRDefault="00C54519" w14:paraId="7DFF5DB4" w14:textId="77777777">
      <w:pPr>
        <w:pStyle w:val="sccodifiedsection"/>
      </w:pPr>
      <w:r>
        <w:tab/>
      </w:r>
      <w:r>
        <w:tab/>
      </w:r>
      <w:bookmarkStart w:name="ss_T56C3N4410S2_lv2_55e61488b" w:id="12"/>
      <w:r>
        <w:t>(</w:t>
      </w:r>
      <w:bookmarkEnd w:id="12"/>
      <w:r>
        <w:t>2) a plan to market the sale of the special license plate that must be approved by the department.</w:t>
      </w:r>
    </w:p>
    <w:p w:rsidR="003532A8" w:rsidRDefault="00C54519" w14:paraId="48BAC9C9" w14:textId="77777777">
      <w:pPr>
        <w:pStyle w:val="sccodifiedsection"/>
      </w:pPr>
      <w:r>
        <w:tab/>
      </w:r>
      <w:bookmarkStart w:name="ss_T56C3N4410SD_lv1_9bd274557" w:id="13"/>
      <w:r>
        <w:t>(</w:t>
      </w:r>
      <w:bookmarkEnd w:id="13"/>
      <w:r>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Pr="00DF3B44" w:rsidR="007E06BB" w:rsidP="00787433" w:rsidRDefault="007E06BB" w14:paraId="40DC068D" w14:textId="77777777">
      <w:pPr>
        <w:pStyle w:val="scemptyline"/>
      </w:pPr>
    </w:p>
    <w:p w:rsidRPr="00DF3B44" w:rsidR="007A10F1" w:rsidP="007A10F1" w:rsidRDefault="00E27805" w14:paraId="53F42397" w14:textId="2A8B1388">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 xml:space="preserve">This act takes effect </w:t>
      </w:r>
      <w:r w:rsidR="001B13C6">
        <w:t>six months after approval of the license plate’s design</w:t>
      </w:r>
      <w:r w:rsidRPr="00DF3B44" w:rsidR="007A10F1">
        <w:t>.</w:t>
      </w:r>
      <w:bookmarkEnd w:id="15"/>
    </w:p>
    <w:p w:rsidRPr="00DF3B44" w:rsidR="005516F6" w:rsidP="009E4191" w:rsidRDefault="007A10F1" w14:paraId="580645E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1733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9D75" w14:textId="77777777" w:rsidR="003C60AA" w:rsidRDefault="003C60AA" w:rsidP="0010329A">
      <w:pPr>
        <w:spacing w:after="0" w:line="240" w:lineRule="auto"/>
      </w:pPr>
      <w:r>
        <w:separator/>
      </w:r>
    </w:p>
    <w:p w14:paraId="37198139" w14:textId="77777777" w:rsidR="003C60AA" w:rsidRDefault="003C60AA"/>
  </w:endnote>
  <w:endnote w:type="continuationSeparator" w:id="0">
    <w:p w14:paraId="7402950A" w14:textId="77777777" w:rsidR="003C60AA" w:rsidRDefault="003C60AA" w:rsidP="0010329A">
      <w:pPr>
        <w:spacing w:after="0" w:line="240" w:lineRule="auto"/>
      </w:pPr>
      <w:r>
        <w:continuationSeparator/>
      </w:r>
    </w:p>
    <w:p w14:paraId="221C8F87" w14:textId="77777777" w:rsidR="003C60AA" w:rsidRDefault="003C60AA"/>
  </w:endnote>
  <w:endnote w:type="continuationNotice" w:id="1">
    <w:p w14:paraId="6D2D462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474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4421753" w14:textId="77777777" w:rsidR="00685035" w:rsidRPr="007B4AF7" w:rsidRDefault="00752B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3993">
              <w:rPr>
                <w:noProof/>
              </w:rPr>
              <w:t>LC-0494CM26.docx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106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8E00" w14:textId="77777777" w:rsidR="003C60AA" w:rsidRDefault="003C60AA" w:rsidP="0010329A">
      <w:pPr>
        <w:spacing w:after="0" w:line="240" w:lineRule="auto"/>
      </w:pPr>
      <w:r>
        <w:separator/>
      </w:r>
    </w:p>
    <w:p w14:paraId="382197E4" w14:textId="77777777" w:rsidR="003C60AA" w:rsidRDefault="003C60AA"/>
  </w:footnote>
  <w:footnote w:type="continuationSeparator" w:id="0">
    <w:p w14:paraId="7A159E2D" w14:textId="77777777" w:rsidR="003C60AA" w:rsidRDefault="003C60AA" w:rsidP="0010329A">
      <w:pPr>
        <w:spacing w:after="0" w:line="240" w:lineRule="auto"/>
      </w:pPr>
      <w:r>
        <w:continuationSeparator/>
      </w:r>
    </w:p>
    <w:p w14:paraId="2A620C46" w14:textId="77777777" w:rsidR="003C60AA" w:rsidRDefault="003C60AA"/>
  </w:footnote>
  <w:footnote w:type="continuationNotice" w:id="1">
    <w:p w14:paraId="06F733E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614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833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859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1A"/>
    <w:rsid w:val="00001540"/>
    <w:rsid w:val="00002394"/>
    <w:rsid w:val="00002E0E"/>
    <w:rsid w:val="00011182"/>
    <w:rsid w:val="00012912"/>
    <w:rsid w:val="00017FB0"/>
    <w:rsid w:val="00020B5D"/>
    <w:rsid w:val="00026421"/>
    <w:rsid w:val="00030409"/>
    <w:rsid w:val="00036E82"/>
    <w:rsid w:val="00037F04"/>
    <w:rsid w:val="000404BF"/>
    <w:rsid w:val="00044B84"/>
    <w:rsid w:val="000479D0"/>
    <w:rsid w:val="000563F3"/>
    <w:rsid w:val="00056729"/>
    <w:rsid w:val="000603CE"/>
    <w:rsid w:val="00060C65"/>
    <w:rsid w:val="0006464F"/>
    <w:rsid w:val="00066B54"/>
    <w:rsid w:val="00072FCD"/>
    <w:rsid w:val="00074A4F"/>
    <w:rsid w:val="00077B65"/>
    <w:rsid w:val="000A3C25"/>
    <w:rsid w:val="000B49A3"/>
    <w:rsid w:val="000B4C02"/>
    <w:rsid w:val="000B5B4A"/>
    <w:rsid w:val="000B7FE1"/>
    <w:rsid w:val="000C3E88"/>
    <w:rsid w:val="000C46B9"/>
    <w:rsid w:val="000C58E4"/>
    <w:rsid w:val="000C6F9A"/>
    <w:rsid w:val="000D2F44"/>
    <w:rsid w:val="000D33E4"/>
    <w:rsid w:val="000E578A"/>
    <w:rsid w:val="000F2250"/>
    <w:rsid w:val="0010329A"/>
    <w:rsid w:val="00105756"/>
    <w:rsid w:val="00111A5F"/>
    <w:rsid w:val="001164F9"/>
    <w:rsid w:val="0011719C"/>
    <w:rsid w:val="00140049"/>
    <w:rsid w:val="00143F24"/>
    <w:rsid w:val="00146030"/>
    <w:rsid w:val="00157AA8"/>
    <w:rsid w:val="00171601"/>
    <w:rsid w:val="001730EB"/>
    <w:rsid w:val="00173276"/>
    <w:rsid w:val="00176122"/>
    <w:rsid w:val="0019025B"/>
    <w:rsid w:val="00190360"/>
    <w:rsid w:val="00192AF7"/>
    <w:rsid w:val="00197366"/>
    <w:rsid w:val="001A136C"/>
    <w:rsid w:val="001B08D9"/>
    <w:rsid w:val="001B13C6"/>
    <w:rsid w:val="001B6DA2"/>
    <w:rsid w:val="001B711B"/>
    <w:rsid w:val="001C25EC"/>
    <w:rsid w:val="001C7219"/>
    <w:rsid w:val="001E1AE5"/>
    <w:rsid w:val="001F2A41"/>
    <w:rsid w:val="001F313F"/>
    <w:rsid w:val="001F331D"/>
    <w:rsid w:val="001F394C"/>
    <w:rsid w:val="001F667E"/>
    <w:rsid w:val="002038AA"/>
    <w:rsid w:val="002114C8"/>
    <w:rsid w:val="0021166F"/>
    <w:rsid w:val="002162DF"/>
    <w:rsid w:val="00230038"/>
    <w:rsid w:val="00233975"/>
    <w:rsid w:val="00233FE4"/>
    <w:rsid w:val="00236D73"/>
    <w:rsid w:val="00246535"/>
    <w:rsid w:val="002465D3"/>
    <w:rsid w:val="00257F60"/>
    <w:rsid w:val="002625EA"/>
    <w:rsid w:val="00262AC5"/>
    <w:rsid w:val="00264AE9"/>
    <w:rsid w:val="002672A4"/>
    <w:rsid w:val="00275AE6"/>
    <w:rsid w:val="002836D8"/>
    <w:rsid w:val="00284957"/>
    <w:rsid w:val="002A7989"/>
    <w:rsid w:val="002B02F3"/>
    <w:rsid w:val="002C3463"/>
    <w:rsid w:val="002D266D"/>
    <w:rsid w:val="002D5B3D"/>
    <w:rsid w:val="002D7207"/>
    <w:rsid w:val="002D7447"/>
    <w:rsid w:val="002E315A"/>
    <w:rsid w:val="002E4F8C"/>
    <w:rsid w:val="002E5C36"/>
    <w:rsid w:val="002F560C"/>
    <w:rsid w:val="002F5847"/>
    <w:rsid w:val="0030221D"/>
    <w:rsid w:val="0030425A"/>
    <w:rsid w:val="0031211B"/>
    <w:rsid w:val="003421F1"/>
    <w:rsid w:val="0034279C"/>
    <w:rsid w:val="003532A8"/>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32BC"/>
    <w:rsid w:val="00400268"/>
    <w:rsid w:val="004046B5"/>
    <w:rsid w:val="00406F27"/>
    <w:rsid w:val="004141B8"/>
    <w:rsid w:val="004203B9"/>
    <w:rsid w:val="00432135"/>
    <w:rsid w:val="00435E8C"/>
    <w:rsid w:val="00446987"/>
    <w:rsid w:val="00446D28"/>
    <w:rsid w:val="00456325"/>
    <w:rsid w:val="00466CD0"/>
    <w:rsid w:val="0046740A"/>
    <w:rsid w:val="004676E4"/>
    <w:rsid w:val="00473583"/>
    <w:rsid w:val="00477F32"/>
    <w:rsid w:val="00481850"/>
    <w:rsid w:val="004851A0"/>
    <w:rsid w:val="0048627F"/>
    <w:rsid w:val="004932AB"/>
    <w:rsid w:val="00494BEF"/>
    <w:rsid w:val="004A5512"/>
    <w:rsid w:val="004A6BE5"/>
    <w:rsid w:val="004B0C18"/>
    <w:rsid w:val="004B48F5"/>
    <w:rsid w:val="004C1A04"/>
    <w:rsid w:val="004C20BC"/>
    <w:rsid w:val="004C37CA"/>
    <w:rsid w:val="004C5C9A"/>
    <w:rsid w:val="004D1442"/>
    <w:rsid w:val="004D3DCB"/>
    <w:rsid w:val="004E1946"/>
    <w:rsid w:val="004E4E66"/>
    <w:rsid w:val="004E66E9"/>
    <w:rsid w:val="004E7DDE"/>
    <w:rsid w:val="004F0090"/>
    <w:rsid w:val="004F172C"/>
    <w:rsid w:val="005002ED"/>
    <w:rsid w:val="00500DBC"/>
    <w:rsid w:val="005102BE"/>
    <w:rsid w:val="00523F7F"/>
    <w:rsid w:val="00524D54"/>
    <w:rsid w:val="005368FE"/>
    <w:rsid w:val="0054531B"/>
    <w:rsid w:val="00546C24"/>
    <w:rsid w:val="005476FF"/>
    <w:rsid w:val="005516F6"/>
    <w:rsid w:val="00552842"/>
    <w:rsid w:val="00554E89"/>
    <w:rsid w:val="00564B58"/>
    <w:rsid w:val="00572281"/>
    <w:rsid w:val="005801DD"/>
    <w:rsid w:val="00592A40"/>
    <w:rsid w:val="00593E4A"/>
    <w:rsid w:val="005A28BC"/>
    <w:rsid w:val="005A5377"/>
    <w:rsid w:val="005B7817"/>
    <w:rsid w:val="005C06C8"/>
    <w:rsid w:val="005C23D7"/>
    <w:rsid w:val="005C40EB"/>
    <w:rsid w:val="005D02B4"/>
    <w:rsid w:val="005D3013"/>
    <w:rsid w:val="005E1E50"/>
    <w:rsid w:val="005E2B9C"/>
    <w:rsid w:val="005E3332"/>
    <w:rsid w:val="005F0FDB"/>
    <w:rsid w:val="005F76B0"/>
    <w:rsid w:val="00604429"/>
    <w:rsid w:val="006067B0"/>
    <w:rsid w:val="00606A8B"/>
    <w:rsid w:val="00611EBA"/>
    <w:rsid w:val="0062069A"/>
    <w:rsid w:val="006213A8"/>
    <w:rsid w:val="00623BEA"/>
    <w:rsid w:val="0062445B"/>
    <w:rsid w:val="006347E9"/>
    <w:rsid w:val="00635C52"/>
    <w:rsid w:val="00640C87"/>
    <w:rsid w:val="006454BB"/>
    <w:rsid w:val="00657CF4"/>
    <w:rsid w:val="00661463"/>
    <w:rsid w:val="00663B8D"/>
    <w:rsid w:val="00663E00"/>
    <w:rsid w:val="00664F48"/>
    <w:rsid w:val="00664FAD"/>
    <w:rsid w:val="0067345B"/>
    <w:rsid w:val="00683986"/>
    <w:rsid w:val="00685035"/>
    <w:rsid w:val="00685770"/>
    <w:rsid w:val="006866AD"/>
    <w:rsid w:val="00690DBA"/>
    <w:rsid w:val="006964F9"/>
    <w:rsid w:val="006A395F"/>
    <w:rsid w:val="006A65E2"/>
    <w:rsid w:val="006A6F4E"/>
    <w:rsid w:val="006B37BD"/>
    <w:rsid w:val="006C092D"/>
    <w:rsid w:val="006C099D"/>
    <w:rsid w:val="006C18F0"/>
    <w:rsid w:val="006C7E01"/>
    <w:rsid w:val="006D64A5"/>
    <w:rsid w:val="006E0935"/>
    <w:rsid w:val="006E353F"/>
    <w:rsid w:val="006E35AB"/>
    <w:rsid w:val="006F1F79"/>
    <w:rsid w:val="007002FB"/>
    <w:rsid w:val="00711AA9"/>
    <w:rsid w:val="00722155"/>
    <w:rsid w:val="00727585"/>
    <w:rsid w:val="00730C87"/>
    <w:rsid w:val="00737F19"/>
    <w:rsid w:val="0076024E"/>
    <w:rsid w:val="00782BF8"/>
    <w:rsid w:val="00783C75"/>
    <w:rsid w:val="007849D9"/>
    <w:rsid w:val="007866C8"/>
    <w:rsid w:val="00787433"/>
    <w:rsid w:val="007A10F1"/>
    <w:rsid w:val="007A3D50"/>
    <w:rsid w:val="007B2D29"/>
    <w:rsid w:val="007B412F"/>
    <w:rsid w:val="007B4AF7"/>
    <w:rsid w:val="007B4DBF"/>
    <w:rsid w:val="007C5458"/>
    <w:rsid w:val="007D2C67"/>
    <w:rsid w:val="007D635E"/>
    <w:rsid w:val="007E06BB"/>
    <w:rsid w:val="007F50D1"/>
    <w:rsid w:val="00806E13"/>
    <w:rsid w:val="00815488"/>
    <w:rsid w:val="00816D52"/>
    <w:rsid w:val="00831048"/>
    <w:rsid w:val="00834272"/>
    <w:rsid w:val="008625C1"/>
    <w:rsid w:val="0087671D"/>
    <w:rsid w:val="008806F9"/>
    <w:rsid w:val="00887957"/>
    <w:rsid w:val="00887F6E"/>
    <w:rsid w:val="008A57E3"/>
    <w:rsid w:val="008B5BF4"/>
    <w:rsid w:val="008C0CEE"/>
    <w:rsid w:val="008C1B18"/>
    <w:rsid w:val="008C622A"/>
    <w:rsid w:val="008D46EC"/>
    <w:rsid w:val="008E0E25"/>
    <w:rsid w:val="008E61A1"/>
    <w:rsid w:val="008F51DB"/>
    <w:rsid w:val="009031EF"/>
    <w:rsid w:val="00917EA3"/>
    <w:rsid w:val="00917EE0"/>
    <w:rsid w:val="009210A5"/>
    <w:rsid w:val="00921C89"/>
    <w:rsid w:val="00926966"/>
    <w:rsid w:val="00926D03"/>
    <w:rsid w:val="00934036"/>
    <w:rsid w:val="00934889"/>
    <w:rsid w:val="00934EC0"/>
    <w:rsid w:val="0094541D"/>
    <w:rsid w:val="009473EA"/>
    <w:rsid w:val="00954E7E"/>
    <w:rsid w:val="009554D9"/>
    <w:rsid w:val="009572F9"/>
    <w:rsid w:val="00960D0F"/>
    <w:rsid w:val="009733A1"/>
    <w:rsid w:val="0098366F"/>
    <w:rsid w:val="00983A03"/>
    <w:rsid w:val="00986063"/>
    <w:rsid w:val="00991F67"/>
    <w:rsid w:val="00992876"/>
    <w:rsid w:val="009938A2"/>
    <w:rsid w:val="00993993"/>
    <w:rsid w:val="009965A2"/>
    <w:rsid w:val="009A0DCE"/>
    <w:rsid w:val="009A22CD"/>
    <w:rsid w:val="009A3E4B"/>
    <w:rsid w:val="009B35FD"/>
    <w:rsid w:val="009B6815"/>
    <w:rsid w:val="009D2967"/>
    <w:rsid w:val="009D3C2B"/>
    <w:rsid w:val="009E4191"/>
    <w:rsid w:val="009F2AB1"/>
    <w:rsid w:val="009F4FAF"/>
    <w:rsid w:val="009F68F1"/>
    <w:rsid w:val="00A02CF0"/>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97E12"/>
    <w:rsid w:val="00AA7824"/>
    <w:rsid w:val="00AB0FA3"/>
    <w:rsid w:val="00AB73BF"/>
    <w:rsid w:val="00AC335C"/>
    <w:rsid w:val="00AC463E"/>
    <w:rsid w:val="00AD3BE2"/>
    <w:rsid w:val="00AD3E3D"/>
    <w:rsid w:val="00AD44E7"/>
    <w:rsid w:val="00AD67DA"/>
    <w:rsid w:val="00AE1EE4"/>
    <w:rsid w:val="00AE36EC"/>
    <w:rsid w:val="00AE4671"/>
    <w:rsid w:val="00AE7406"/>
    <w:rsid w:val="00AF1688"/>
    <w:rsid w:val="00AF46E6"/>
    <w:rsid w:val="00AF5100"/>
    <w:rsid w:val="00AF5139"/>
    <w:rsid w:val="00B06EDA"/>
    <w:rsid w:val="00B1161F"/>
    <w:rsid w:val="00B11661"/>
    <w:rsid w:val="00B24979"/>
    <w:rsid w:val="00B32B4D"/>
    <w:rsid w:val="00B334E7"/>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0F0F"/>
    <w:rsid w:val="00BE23AE"/>
    <w:rsid w:val="00BE4391"/>
    <w:rsid w:val="00BF3E48"/>
    <w:rsid w:val="00BF5D1F"/>
    <w:rsid w:val="00C15F1B"/>
    <w:rsid w:val="00C16288"/>
    <w:rsid w:val="00C17330"/>
    <w:rsid w:val="00C17D1D"/>
    <w:rsid w:val="00C218A8"/>
    <w:rsid w:val="00C31ED0"/>
    <w:rsid w:val="00C35662"/>
    <w:rsid w:val="00C45923"/>
    <w:rsid w:val="00C543E7"/>
    <w:rsid w:val="00C54519"/>
    <w:rsid w:val="00C70225"/>
    <w:rsid w:val="00C72198"/>
    <w:rsid w:val="00C73C7D"/>
    <w:rsid w:val="00C75005"/>
    <w:rsid w:val="00C96B9A"/>
    <w:rsid w:val="00C970DF"/>
    <w:rsid w:val="00CA1AE3"/>
    <w:rsid w:val="00CA7E71"/>
    <w:rsid w:val="00CB2673"/>
    <w:rsid w:val="00CB3FB8"/>
    <w:rsid w:val="00CB701D"/>
    <w:rsid w:val="00CC3F0E"/>
    <w:rsid w:val="00CD08C9"/>
    <w:rsid w:val="00CD1FE8"/>
    <w:rsid w:val="00CD38CD"/>
    <w:rsid w:val="00CD3E0C"/>
    <w:rsid w:val="00CD5565"/>
    <w:rsid w:val="00CD616C"/>
    <w:rsid w:val="00CF68D6"/>
    <w:rsid w:val="00CF7B4A"/>
    <w:rsid w:val="00D009F8"/>
    <w:rsid w:val="00D02922"/>
    <w:rsid w:val="00D078DA"/>
    <w:rsid w:val="00D14995"/>
    <w:rsid w:val="00D151CC"/>
    <w:rsid w:val="00D204F2"/>
    <w:rsid w:val="00D2455C"/>
    <w:rsid w:val="00D25023"/>
    <w:rsid w:val="00D27F8C"/>
    <w:rsid w:val="00D33843"/>
    <w:rsid w:val="00D366CD"/>
    <w:rsid w:val="00D50600"/>
    <w:rsid w:val="00D54A6F"/>
    <w:rsid w:val="00D57D57"/>
    <w:rsid w:val="00D62E42"/>
    <w:rsid w:val="00D772FB"/>
    <w:rsid w:val="00DA1AA0"/>
    <w:rsid w:val="00DA512B"/>
    <w:rsid w:val="00DC44A8"/>
    <w:rsid w:val="00DD2F51"/>
    <w:rsid w:val="00DE4BEE"/>
    <w:rsid w:val="00DE5B3D"/>
    <w:rsid w:val="00DE7112"/>
    <w:rsid w:val="00DF19BE"/>
    <w:rsid w:val="00DF3B44"/>
    <w:rsid w:val="00E1372E"/>
    <w:rsid w:val="00E21D30"/>
    <w:rsid w:val="00E223E7"/>
    <w:rsid w:val="00E24D9A"/>
    <w:rsid w:val="00E27805"/>
    <w:rsid w:val="00E27A11"/>
    <w:rsid w:val="00E30497"/>
    <w:rsid w:val="00E358A2"/>
    <w:rsid w:val="00E35C9A"/>
    <w:rsid w:val="00E3771B"/>
    <w:rsid w:val="00E40979"/>
    <w:rsid w:val="00E43F26"/>
    <w:rsid w:val="00E51401"/>
    <w:rsid w:val="00E52A36"/>
    <w:rsid w:val="00E60EE8"/>
    <w:rsid w:val="00E6378B"/>
    <w:rsid w:val="00E63EC3"/>
    <w:rsid w:val="00E653DA"/>
    <w:rsid w:val="00E6574E"/>
    <w:rsid w:val="00E65958"/>
    <w:rsid w:val="00E8347B"/>
    <w:rsid w:val="00E84FE5"/>
    <w:rsid w:val="00E879A5"/>
    <w:rsid w:val="00E879FC"/>
    <w:rsid w:val="00E94367"/>
    <w:rsid w:val="00EA2574"/>
    <w:rsid w:val="00EA2F1F"/>
    <w:rsid w:val="00EA3F2E"/>
    <w:rsid w:val="00EA57EC"/>
    <w:rsid w:val="00EA6208"/>
    <w:rsid w:val="00EB120E"/>
    <w:rsid w:val="00EB34C8"/>
    <w:rsid w:val="00EB46E2"/>
    <w:rsid w:val="00EC0045"/>
    <w:rsid w:val="00ED452E"/>
    <w:rsid w:val="00EE3C64"/>
    <w:rsid w:val="00EE3CDA"/>
    <w:rsid w:val="00EF37A8"/>
    <w:rsid w:val="00EF531F"/>
    <w:rsid w:val="00F05FE8"/>
    <w:rsid w:val="00F06D86"/>
    <w:rsid w:val="00F13D87"/>
    <w:rsid w:val="00F149E5"/>
    <w:rsid w:val="00F15E33"/>
    <w:rsid w:val="00F17290"/>
    <w:rsid w:val="00F17DA2"/>
    <w:rsid w:val="00F22EC0"/>
    <w:rsid w:val="00F25C47"/>
    <w:rsid w:val="00F26D4D"/>
    <w:rsid w:val="00F27D7B"/>
    <w:rsid w:val="00F31D34"/>
    <w:rsid w:val="00F342A1"/>
    <w:rsid w:val="00F35AE9"/>
    <w:rsid w:val="00F36FBA"/>
    <w:rsid w:val="00F44D36"/>
    <w:rsid w:val="00F46262"/>
    <w:rsid w:val="00F4795D"/>
    <w:rsid w:val="00F50A61"/>
    <w:rsid w:val="00F525CD"/>
    <w:rsid w:val="00F5286C"/>
    <w:rsid w:val="00F52E12"/>
    <w:rsid w:val="00F638CA"/>
    <w:rsid w:val="00F657C5"/>
    <w:rsid w:val="00F81F9C"/>
    <w:rsid w:val="00F900B4"/>
    <w:rsid w:val="00FA0F2E"/>
    <w:rsid w:val="00FA4DB1"/>
    <w:rsid w:val="00FB3F2A"/>
    <w:rsid w:val="00FC3593"/>
    <w:rsid w:val="00FC46BE"/>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8F2B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E0F0F"/>
    <w:rPr>
      <w:rFonts w:ascii="Times New Roman" w:hAnsi="Times New Roman"/>
      <w:b w:val="0"/>
      <w:i w:val="0"/>
      <w:sz w:val="22"/>
    </w:rPr>
  </w:style>
  <w:style w:type="paragraph" w:styleId="NoSpacing">
    <w:name w:val="No Spacing"/>
    <w:uiPriority w:val="1"/>
    <w:qFormat/>
    <w:rsid w:val="00BE0F0F"/>
    <w:pPr>
      <w:spacing w:after="0" w:line="240" w:lineRule="auto"/>
    </w:pPr>
  </w:style>
  <w:style w:type="paragraph" w:customStyle="1" w:styleId="scemptylineheader">
    <w:name w:val="sc_emptyline_header"/>
    <w:qFormat/>
    <w:rsid w:val="00BE0F0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E0F0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E0F0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E0F0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E0F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E0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E0F0F"/>
    <w:rPr>
      <w:color w:val="808080"/>
    </w:rPr>
  </w:style>
  <w:style w:type="paragraph" w:customStyle="1" w:styleId="scdirectionallanguage">
    <w:name w:val="sc_directional_language"/>
    <w:qFormat/>
    <w:rsid w:val="00BE0F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E0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E0F0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E0F0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E0F0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E0F0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E0F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E0F0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E0F0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E0F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E0F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E0F0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E0F0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E0F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E0F0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E0F0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E0F0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E0F0F"/>
    <w:rPr>
      <w:rFonts w:ascii="Times New Roman" w:hAnsi="Times New Roman"/>
      <w:color w:val="auto"/>
      <w:sz w:val="22"/>
    </w:rPr>
  </w:style>
  <w:style w:type="paragraph" w:customStyle="1" w:styleId="scclippagebillheader">
    <w:name w:val="sc_clip_page_bill_header"/>
    <w:qFormat/>
    <w:rsid w:val="00BE0F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E0F0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E0F0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E0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0F"/>
    <w:rPr>
      <w:lang w:val="en-US"/>
    </w:rPr>
  </w:style>
  <w:style w:type="paragraph" w:styleId="Footer">
    <w:name w:val="footer"/>
    <w:basedOn w:val="Normal"/>
    <w:link w:val="FooterChar"/>
    <w:uiPriority w:val="99"/>
    <w:unhideWhenUsed/>
    <w:rsid w:val="00BE0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0F"/>
    <w:rPr>
      <w:lang w:val="en-US"/>
    </w:rPr>
  </w:style>
  <w:style w:type="paragraph" w:styleId="ListParagraph">
    <w:name w:val="List Paragraph"/>
    <w:basedOn w:val="Normal"/>
    <w:uiPriority w:val="34"/>
    <w:qFormat/>
    <w:rsid w:val="00BE0F0F"/>
    <w:pPr>
      <w:ind w:left="720"/>
      <w:contextualSpacing/>
    </w:pPr>
  </w:style>
  <w:style w:type="paragraph" w:customStyle="1" w:styleId="scbillfooter">
    <w:name w:val="sc_bill_footer"/>
    <w:qFormat/>
    <w:rsid w:val="00BE0F0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E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E0F0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E0F0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E0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E0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E0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E0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E0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E0F0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E0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E0F0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E0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E0F0F"/>
    <w:pPr>
      <w:widowControl w:val="0"/>
      <w:suppressAutoHyphens/>
      <w:spacing w:after="0" w:line="360" w:lineRule="auto"/>
    </w:pPr>
    <w:rPr>
      <w:rFonts w:ascii="Times New Roman" w:hAnsi="Times New Roman"/>
      <w:lang w:val="en-US"/>
    </w:rPr>
  </w:style>
  <w:style w:type="paragraph" w:customStyle="1" w:styleId="sctableln">
    <w:name w:val="sc_table_ln"/>
    <w:qFormat/>
    <w:rsid w:val="00BE0F0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E0F0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E0F0F"/>
    <w:rPr>
      <w:strike/>
      <w:dstrike w:val="0"/>
    </w:rPr>
  </w:style>
  <w:style w:type="character" w:customStyle="1" w:styleId="scinsert">
    <w:name w:val="sc_insert"/>
    <w:uiPriority w:val="1"/>
    <w:qFormat/>
    <w:rsid w:val="00BE0F0F"/>
    <w:rPr>
      <w:caps w:val="0"/>
      <w:smallCaps w:val="0"/>
      <w:strike w:val="0"/>
      <w:dstrike w:val="0"/>
      <w:vanish w:val="0"/>
      <w:u w:val="single"/>
      <w:vertAlign w:val="baseline"/>
    </w:rPr>
  </w:style>
  <w:style w:type="character" w:customStyle="1" w:styleId="scinsertred">
    <w:name w:val="sc_insert_red"/>
    <w:uiPriority w:val="1"/>
    <w:qFormat/>
    <w:rsid w:val="00BE0F0F"/>
    <w:rPr>
      <w:caps w:val="0"/>
      <w:smallCaps w:val="0"/>
      <w:strike w:val="0"/>
      <w:dstrike w:val="0"/>
      <w:vanish w:val="0"/>
      <w:color w:val="FF0000"/>
      <w:u w:val="single"/>
      <w:vertAlign w:val="baseline"/>
    </w:rPr>
  </w:style>
  <w:style w:type="character" w:customStyle="1" w:styleId="scinsertblue">
    <w:name w:val="sc_insert_blue"/>
    <w:uiPriority w:val="1"/>
    <w:qFormat/>
    <w:rsid w:val="00BE0F0F"/>
    <w:rPr>
      <w:caps w:val="0"/>
      <w:smallCaps w:val="0"/>
      <w:strike w:val="0"/>
      <w:dstrike w:val="0"/>
      <w:vanish w:val="0"/>
      <w:color w:val="0070C0"/>
      <w:u w:val="single"/>
      <w:vertAlign w:val="baseline"/>
    </w:rPr>
  </w:style>
  <w:style w:type="character" w:customStyle="1" w:styleId="scstrikered">
    <w:name w:val="sc_strike_red"/>
    <w:uiPriority w:val="1"/>
    <w:qFormat/>
    <w:rsid w:val="00BE0F0F"/>
    <w:rPr>
      <w:strike/>
      <w:dstrike w:val="0"/>
      <w:color w:val="FF0000"/>
    </w:rPr>
  </w:style>
  <w:style w:type="character" w:customStyle="1" w:styleId="scstrikeblue">
    <w:name w:val="sc_strike_blue"/>
    <w:uiPriority w:val="1"/>
    <w:qFormat/>
    <w:rsid w:val="00BE0F0F"/>
    <w:rPr>
      <w:strike/>
      <w:dstrike w:val="0"/>
      <w:color w:val="0070C0"/>
    </w:rPr>
  </w:style>
  <w:style w:type="character" w:customStyle="1" w:styleId="scinsertbluenounderline">
    <w:name w:val="sc_insert_blue_no_underline"/>
    <w:uiPriority w:val="1"/>
    <w:qFormat/>
    <w:rsid w:val="00BE0F0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E0F0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E0F0F"/>
    <w:rPr>
      <w:strike/>
      <w:dstrike w:val="0"/>
      <w:color w:val="0070C0"/>
      <w:lang w:val="en-US"/>
    </w:rPr>
  </w:style>
  <w:style w:type="character" w:customStyle="1" w:styleId="scstrikerednoncodified">
    <w:name w:val="sc_strike_red_non_codified"/>
    <w:uiPriority w:val="1"/>
    <w:qFormat/>
    <w:rsid w:val="00BE0F0F"/>
    <w:rPr>
      <w:strike/>
      <w:dstrike w:val="0"/>
      <w:color w:val="FF0000"/>
    </w:rPr>
  </w:style>
  <w:style w:type="paragraph" w:customStyle="1" w:styleId="scbillsiglines">
    <w:name w:val="sc_bill_sig_lines"/>
    <w:qFormat/>
    <w:rsid w:val="00BE0F0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E0F0F"/>
    <w:rPr>
      <w:bdr w:val="none" w:sz="0" w:space="0" w:color="auto"/>
      <w:shd w:val="clear" w:color="auto" w:fill="FEC6C6"/>
    </w:rPr>
  </w:style>
  <w:style w:type="character" w:customStyle="1" w:styleId="screstoreblue">
    <w:name w:val="sc_restore_blue"/>
    <w:uiPriority w:val="1"/>
    <w:qFormat/>
    <w:rsid w:val="00BE0F0F"/>
    <w:rPr>
      <w:color w:val="4472C4" w:themeColor="accent1"/>
      <w:bdr w:val="none" w:sz="0" w:space="0" w:color="auto"/>
      <w:shd w:val="clear" w:color="auto" w:fill="auto"/>
    </w:rPr>
  </w:style>
  <w:style w:type="character" w:customStyle="1" w:styleId="screstorered">
    <w:name w:val="sc_restore_red"/>
    <w:uiPriority w:val="1"/>
    <w:qFormat/>
    <w:rsid w:val="00BE0F0F"/>
    <w:rPr>
      <w:color w:val="FF0000"/>
      <w:bdr w:val="none" w:sz="0" w:space="0" w:color="auto"/>
      <w:shd w:val="clear" w:color="auto" w:fill="auto"/>
    </w:rPr>
  </w:style>
  <w:style w:type="character" w:customStyle="1" w:styleId="scstrikenewblue">
    <w:name w:val="sc_strike_new_blue"/>
    <w:uiPriority w:val="1"/>
    <w:qFormat/>
    <w:rsid w:val="00BE0F0F"/>
    <w:rPr>
      <w:strike w:val="0"/>
      <w:dstrike/>
      <w:color w:val="0070C0"/>
      <w:u w:val="none"/>
    </w:rPr>
  </w:style>
  <w:style w:type="character" w:customStyle="1" w:styleId="scstrikenewred">
    <w:name w:val="sc_strike_new_red"/>
    <w:uiPriority w:val="1"/>
    <w:qFormat/>
    <w:rsid w:val="00BE0F0F"/>
    <w:rPr>
      <w:strike w:val="0"/>
      <w:dstrike/>
      <w:color w:val="FF0000"/>
      <w:u w:val="none"/>
    </w:rPr>
  </w:style>
  <w:style w:type="character" w:customStyle="1" w:styleId="scamendsenate">
    <w:name w:val="sc_amend_senate"/>
    <w:uiPriority w:val="1"/>
    <w:qFormat/>
    <w:rsid w:val="00BE0F0F"/>
    <w:rPr>
      <w:bdr w:val="none" w:sz="0" w:space="0" w:color="auto"/>
      <w:shd w:val="clear" w:color="auto" w:fill="FFF2CC" w:themeFill="accent4" w:themeFillTint="33"/>
    </w:rPr>
  </w:style>
  <w:style w:type="character" w:customStyle="1" w:styleId="scamendhouse">
    <w:name w:val="sc_amend_house"/>
    <w:uiPriority w:val="1"/>
    <w:qFormat/>
    <w:rsid w:val="00BE0F0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81F9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7&amp;session=126&amp;summary=B" TargetMode="External" Id="Rded532e05f384bee" /><Relationship Type="http://schemas.openxmlformats.org/officeDocument/2006/relationships/hyperlink" Target="https://www.scstatehouse.gov/sess126_2025-2026/prever/5287_20260226.docx" TargetMode="External" Id="Ra3ae06c35dc441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7AA8"/>
    <w:rsid w:val="00190360"/>
    <w:rsid w:val="001B20DA"/>
    <w:rsid w:val="001C48FD"/>
    <w:rsid w:val="002A7C8A"/>
    <w:rsid w:val="002D4365"/>
    <w:rsid w:val="003E4FBC"/>
    <w:rsid w:val="003F4940"/>
    <w:rsid w:val="004E2BB5"/>
    <w:rsid w:val="005368FE"/>
    <w:rsid w:val="00580C56"/>
    <w:rsid w:val="00593E4A"/>
    <w:rsid w:val="0062445B"/>
    <w:rsid w:val="006B363F"/>
    <w:rsid w:val="007070D2"/>
    <w:rsid w:val="00730C87"/>
    <w:rsid w:val="00776F2C"/>
    <w:rsid w:val="00887F6E"/>
    <w:rsid w:val="008F7723"/>
    <w:rsid w:val="009031EF"/>
    <w:rsid w:val="00912A5F"/>
    <w:rsid w:val="00940EED"/>
    <w:rsid w:val="00985255"/>
    <w:rsid w:val="009C3651"/>
    <w:rsid w:val="00A51DBA"/>
    <w:rsid w:val="00B20DA6"/>
    <w:rsid w:val="00B457AF"/>
    <w:rsid w:val="00BF56C3"/>
    <w:rsid w:val="00C218A8"/>
    <w:rsid w:val="00C818FB"/>
    <w:rsid w:val="00CC0451"/>
    <w:rsid w:val="00D6665C"/>
    <w:rsid w:val="00D900BD"/>
    <w:rsid w:val="00DD2F5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67f550a5-9530-426f-8dc4-0a880baaceef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57169a38-ad3c-4425-bfb3-69725a3488bb</T_BILL_REQUEST_REQUEST>
  <T_BILL_R_ORIGINALDRAFT>cf5000fe-baeb-45bc-80ba-9b9576b6ec28</T_BILL_R_ORIGINALDRAFT>
  <T_BILL_SPONSOR_SPONSOR>2d305db3-2246-42da-9f89-d74a22476ef3</T_BILL_SPONSOR_SPONSOR>
  <T_BILL_T_BILLNAME>[5287]</T_BILL_T_BILLNAME>
  <T_BILL_T_BILLNUMBER>5287</T_BILL_T_BILLNUMBER>
  <T_BILL_T_BILLTITLE>TO AMEND THE SOUTH CAROLINA CODE OF LAWS BY AMENDING ARTICLE 44 of CHAPTER 3, TITLE 56, RELATING TO THE DEPARTMENT OF MOTOR VEHICLES ISSUANCE OF “SHARE THE ROAD” SPECIAL LICENSE PLATES, SO AS TO DISCONTINUE THE ISSUANCE OF THESE LICENSE PLATES AND PROVIDE FOR THE ISSUANCE OF “I BIKE” special LICENSE PLATES.</T_BILL_T_BILLTITLE>
  <T_BILL_T_CHAMBER>house</T_BILL_T_CHAMBER>
  <T_BILL_T_FILENAME> </T_BILL_T_FILENAME>
  <T_BILL_T_LEGTYPE>bill_statewide</T_BILL_T_LEGTYPE>
  <T_BILL_T_RATNUMBERSTRING>HNone</T_BILL_T_RATNUMBERSTRING>
  <T_BILL_T_SECTIONS>[{"SectionUUID":"b49554ab-f867-4474-8c06-4b1ef4ea3cae","SectionName":"code_section","SectionNumber":1,"SectionType":"code_section","CodeSections":[{"CodeSectionBookmarkName":"cs_T56C3N4410_25f66802f","IsConstitutionSection":false,"Identity":"56-3-4410","IsNew":false,"SubSections":[{"Level":1,"Identity":"T56C3N4410SA","SubSectionBookmarkName":"ss_T56C3N4410SA_lv1_1e8979611","IsNewSubSection":false,"SubSectionReplacement":""},{"Level":1,"Identity":"T56C3N4410SB","SubSectionBookmarkName":"ss_T56C3N4410SB_lv1_390f0dfc7","IsNewSubSection":false,"SubSectionReplacement":""},{"Level":1,"Identity":"T56C3N4410SC","SubSectionBookmarkName":"ss_T56C3N4410SC_lv1_6c957e607","IsNewSubSection":false,"SubSectionReplacement":""},{"Level":1,"Identity":"T56C3N4410SD","SubSectionBookmarkName":"ss_T56C3N4410SD_lv1_9bd274557","IsNewSubSection":false,"SubSectionReplacement":""},{"Level":2,"Identity":"T56C3N4410S1","SubSectionBookmarkName":"ss_T56C3N4410S1_lv2_ccd13ccee","IsNewSubSection":false,"SubSectionReplacement":""},{"Level":2,"Identity":"T56C3N4410S2","SubSectionBookmarkName":"ss_T56C3N4410S2_lv2_55e61488b","IsNewSubSection":false,"SubSectionReplacement":""}],"TitleRelatedTo":"“Share the Road” license plates; fees; special fund for bicycling safety and education programs","TitleSoAsTo":"","Deleted":false,"IsStricken":false}],"TitleText":"","DisableControls":true,"Deleted":false,"RepealItems":[],"SectionBookmarkName":"bs_num_1_4a71438cd"},{"SectionUUID":"8f03ca95-8faa-4d43-a9c2-8afc498075bd","SectionName":"standard_eff_date_section","SectionNumber":2,"SectionType":"drafting_clause","CodeSections":[],"TitleText":"","DisableControls":false,"Deleted":false,"RepealItems":[],"SectionBookmarkName":"bs_num_2_lastsection"}]</T_BILL_T_SECTIONS>
  <T_BILL_T_SUBJECT>"I Bike SC" license plates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FCE468A1-111C-40CC-A33D-CC855D03512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3287</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2026-02-25T14:27:00Z</cp:lastPrinted>
  <dcterms:created xsi:type="dcterms:W3CDTF">2026-02-25T14:28:00Z</dcterms:created>
  <dcterms:modified xsi:type="dcterms:W3CDTF">2026-02-25T14:28:00Z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