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Weeks,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M.M. Smith, Spann-Wilder, Stavrinakis, Taylor, Teeple, Terribile, Vaughan, Waters,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LC-0228PH-JAH26.docx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11,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Jeffery L. Ham Exec. Dir. of the Santee-Wateree Comm. Mental Health Center Retirement Resolution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3/11/2026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660b5a2981a401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79eadaf0d3447f1">
        <w:r>
          <w:rPr>
            <w:rStyle w:val="Hyperlink"/>
            <w:u w:val="single"/>
          </w:rPr>
          <w:t>03/11/2026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59A892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B403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A5EFA" w14:paraId="48DB32D0" w14:textId="71D4532B">
          <w:pPr>
            <w:pStyle w:val="scresolutiontitle"/>
          </w:pPr>
          <w:r>
            <w:t>to recognize and honor Jeffery L. Ham, Executive Director of the Santee</w:t>
          </w:r>
          <w:r w:rsidR="0054079F">
            <w:noBreakHyphen/>
          </w:r>
          <w:r>
            <w:t>Wateree Community mental health Center, on the occasion of his retirement; to express deep appreciation for his more than twenty-eight years of distinguished Public service to the State of South Carolina; and to extend best wishes for a fulfilling and rewarding retirement.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5941014">
      <w:pPr>
        <w:pStyle w:val="scresolutionwhereas"/>
      </w:pPr>
      <w:bookmarkStart w:name="wa_4277498ee" w:id="1"/>
      <w:r w:rsidRPr="00084D53">
        <w:t>W</w:t>
      </w:r>
      <w:bookmarkEnd w:id="1"/>
      <w:r w:rsidRPr="00084D53">
        <w:t>hereas,</w:t>
      </w:r>
      <w:r w:rsidR="000D2F70">
        <w:t xml:space="preserve"> </w:t>
      </w:r>
      <w:r w:rsidR="00C576B3">
        <w:t>the Santee</w:t>
      </w:r>
      <w:r w:rsidR="00B2604F">
        <w:t>‑</w:t>
      </w:r>
      <w:r w:rsidR="00C576B3">
        <w:t>Wateree Community Mental Health Center</w:t>
      </w:r>
      <w:r w:rsidR="00B64D4C">
        <w:t xml:space="preserve"> </w:t>
      </w:r>
      <w:r w:rsidR="00C576B3">
        <w:t xml:space="preserve">has </w:t>
      </w:r>
      <w:r w:rsidR="000D2F70">
        <w:t>benefited from</w:t>
      </w:r>
      <w:r w:rsidR="00B64D4C">
        <w:t xml:space="preserve"> the dedication, experience, and leadership of</w:t>
      </w:r>
      <w:r w:rsidR="000D2F70">
        <w:t xml:space="preserve"> Executive Director </w:t>
      </w:r>
      <w:r w:rsidR="00B64D4C">
        <w:t xml:space="preserve">Jeffery L. Ham, </w:t>
      </w:r>
      <w:r w:rsidR="000D2F70">
        <w:t>since 2017, and he will soon</w:t>
      </w:r>
      <w:r w:rsidR="00B64D4C">
        <w:t xml:space="preserve"> retire </w:t>
      </w:r>
      <w:r w:rsidR="000D2F70">
        <w:t xml:space="preserve">following </w:t>
      </w:r>
      <w:r w:rsidR="00B64D4C">
        <w:t>more than</w:t>
      </w:r>
      <w:r w:rsidR="00C576B3">
        <w:t xml:space="preserve"> twenty‑eight years of </w:t>
      </w:r>
      <w:r w:rsidR="00B64D4C">
        <w:t xml:space="preserve">outstanding </w:t>
      </w:r>
      <w:r w:rsidR="00C576B3">
        <w:t>service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595B424">
      <w:pPr>
        <w:pStyle w:val="scresolutionwhereas"/>
      </w:pPr>
      <w:bookmarkStart w:name="wa_1589e8942" w:id="2"/>
      <w:r>
        <w:t>W</w:t>
      </w:r>
      <w:bookmarkEnd w:id="2"/>
      <w:r>
        <w:t>hereas,</w:t>
      </w:r>
      <w:r w:rsidR="001347EE">
        <w:t xml:space="preserve"> </w:t>
      </w:r>
      <w:r w:rsidR="009738AD">
        <w:t xml:space="preserve">Mr. Ham began his career as a direct </w:t>
      </w:r>
      <w:r w:rsidR="00B64D4C">
        <w:t xml:space="preserve">care </w:t>
      </w:r>
      <w:r w:rsidR="009738AD">
        <w:t xml:space="preserve">staff member at the South Carolina State Hospital, where he worked closely with patients and </w:t>
      </w:r>
      <w:r w:rsidR="000D2F70">
        <w:t>assisted in</w:t>
      </w:r>
      <w:r w:rsidR="00B64D4C">
        <w:t xml:space="preserve"> </w:t>
      </w:r>
      <w:r w:rsidR="009738AD">
        <w:t>train</w:t>
      </w:r>
      <w:r w:rsidR="000D2F70">
        <w:t>ing</w:t>
      </w:r>
      <w:r w:rsidR="009738AD">
        <w:t xml:space="preserve"> staff to manage challenging behaviors, </w:t>
      </w:r>
      <w:r w:rsidR="000D2F70">
        <w:t>helping to advance the</w:t>
      </w:r>
      <w:r w:rsidR="009738AD">
        <w:t xml:space="preserve"> transition toward more community‑based mental health care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9738AD" w:rsidP="00843D27" w:rsidRDefault="00F935A0" w14:paraId="6E4B922F" w14:textId="3AE33C4F">
      <w:pPr>
        <w:pStyle w:val="scresolutionwhereas"/>
      </w:pPr>
      <w:bookmarkStart w:name="wa_0fd01e782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9738AD">
        <w:t>throughout his career</w:t>
      </w:r>
      <w:r w:rsidR="00B64D4C">
        <w:t>,</w:t>
      </w:r>
      <w:r w:rsidR="009738AD">
        <w:t xml:space="preserve"> </w:t>
      </w:r>
      <w:r w:rsidR="000D2F70">
        <w:t xml:space="preserve">Mr. Ham </w:t>
      </w:r>
      <w:r w:rsidR="009738AD">
        <w:t xml:space="preserve">has remained a </w:t>
      </w:r>
      <w:r w:rsidR="000D2F70">
        <w:t>steadfast</w:t>
      </w:r>
      <w:r w:rsidR="009738AD">
        <w:t xml:space="preserve"> advocate for individuals living with mental illness and for improving the quality of </w:t>
      </w:r>
      <w:r w:rsidR="000D2F70">
        <w:t>mental health services</w:t>
      </w:r>
      <w:r w:rsidR="009738AD">
        <w:t xml:space="preserve"> across the </w:t>
      </w:r>
      <w:r w:rsidR="00430E0C">
        <w:t>S</w:t>
      </w:r>
      <w:r w:rsidR="009738AD">
        <w:t>tate</w:t>
      </w:r>
      <w:r w:rsidR="00B32D57">
        <w:t xml:space="preserve">. </w:t>
      </w:r>
      <w:r w:rsidR="000D2F70">
        <w:t xml:space="preserve">Through his leadership, </w:t>
      </w:r>
      <w:r w:rsidR="009738AD">
        <w:t xml:space="preserve">partnerships </w:t>
      </w:r>
      <w:r w:rsidR="000D2F70">
        <w:t xml:space="preserve">have been strengthened </w:t>
      </w:r>
      <w:r w:rsidR="009738AD">
        <w:t xml:space="preserve">and services </w:t>
      </w:r>
      <w:r w:rsidR="000D2F70">
        <w:t xml:space="preserve">expanded </w:t>
      </w:r>
      <w:r w:rsidR="009738AD">
        <w:t>throughout Sumter, Kershaw, Lee, and Clarendon counties</w:t>
      </w:r>
      <w:r w:rsidR="00086CE5">
        <w:t>; and</w:t>
      </w:r>
    </w:p>
    <w:p w:rsidR="009738AD" w:rsidP="00843D27" w:rsidRDefault="009738AD" w14:paraId="0C11693B" w14:textId="77777777">
      <w:pPr>
        <w:pStyle w:val="scresolutionwhereas"/>
      </w:pPr>
    </w:p>
    <w:p w:rsidR="009738AD" w:rsidP="00843D27" w:rsidRDefault="009738AD" w14:paraId="7BFC8D69" w14:textId="28BA1A14">
      <w:pPr>
        <w:pStyle w:val="scresolutionwhereas"/>
      </w:pPr>
      <w:bookmarkStart w:name="wa_7be576225" w:id="4"/>
      <w:r>
        <w:t>W</w:t>
      </w:r>
      <w:bookmarkEnd w:id="4"/>
      <w:r>
        <w:t xml:space="preserve">hereas, through collaboration with numerous state agencies and </w:t>
      </w:r>
      <w:r w:rsidR="00086CE5">
        <w:t xml:space="preserve">community partners, he has worked </w:t>
      </w:r>
      <w:r w:rsidR="000D2F70">
        <w:t xml:space="preserve">diligently </w:t>
      </w:r>
      <w:r w:rsidR="00086CE5">
        <w:t>to improve access to mental health services</w:t>
      </w:r>
      <w:r w:rsidR="000D2F70">
        <w:t xml:space="preserve">, </w:t>
      </w:r>
      <w:r w:rsidR="00086CE5">
        <w:t xml:space="preserve">reduce the stigma </w:t>
      </w:r>
      <w:r w:rsidR="000D2F70">
        <w:t xml:space="preserve">associated with mental illness, and </w:t>
      </w:r>
      <w:r w:rsidR="00086CE5">
        <w:t>promo</w:t>
      </w:r>
      <w:r w:rsidR="000D2F70">
        <w:t>te</w:t>
      </w:r>
      <w:r w:rsidR="00086CE5">
        <w:t xml:space="preserve"> compassionate, professional care for those in need; and </w:t>
      </w:r>
    </w:p>
    <w:p w:rsidR="009738AD" w:rsidP="00843D27" w:rsidRDefault="009738AD" w14:paraId="75F3D72B" w14:textId="77777777">
      <w:pPr>
        <w:pStyle w:val="scresolutionwhereas"/>
      </w:pPr>
    </w:p>
    <w:p w:rsidR="008A7625" w:rsidP="00843D27" w:rsidRDefault="008A7625" w14:paraId="44F28955" w14:textId="7FCF1BE7">
      <w:pPr>
        <w:pStyle w:val="scresolutionwhereas"/>
      </w:pPr>
      <w:bookmarkStart w:name="wa_0ca527def" w:id="5"/>
      <w:r>
        <w:t>W</w:t>
      </w:r>
      <w:bookmarkEnd w:id="5"/>
      <w:r>
        <w:t>hereas,</w:t>
      </w:r>
      <w:r w:rsidR="001A67E9">
        <w:t xml:space="preserve"> the </w:t>
      </w:r>
      <w:r w:rsidR="000D2F70">
        <w:t xml:space="preserve">members of the </w:t>
      </w:r>
      <w:r w:rsidR="001A67E9">
        <w:t xml:space="preserve">South Carolina House of Representatives </w:t>
      </w:r>
      <w:r w:rsidR="000D2F70">
        <w:t>are</w:t>
      </w:r>
      <w:r w:rsidR="001A67E9">
        <w:t xml:space="preserve"> grateful for the legacy of </w:t>
      </w:r>
      <w:r w:rsidR="000D2F70">
        <w:t xml:space="preserve">dedication </w:t>
      </w:r>
      <w:r w:rsidR="001A67E9">
        <w:t xml:space="preserve">and excellence </w:t>
      </w:r>
      <w:r w:rsidR="000D2F70">
        <w:t>that</w:t>
      </w:r>
      <w:r w:rsidR="001A67E9">
        <w:t xml:space="preserve"> </w:t>
      </w:r>
      <w:r w:rsidR="00A346CA">
        <w:t xml:space="preserve">Jeffery L. </w:t>
      </w:r>
      <w:r w:rsidR="001A67E9">
        <w:t xml:space="preserve">Ham has </w:t>
      </w:r>
      <w:r w:rsidR="000D2F70">
        <w:t>given to</w:t>
      </w:r>
      <w:r w:rsidR="001A67E9">
        <w:t xml:space="preserve"> the people of South Carolina</w:t>
      </w:r>
      <w:r w:rsidR="00316D55">
        <w:t xml:space="preserve"> and </w:t>
      </w:r>
      <w:r w:rsidR="001A67E9">
        <w:t>take great pleasure in wishing him well as he enters retirement</w:t>
      </w:r>
      <w:r w:rsidR="00316D55">
        <w:t xml:space="preserve">, </w:t>
      </w:r>
      <w:r w:rsidR="001A67E9">
        <w:t>trust</w:t>
      </w:r>
      <w:r w:rsidR="00316D55">
        <w:t xml:space="preserve">ing that </w:t>
      </w:r>
      <w:r w:rsidR="001A67E9">
        <w:t xml:space="preserve">he will find much enjoyment in the more leisurely pace of the days ahead.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10A4EA3">
      <w:pPr>
        <w:pStyle w:val="scresolutionbody"/>
      </w:pPr>
      <w:bookmarkStart w:name="up_eceab9807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B403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4AFCCD5">
      <w:pPr>
        <w:pStyle w:val="scresolutionmembers"/>
      </w:pPr>
      <w:bookmarkStart w:name="up_76d59efdb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B403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A67E9">
        <w:t xml:space="preserve">recognize and </w:t>
      </w:r>
      <w:r w:rsidR="001A67E9">
        <w:lastRenderedPageBreak/>
        <w:t>honor Jef</w:t>
      </w:r>
      <w:r w:rsidR="00316D55">
        <w:t>f</w:t>
      </w:r>
      <w:r w:rsidR="001A67E9">
        <w:t xml:space="preserve">ery L. Ham, </w:t>
      </w:r>
      <w:r w:rsidR="00B2604F">
        <w:t>e</w:t>
      </w:r>
      <w:r w:rsidR="001A67E9">
        <w:t xml:space="preserve">xecutive </w:t>
      </w:r>
      <w:r w:rsidR="00B2604F">
        <w:t>d</w:t>
      </w:r>
      <w:r w:rsidR="001A67E9">
        <w:t>irector of the Santee</w:t>
      </w:r>
      <w:r w:rsidR="00B2604F">
        <w:t>‑</w:t>
      </w:r>
      <w:r w:rsidR="001A67E9">
        <w:t>Wateree Community Mental Health Center, on the occasion of his retirement</w:t>
      </w:r>
      <w:r w:rsidR="00316D55">
        <w:t xml:space="preserve">; </w:t>
      </w:r>
      <w:r w:rsidR="001A67E9">
        <w:t>ex</w:t>
      </w:r>
      <w:r w:rsidR="00316D55">
        <w:t>press</w:t>
      </w:r>
      <w:r w:rsidR="001A67E9">
        <w:t xml:space="preserve"> deep appreciation for his</w:t>
      </w:r>
      <w:r w:rsidR="00C576B3">
        <w:t xml:space="preserve"> more than</w:t>
      </w:r>
      <w:r w:rsidR="001A67E9">
        <w:t xml:space="preserve"> twenty‑eight years of </w:t>
      </w:r>
      <w:r w:rsidR="00C576B3">
        <w:t xml:space="preserve">distinguished </w:t>
      </w:r>
      <w:r w:rsidR="00B74515">
        <w:t xml:space="preserve">public </w:t>
      </w:r>
      <w:r w:rsidR="001A67E9">
        <w:t xml:space="preserve">service to the </w:t>
      </w:r>
      <w:r w:rsidR="00B74515">
        <w:t xml:space="preserve">State of </w:t>
      </w:r>
      <w:r w:rsidR="001A67E9">
        <w:t>South Carolina</w:t>
      </w:r>
      <w:r w:rsidR="00316D55">
        <w:t xml:space="preserve">; </w:t>
      </w:r>
      <w:r w:rsidR="001A67E9">
        <w:t xml:space="preserve">and </w:t>
      </w:r>
      <w:r w:rsidR="00316D55">
        <w:t>extend</w:t>
      </w:r>
      <w:r w:rsidR="001A67E9">
        <w:t xml:space="preserve"> best wishes for a </w:t>
      </w:r>
      <w:r w:rsidR="00316D55">
        <w:t>fulfilling</w:t>
      </w:r>
      <w:r w:rsidR="001A67E9">
        <w:t xml:space="preserve"> and rewarding retirement.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361C98E">
      <w:pPr>
        <w:pStyle w:val="scresolutionbody"/>
      </w:pPr>
      <w:bookmarkStart w:name="up_782c0ea93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1A67E9">
        <w:t>Jeffery L. Ham.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B26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9F82DD6" w:rsidR="007003E1" w:rsidRDefault="0072748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4030">
              <w:rPr>
                <w:noProof/>
              </w:rPr>
              <w:t>LC-0228PH-JAH26.docx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96F"/>
    <w:rsid w:val="00007116"/>
    <w:rsid w:val="00011869"/>
    <w:rsid w:val="00012B40"/>
    <w:rsid w:val="00015CD6"/>
    <w:rsid w:val="00032E86"/>
    <w:rsid w:val="00040E43"/>
    <w:rsid w:val="00056B9D"/>
    <w:rsid w:val="00075754"/>
    <w:rsid w:val="0008202C"/>
    <w:rsid w:val="000843D7"/>
    <w:rsid w:val="00084D53"/>
    <w:rsid w:val="00086CE5"/>
    <w:rsid w:val="000919A0"/>
    <w:rsid w:val="00091FD9"/>
    <w:rsid w:val="0009711F"/>
    <w:rsid w:val="00097234"/>
    <w:rsid w:val="00097C23"/>
    <w:rsid w:val="000C3B6B"/>
    <w:rsid w:val="000C5BE4"/>
    <w:rsid w:val="000D2F70"/>
    <w:rsid w:val="000E0100"/>
    <w:rsid w:val="000E1785"/>
    <w:rsid w:val="000E546A"/>
    <w:rsid w:val="000F1901"/>
    <w:rsid w:val="000F2E49"/>
    <w:rsid w:val="000F40FA"/>
    <w:rsid w:val="001035F1"/>
    <w:rsid w:val="0010776B"/>
    <w:rsid w:val="001274B4"/>
    <w:rsid w:val="00133E66"/>
    <w:rsid w:val="001347EE"/>
    <w:rsid w:val="00136B38"/>
    <w:rsid w:val="001373F6"/>
    <w:rsid w:val="00141A77"/>
    <w:rsid w:val="001435A3"/>
    <w:rsid w:val="00146ED3"/>
    <w:rsid w:val="00151044"/>
    <w:rsid w:val="00187057"/>
    <w:rsid w:val="001A022F"/>
    <w:rsid w:val="001A14A2"/>
    <w:rsid w:val="001A2C0B"/>
    <w:rsid w:val="001A67E9"/>
    <w:rsid w:val="001A72A6"/>
    <w:rsid w:val="001C1E28"/>
    <w:rsid w:val="001C47DB"/>
    <w:rsid w:val="001C4F58"/>
    <w:rsid w:val="001D08F2"/>
    <w:rsid w:val="001D2848"/>
    <w:rsid w:val="001D2A16"/>
    <w:rsid w:val="001D3A58"/>
    <w:rsid w:val="001D525B"/>
    <w:rsid w:val="001D68D8"/>
    <w:rsid w:val="001D7F4F"/>
    <w:rsid w:val="001F75F9"/>
    <w:rsid w:val="002017E6"/>
    <w:rsid w:val="00205238"/>
    <w:rsid w:val="0020666E"/>
    <w:rsid w:val="002115DB"/>
    <w:rsid w:val="00211B4F"/>
    <w:rsid w:val="002321B6"/>
    <w:rsid w:val="00232912"/>
    <w:rsid w:val="0025001F"/>
    <w:rsid w:val="00250967"/>
    <w:rsid w:val="002543C8"/>
    <w:rsid w:val="0025541D"/>
    <w:rsid w:val="002635C9"/>
    <w:rsid w:val="00271C7B"/>
    <w:rsid w:val="00275002"/>
    <w:rsid w:val="00284AAE"/>
    <w:rsid w:val="002B451A"/>
    <w:rsid w:val="002D55D2"/>
    <w:rsid w:val="002E5912"/>
    <w:rsid w:val="002F4473"/>
    <w:rsid w:val="002F54CC"/>
    <w:rsid w:val="00301B21"/>
    <w:rsid w:val="0031096F"/>
    <w:rsid w:val="00316D55"/>
    <w:rsid w:val="003213C5"/>
    <w:rsid w:val="00325348"/>
    <w:rsid w:val="0032732C"/>
    <w:rsid w:val="003321E4"/>
    <w:rsid w:val="00336AD0"/>
    <w:rsid w:val="0034270E"/>
    <w:rsid w:val="0036008C"/>
    <w:rsid w:val="0037079A"/>
    <w:rsid w:val="00385902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7DF3"/>
    <w:rsid w:val="0041023E"/>
    <w:rsid w:val="0041760A"/>
    <w:rsid w:val="00417C01"/>
    <w:rsid w:val="004252D4"/>
    <w:rsid w:val="00430E0C"/>
    <w:rsid w:val="00436096"/>
    <w:rsid w:val="004403BD"/>
    <w:rsid w:val="00461441"/>
    <w:rsid w:val="004623E6"/>
    <w:rsid w:val="00462AB1"/>
    <w:rsid w:val="0046488E"/>
    <w:rsid w:val="0046685D"/>
    <w:rsid w:val="004669F5"/>
    <w:rsid w:val="004809EE"/>
    <w:rsid w:val="004864A4"/>
    <w:rsid w:val="00492069"/>
    <w:rsid w:val="00496994"/>
    <w:rsid w:val="004A5EFA"/>
    <w:rsid w:val="004B7339"/>
    <w:rsid w:val="004E7D54"/>
    <w:rsid w:val="00511974"/>
    <w:rsid w:val="0052116B"/>
    <w:rsid w:val="005273C6"/>
    <w:rsid w:val="005275A2"/>
    <w:rsid w:val="00530A69"/>
    <w:rsid w:val="0054079F"/>
    <w:rsid w:val="00543DF3"/>
    <w:rsid w:val="00544C6E"/>
    <w:rsid w:val="00545593"/>
    <w:rsid w:val="00545C09"/>
    <w:rsid w:val="00551C74"/>
    <w:rsid w:val="00556EBF"/>
    <w:rsid w:val="0055760A"/>
    <w:rsid w:val="0057560B"/>
    <w:rsid w:val="0057622E"/>
    <w:rsid w:val="00577C6C"/>
    <w:rsid w:val="00582B3A"/>
    <w:rsid w:val="005834ED"/>
    <w:rsid w:val="005A5022"/>
    <w:rsid w:val="005A62FE"/>
    <w:rsid w:val="005C2FE2"/>
    <w:rsid w:val="005E2BC9"/>
    <w:rsid w:val="00605102"/>
    <w:rsid w:val="006053F5"/>
    <w:rsid w:val="00611909"/>
    <w:rsid w:val="006215AA"/>
    <w:rsid w:val="00627DCA"/>
    <w:rsid w:val="006609C8"/>
    <w:rsid w:val="00666E48"/>
    <w:rsid w:val="00670F2F"/>
    <w:rsid w:val="00673C3F"/>
    <w:rsid w:val="006913C9"/>
    <w:rsid w:val="0069470D"/>
    <w:rsid w:val="006B0132"/>
    <w:rsid w:val="006B1590"/>
    <w:rsid w:val="006C0B35"/>
    <w:rsid w:val="006C191C"/>
    <w:rsid w:val="006C71A3"/>
    <w:rsid w:val="006D58AA"/>
    <w:rsid w:val="006E4451"/>
    <w:rsid w:val="006E655C"/>
    <w:rsid w:val="006E69E6"/>
    <w:rsid w:val="006E7BCB"/>
    <w:rsid w:val="006F3D50"/>
    <w:rsid w:val="007003E1"/>
    <w:rsid w:val="00703F8C"/>
    <w:rsid w:val="007070AD"/>
    <w:rsid w:val="00733210"/>
    <w:rsid w:val="00733590"/>
    <w:rsid w:val="00734F00"/>
    <w:rsid w:val="007352A5"/>
    <w:rsid w:val="0073631E"/>
    <w:rsid w:val="00736959"/>
    <w:rsid w:val="0074000E"/>
    <w:rsid w:val="00742389"/>
    <w:rsid w:val="00743476"/>
    <w:rsid w:val="0074375C"/>
    <w:rsid w:val="00746A58"/>
    <w:rsid w:val="00756C98"/>
    <w:rsid w:val="007720AC"/>
    <w:rsid w:val="00781DF8"/>
    <w:rsid w:val="007836CC"/>
    <w:rsid w:val="00786AB9"/>
    <w:rsid w:val="00787728"/>
    <w:rsid w:val="007917CE"/>
    <w:rsid w:val="00792AE3"/>
    <w:rsid w:val="007959D3"/>
    <w:rsid w:val="007A4E59"/>
    <w:rsid w:val="007A70AE"/>
    <w:rsid w:val="007B2603"/>
    <w:rsid w:val="007C0EE1"/>
    <w:rsid w:val="007C69B6"/>
    <w:rsid w:val="007C72ED"/>
    <w:rsid w:val="007D58E2"/>
    <w:rsid w:val="007E01B6"/>
    <w:rsid w:val="007F3C86"/>
    <w:rsid w:val="007F6D64"/>
    <w:rsid w:val="00810471"/>
    <w:rsid w:val="008362E8"/>
    <w:rsid w:val="008410D3"/>
    <w:rsid w:val="00842E13"/>
    <w:rsid w:val="00843D27"/>
    <w:rsid w:val="00846FE5"/>
    <w:rsid w:val="0085786E"/>
    <w:rsid w:val="00860F07"/>
    <w:rsid w:val="0087034C"/>
    <w:rsid w:val="00870570"/>
    <w:rsid w:val="008905D2"/>
    <w:rsid w:val="00892300"/>
    <w:rsid w:val="008A05A5"/>
    <w:rsid w:val="008A1768"/>
    <w:rsid w:val="008A489F"/>
    <w:rsid w:val="008A7625"/>
    <w:rsid w:val="008B45B1"/>
    <w:rsid w:val="008B4AC4"/>
    <w:rsid w:val="008C3A19"/>
    <w:rsid w:val="008D05D1"/>
    <w:rsid w:val="008E1DCA"/>
    <w:rsid w:val="008F0F33"/>
    <w:rsid w:val="008F4429"/>
    <w:rsid w:val="009059FF"/>
    <w:rsid w:val="009138C2"/>
    <w:rsid w:val="0092634F"/>
    <w:rsid w:val="009270BA"/>
    <w:rsid w:val="0094021A"/>
    <w:rsid w:val="00953783"/>
    <w:rsid w:val="0096528D"/>
    <w:rsid w:val="00965B3F"/>
    <w:rsid w:val="009738AD"/>
    <w:rsid w:val="00976BBC"/>
    <w:rsid w:val="00990E22"/>
    <w:rsid w:val="009B2EA6"/>
    <w:rsid w:val="009B4030"/>
    <w:rsid w:val="009B44AF"/>
    <w:rsid w:val="009C6A0B"/>
    <w:rsid w:val="009C7F19"/>
    <w:rsid w:val="009E2BE4"/>
    <w:rsid w:val="009F0C77"/>
    <w:rsid w:val="009F4DD1"/>
    <w:rsid w:val="009F7B81"/>
    <w:rsid w:val="00A02543"/>
    <w:rsid w:val="00A10F5E"/>
    <w:rsid w:val="00A13BA6"/>
    <w:rsid w:val="00A154BE"/>
    <w:rsid w:val="00A331BC"/>
    <w:rsid w:val="00A346CA"/>
    <w:rsid w:val="00A41684"/>
    <w:rsid w:val="00A565F9"/>
    <w:rsid w:val="00A5774B"/>
    <w:rsid w:val="00A64E80"/>
    <w:rsid w:val="00A66C6B"/>
    <w:rsid w:val="00A7261B"/>
    <w:rsid w:val="00A72BCD"/>
    <w:rsid w:val="00A74015"/>
    <w:rsid w:val="00A741D9"/>
    <w:rsid w:val="00A833AB"/>
    <w:rsid w:val="00A95560"/>
    <w:rsid w:val="00A95BE3"/>
    <w:rsid w:val="00A9741D"/>
    <w:rsid w:val="00AB1254"/>
    <w:rsid w:val="00AB2CB2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E57"/>
    <w:rsid w:val="00B2604F"/>
    <w:rsid w:val="00B31DA6"/>
    <w:rsid w:val="00B32D57"/>
    <w:rsid w:val="00B3602C"/>
    <w:rsid w:val="00B412D4"/>
    <w:rsid w:val="00B519D6"/>
    <w:rsid w:val="00B6480F"/>
    <w:rsid w:val="00B64D4C"/>
    <w:rsid w:val="00B64FFF"/>
    <w:rsid w:val="00B67954"/>
    <w:rsid w:val="00B703CB"/>
    <w:rsid w:val="00B7267F"/>
    <w:rsid w:val="00B74515"/>
    <w:rsid w:val="00B879A5"/>
    <w:rsid w:val="00B9052D"/>
    <w:rsid w:val="00B9105E"/>
    <w:rsid w:val="00B958C2"/>
    <w:rsid w:val="00BC1E62"/>
    <w:rsid w:val="00BC695A"/>
    <w:rsid w:val="00BC7EF8"/>
    <w:rsid w:val="00BD086A"/>
    <w:rsid w:val="00BD4498"/>
    <w:rsid w:val="00BE3C22"/>
    <w:rsid w:val="00BE46CD"/>
    <w:rsid w:val="00C02C1B"/>
    <w:rsid w:val="00C0345E"/>
    <w:rsid w:val="00C05914"/>
    <w:rsid w:val="00C21775"/>
    <w:rsid w:val="00C21ABE"/>
    <w:rsid w:val="00C31B80"/>
    <w:rsid w:val="00C31C95"/>
    <w:rsid w:val="00C3483A"/>
    <w:rsid w:val="00C41EB9"/>
    <w:rsid w:val="00C433D3"/>
    <w:rsid w:val="00C51722"/>
    <w:rsid w:val="00C576B3"/>
    <w:rsid w:val="00C664FC"/>
    <w:rsid w:val="00C67995"/>
    <w:rsid w:val="00C7322B"/>
    <w:rsid w:val="00C73AFC"/>
    <w:rsid w:val="00C74E9D"/>
    <w:rsid w:val="00C826DD"/>
    <w:rsid w:val="00C82FD3"/>
    <w:rsid w:val="00C92819"/>
    <w:rsid w:val="00C93C2C"/>
    <w:rsid w:val="00CA0531"/>
    <w:rsid w:val="00CA3BCF"/>
    <w:rsid w:val="00CA64BB"/>
    <w:rsid w:val="00CC3BC5"/>
    <w:rsid w:val="00CC5883"/>
    <w:rsid w:val="00CC6B7B"/>
    <w:rsid w:val="00CD2089"/>
    <w:rsid w:val="00CE4EE6"/>
    <w:rsid w:val="00CE70FD"/>
    <w:rsid w:val="00CF44FA"/>
    <w:rsid w:val="00D14B17"/>
    <w:rsid w:val="00D1567E"/>
    <w:rsid w:val="00D15C24"/>
    <w:rsid w:val="00D23DAA"/>
    <w:rsid w:val="00D31310"/>
    <w:rsid w:val="00D37AF8"/>
    <w:rsid w:val="00D502C5"/>
    <w:rsid w:val="00D55053"/>
    <w:rsid w:val="00D66B80"/>
    <w:rsid w:val="00D73A67"/>
    <w:rsid w:val="00D8028D"/>
    <w:rsid w:val="00D970A9"/>
    <w:rsid w:val="00DA43B9"/>
    <w:rsid w:val="00DA4D6B"/>
    <w:rsid w:val="00DB1F5E"/>
    <w:rsid w:val="00DC47B1"/>
    <w:rsid w:val="00DC6637"/>
    <w:rsid w:val="00DC7933"/>
    <w:rsid w:val="00DF3845"/>
    <w:rsid w:val="00E071A0"/>
    <w:rsid w:val="00E13920"/>
    <w:rsid w:val="00E32D96"/>
    <w:rsid w:val="00E41911"/>
    <w:rsid w:val="00E44B57"/>
    <w:rsid w:val="00E658FD"/>
    <w:rsid w:val="00E85D82"/>
    <w:rsid w:val="00E92EEF"/>
    <w:rsid w:val="00E95B4E"/>
    <w:rsid w:val="00E97AB4"/>
    <w:rsid w:val="00EA150E"/>
    <w:rsid w:val="00EB0F12"/>
    <w:rsid w:val="00EB16B4"/>
    <w:rsid w:val="00EC5FC2"/>
    <w:rsid w:val="00EE77B4"/>
    <w:rsid w:val="00EF2368"/>
    <w:rsid w:val="00EF3015"/>
    <w:rsid w:val="00EF4D50"/>
    <w:rsid w:val="00EF5F4D"/>
    <w:rsid w:val="00F02C5C"/>
    <w:rsid w:val="00F14968"/>
    <w:rsid w:val="00F24442"/>
    <w:rsid w:val="00F42BA9"/>
    <w:rsid w:val="00F477DA"/>
    <w:rsid w:val="00F50AE3"/>
    <w:rsid w:val="00F637A8"/>
    <w:rsid w:val="00F655B7"/>
    <w:rsid w:val="00F656BA"/>
    <w:rsid w:val="00F67CF1"/>
    <w:rsid w:val="00F7053B"/>
    <w:rsid w:val="00F728AA"/>
    <w:rsid w:val="00F840F0"/>
    <w:rsid w:val="00F91CB4"/>
    <w:rsid w:val="00F935A0"/>
    <w:rsid w:val="00F9392B"/>
    <w:rsid w:val="00FA0B1D"/>
    <w:rsid w:val="00FB0D0D"/>
    <w:rsid w:val="00FB43B4"/>
    <w:rsid w:val="00FB6B0B"/>
    <w:rsid w:val="00FB6FC2"/>
    <w:rsid w:val="00FC39D8"/>
    <w:rsid w:val="00FE52B6"/>
    <w:rsid w:val="00FE5D2E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C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4C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4C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5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4C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F54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4C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F54CC"/>
  </w:style>
  <w:style w:type="character" w:styleId="LineNumber">
    <w:name w:val="line number"/>
    <w:basedOn w:val="DefaultParagraphFont"/>
    <w:uiPriority w:val="99"/>
    <w:semiHidden/>
    <w:unhideWhenUsed/>
    <w:rsid w:val="002F54CC"/>
  </w:style>
  <w:style w:type="paragraph" w:customStyle="1" w:styleId="BillDots">
    <w:name w:val="Bill Dots"/>
    <w:basedOn w:val="Normal"/>
    <w:qFormat/>
    <w:rsid w:val="002F54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F54C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C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4CC"/>
    <w:pPr>
      <w:ind w:left="720"/>
      <w:contextualSpacing/>
    </w:pPr>
  </w:style>
  <w:style w:type="paragraph" w:customStyle="1" w:styleId="scbillheader">
    <w:name w:val="sc_bill_header"/>
    <w:qFormat/>
    <w:rsid w:val="002F54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F54C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F54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F54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F54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F54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F54C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F54C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F54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F54C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F54C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F54C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F54C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F54C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F54C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F54C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F54C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F54C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F54C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F54C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F54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F54C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F54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F54C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F54C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F54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F54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F54C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F54C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F54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F54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F54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F54C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F54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F54C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F54C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F54C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F54C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F54C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F54C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F54C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F54C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F54C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F54C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F54C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F54C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F54C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F54C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F54C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F54C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F54CC"/>
    <w:rPr>
      <w:color w:val="808080"/>
    </w:rPr>
  </w:style>
  <w:style w:type="paragraph" w:customStyle="1" w:styleId="sctablecodifiedsection">
    <w:name w:val="sc_table_codified_section"/>
    <w:qFormat/>
    <w:rsid w:val="002F54C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F54C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F54C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F54C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F54C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F54C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F54C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F54C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F54C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F54C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F54C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F54C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F54CC"/>
    <w:rPr>
      <w:strike/>
      <w:dstrike w:val="0"/>
    </w:rPr>
  </w:style>
  <w:style w:type="character" w:customStyle="1" w:styleId="scstrikeblue">
    <w:name w:val="sc_strike_blue"/>
    <w:uiPriority w:val="1"/>
    <w:qFormat/>
    <w:rsid w:val="002F54C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F54C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F54C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F54C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F54C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F54C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F54CC"/>
  </w:style>
  <w:style w:type="paragraph" w:customStyle="1" w:styleId="scbillendxx">
    <w:name w:val="sc_bill_end_xx"/>
    <w:qFormat/>
    <w:rsid w:val="002F54C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F54CC"/>
  </w:style>
  <w:style w:type="character" w:customStyle="1" w:styleId="scresolutionbody1">
    <w:name w:val="sc_resolution_body1"/>
    <w:uiPriority w:val="1"/>
    <w:qFormat/>
    <w:rsid w:val="002F54CC"/>
  </w:style>
  <w:style w:type="character" w:styleId="Strong">
    <w:name w:val="Strong"/>
    <w:basedOn w:val="DefaultParagraphFont"/>
    <w:uiPriority w:val="22"/>
    <w:qFormat/>
    <w:rsid w:val="002F54CC"/>
    <w:rPr>
      <w:b/>
      <w:bCs/>
    </w:rPr>
  </w:style>
  <w:style w:type="character" w:customStyle="1" w:styleId="scamendhouse">
    <w:name w:val="sc_amend_house"/>
    <w:uiPriority w:val="1"/>
    <w:qFormat/>
    <w:rsid w:val="002F54C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F54C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F54C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F54C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F54C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76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345&amp;session=126&amp;summary=B" TargetMode="External" Id="Rd660b5a2981a401e" /><Relationship Type="http://schemas.openxmlformats.org/officeDocument/2006/relationships/hyperlink" Target="https://www.scstatehouse.gov/sess126_2025-2026/prever/5345_20260311.docx" TargetMode="External" Id="Re79eadaf0d3447f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919A0"/>
    <w:rsid w:val="00152332"/>
    <w:rsid w:val="00174066"/>
    <w:rsid w:val="00212BEF"/>
    <w:rsid w:val="002A3D45"/>
    <w:rsid w:val="00362988"/>
    <w:rsid w:val="00460640"/>
    <w:rsid w:val="004864A4"/>
    <w:rsid w:val="004D1BF3"/>
    <w:rsid w:val="00573513"/>
    <w:rsid w:val="006E7BCB"/>
    <w:rsid w:val="0072205F"/>
    <w:rsid w:val="00804B1A"/>
    <w:rsid w:val="008228BC"/>
    <w:rsid w:val="00A22407"/>
    <w:rsid w:val="00A565F9"/>
    <w:rsid w:val="00AA6F82"/>
    <w:rsid w:val="00BA5DD0"/>
    <w:rsid w:val="00BE097C"/>
    <w:rsid w:val="00C51722"/>
    <w:rsid w:val="00E216F6"/>
    <w:rsid w:val="00EA266C"/>
    <w:rsid w:val="00EB0F12"/>
    <w:rsid w:val="00EB6DDA"/>
    <w:rsid w:val="00EE2B2C"/>
    <w:rsid w:val="00EE77B4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fbded6b0-bca0-4710-9d14-a6060781baa4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2026-03-11T00:00:00-04:00</T_BILL_DT_VERSION>
  <T_BILL_D_HOUSEINTRODATE>2026-03-11</T_BILL_D_HOUSEINTRODATE>
  <T_BILL_D_INTRODATE>2026-03-11</T_BILL_D_INTRODATE>
  <T_BILL_N_INTERNALVERSIONNUMBER>1</T_BILL_N_INTERNALVERSIONNUMBER>
  <T_BILL_N_SESSION>126</T_BILL_N_SESSION>
  <T_BILL_N_VERSIONNUMBER>1</T_BILL_N_VERSIONNUMBER>
  <T_BILL_N_YEAR>2026</T_BILL_N_YEAR>
  <T_BILL_REQUEST_REQUEST>36454b84-f401-4e8c-9cb2-d143797c0d74</T_BILL_REQUEST_REQUEST>
  <T_BILL_R_ORIGINALDRAFT>6531e443-e358-4169-bb1d-3aa862886301</T_BILL_R_ORIGINALDRAFT>
  <T_BILL_SPONSOR_SPONSOR>11e939ed-0312-4575-a187-e88c27ce0499</T_BILL_SPONSOR_SPONSOR>
  <T_BILL_T_BILLNAME>[5345]</T_BILL_T_BILLNAME>
  <T_BILL_T_BILLNUMBER>5345</T_BILL_T_BILLNUMBER>
  <T_BILL_T_BILLTITLE>to recognize and honor Jeffery L. Ham, Executive Director of the Santee-Wateree Community mental health Center, on the occasion of his retirement; to express deep appreciation for his more than twenty-eight years of distinguished Public service to the State of South Carolina; and to extend best wishes for a fulfilling and rewarding retirement.</T_BILL_T_BILLTITLE>
  <T_BILL_T_CHAMBER>house</T_BILL_T_CHAMBER>
  <T_BILL_T_FILENAME> </T_BILL_T_FILENAME>
  <T_BILL_T_LEGTYPE>resolution</T_BILL_T_LEGTYPE>
  <T_BILL_T_RATNUMBERSTRING>HNone</T_BILL_T_RATNUMBERSTRING>
  <T_BILL_T_SUBJECT>Jeffery L. Ham Exec. Dir. of the Santee-Wateree Comm. Mental Health Center Retirement Resolution</T_BILL_T_SUBJECT>
  <T_BILL_UR_DRAFTER>pagehilton@scstatehouse.gov</T_BILL_UR_DRAFTER>
  <T_BILL_UR_DRAFTINGASSISTANT>julienewboult@scstatehouse.gov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EB963-B898-4A2B-9899-557049231E6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2026-03-10T20:04:00Z</cp:lastPrinted>
  <dcterms:created xsi:type="dcterms:W3CDTF">2026-03-10T20:06:00Z</dcterms:created>
  <dcterms:modified xsi:type="dcterms:W3CDTF">2026-03-10T20:06:00Z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