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LC-0233PH-RM26.docx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Lt. Samuel J. Jenkins,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f472c51cae144828">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b4f73eb54241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1f8b82286f4d1d">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2ABF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C79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3794" w14:paraId="48DB32D0" w14:textId="1A270490">
          <w:pPr>
            <w:pStyle w:val="scresolutiontitle"/>
          </w:pPr>
          <w:r w:rsidRPr="00E63794">
            <w:t>TO RECOGNIZE AND HONOR THE ORANGEBURG DEPARTMENT OF PUBLIC SAFETY’S LIEUTENANT SAMUEL J. JENKINS UPON THE OCCASION OF HIS RECENT RETIREMENT AFTER FOUR DECADES OF DISTINGUISHED CIVIL SERVICE.</w:t>
          </w:r>
        </w:p>
      </w:sdtContent>
    </w:sdt>
    <w:p w:rsidR="0010776B" w:rsidP="00091FD9" w:rsidRDefault="0010776B" w14:paraId="48DB32D1" w14:textId="56627158">
      <w:pPr>
        <w:pStyle w:val="scresolutiontitle"/>
      </w:pPr>
    </w:p>
    <w:p w:rsidR="00A255C1" w:rsidP="00A255C1" w:rsidRDefault="008C3A19" w14:paraId="59EFBC4E" w14:textId="77777777">
      <w:pPr>
        <w:pStyle w:val="scresolutionwhereas"/>
      </w:pPr>
      <w:bookmarkStart w:name="wa_21398b53d" w:id="1"/>
      <w:r w:rsidRPr="00084D53">
        <w:t>W</w:t>
      </w:r>
      <w:bookmarkEnd w:id="1"/>
      <w:r w:rsidRPr="00084D53">
        <w:t>hereas,</w:t>
      </w:r>
      <w:r w:rsidR="001347EE">
        <w:t xml:space="preserve"> </w:t>
      </w:r>
      <w:r w:rsidR="00A255C1">
        <w:t>the South Carolina House of Representatives has learned that Lieutenant Samuel J. Jenkins of the Orangeburg Department of Public Safety officially retired on March 12, 2026, after forty years of dedicated service; and</w:t>
      </w:r>
    </w:p>
    <w:p w:rsidR="00A255C1" w:rsidP="00A255C1" w:rsidRDefault="00A255C1" w14:paraId="5D17D20D" w14:textId="77777777">
      <w:pPr>
        <w:pStyle w:val="scresolutionwhereas"/>
      </w:pPr>
    </w:p>
    <w:p w:rsidR="00A255C1" w:rsidP="00A255C1" w:rsidRDefault="00A255C1" w14:paraId="75E23521" w14:textId="77777777">
      <w:pPr>
        <w:pStyle w:val="scresolutionwhereas"/>
      </w:pPr>
      <w:bookmarkStart w:name="wa_bb85765fb" w:id="2"/>
      <w:r>
        <w:t>W</w:t>
      </w:r>
      <w:bookmarkEnd w:id="2"/>
      <w:r>
        <w:t>hereas, throughout his career, Samuel faithfully served and protected the citizens of Orangeburg, demonstrating integrity, professionalism, and compassion; and</w:t>
      </w:r>
    </w:p>
    <w:p w:rsidR="00A255C1" w:rsidP="00A255C1" w:rsidRDefault="00A255C1" w14:paraId="021D2F39" w14:textId="77777777">
      <w:pPr>
        <w:pStyle w:val="scresolutionwhereas"/>
      </w:pPr>
    </w:p>
    <w:p w:rsidR="00A255C1" w:rsidP="00A255C1" w:rsidRDefault="00A255C1" w14:paraId="34A9577A" w14:textId="016CE66C">
      <w:pPr>
        <w:pStyle w:val="scresolutionwhereas"/>
      </w:pPr>
      <w:bookmarkStart w:name="wa_6cdfb39b7" w:id="3"/>
      <w:r>
        <w:t>W</w:t>
      </w:r>
      <w:bookmarkEnd w:id="3"/>
      <w:r>
        <w:t>hereas, he has not gone unappreciated. His awards include the Southeast Region Organized Crime Drug Enforcement Task Force Outstanding Contributions to Project Bitter Orange; the Rotary Morning “Service Above Self” Award for Dedicated Service to the City of Orangeburg; the U.S. Department of Justice</w:t>
      </w:r>
      <w:r w:rsidR="0055594D">
        <w:t>--</w:t>
      </w:r>
      <w:r>
        <w:t>Drug Enforcement Administration Outstanding Contributions in Drug Enforcement; and the Roger D. Bryant Award for Exemplary Service, Commitment, and Dedication to the City of Orangeburg; and</w:t>
      </w:r>
    </w:p>
    <w:p w:rsidR="00A255C1" w:rsidP="00A255C1" w:rsidRDefault="00A255C1" w14:paraId="5F8DBEE2" w14:textId="77777777">
      <w:pPr>
        <w:pStyle w:val="scresolutionwhereas"/>
      </w:pPr>
    </w:p>
    <w:p w:rsidR="00A255C1" w:rsidP="00A255C1" w:rsidRDefault="00A255C1" w14:paraId="5BE0D398" w14:textId="16368868">
      <w:pPr>
        <w:pStyle w:val="scresolutionwhereas"/>
      </w:pPr>
      <w:bookmarkStart w:name="wa_1349127f8" w:id="4"/>
      <w:r>
        <w:t>W</w:t>
      </w:r>
      <w:bookmarkEnd w:id="4"/>
      <w:r>
        <w:t>hereas, in addition to his daily duties, he served on security teams for several distinguished visitors to Orangeburg, including then</w:t>
      </w:r>
      <w:r w:rsidR="00E217EE">
        <w:t>-</w:t>
      </w:r>
      <w:r>
        <w:t>candidate Barack Obama, President Joe Biden, Johnnie Cochran, and Bill Cosby; and</w:t>
      </w:r>
    </w:p>
    <w:p w:rsidR="00A255C1" w:rsidP="00A255C1" w:rsidRDefault="00A255C1" w14:paraId="5B2252D9" w14:textId="77777777">
      <w:pPr>
        <w:pStyle w:val="scresolutionwhereas"/>
      </w:pPr>
    </w:p>
    <w:p w:rsidR="00A255C1" w:rsidP="00A255C1" w:rsidRDefault="00A255C1" w14:paraId="4ED1267F" w14:textId="649BBE2A">
      <w:pPr>
        <w:pStyle w:val="scresolutionwhereas"/>
      </w:pPr>
      <w:bookmarkStart w:name="wa_9cab05157" w:id="5"/>
      <w:r>
        <w:t>W</w:t>
      </w:r>
      <w:bookmarkEnd w:id="5"/>
      <w:r>
        <w:t>hereas, Lieutenant Jenkins’ career also has been marked by resilience and sacrifice. Early in his service, serious injuries he sustained in an on</w:t>
      </w:r>
      <w:r w:rsidR="00E217EE">
        <w:t>-</w:t>
      </w:r>
      <w:r>
        <w:t>duty vehicle accident required facial reconstruction and nearly a year of recovery. In 1993, on the eve of his twenty</w:t>
      </w:r>
      <w:r w:rsidR="00E217EE">
        <w:t>-</w:t>
      </w:r>
      <w:r>
        <w:t>eighth birthday, he was among responding officers in the tragic shooting at the Belk department store that claimed the life of his colleague, Sergeant Thomas Harrison Jr. Despite these profound challenges, he remained steadfast in his commitment to duty, faith, family, and community; and</w:t>
      </w:r>
    </w:p>
    <w:p w:rsidR="00A255C1" w:rsidP="00A255C1" w:rsidRDefault="00A255C1" w14:paraId="48BEC3E8" w14:textId="77777777">
      <w:pPr>
        <w:pStyle w:val="scresolutionwhereas"/>
      </w:pPr>
    </w:p>
    <w:p w:rsidR="00A255C1" w:rsidP="00A255C1" w:rsidRDefault="00A255C1" w14:paraId="596E7917" w14:textId="77777777">
      <w:pPr>
        <w:pStyle w:val="scresolutionwhereas"/>
      </w:pPr>
      <w:bookmarkStart w:name="wa_70fcc747c" w:id="6"/>
      <w:r>
        <w:t>W</w:t>
      </w:r>
      <w:bookmarkEnd w:id="6"/>
      <w:r>
        <w:t>hereas, to recognize Samuel Jenkins for his many years of service, his colleagues will host a retirement celebration in his honor on March 21, 2026; and</w:t>
      </w:r>
    </w:p>
    <w:p w:rsidR="00A255C1" w:rsidP="00A255C1" w:rsidRDefault="00A255C1" w14:paraId="7E285113" w14:textId="77777777">
      <w:pPr>
        <w:pStyle w:val="scresolutionwhereas"/>
      </w:pPr>
    </w:p>
    <w:p w:rsidR="00A255C1" w:rsidP="00A255C1" w:rsidRDefault="00A255C1" w14:paraId="6BBB516B" w14:textId="77777777">
      <w:pPr>
        <w:pStyle w:val="scresolutionwhereas"/>
      </w:pPr>
      <w:bookmarkStart w:name="wa_79d28827b" w:id="7"/>
      <w:r>
        <w:t>W</w:t>
      </w:r>
      <w:bookmarkEnd w:id="7"/>
      <w:r>
        <w:t>hereas, the House of Representatives, grateful for the legacy of consistent commitment and excellence Samuel Jenkins has bestowed on the people of South Carolina, takes great pleasure in wishing him well as he enters retirement and trusts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E702D78">
      <w:pPr>
        <w:pStyle w:val="scresolutionbody"/>
      </w:pPr>
      <w:bookmarkStart w:name="up_a137e849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79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58E1A8">
      <w:pPr>
        <w:pStyle w:val="scresolutionmembers"/>
      </w:pPr>
      <w:bookmarkStart w:name="up_085b178e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79DB">
            <w:rPr>
              <w:rStyle w:val="scresolutionbody1"/>
            </w:rPr>
            <w:t>House of Representatives</w:t>
          </w:r>
        </w:sdtContent>
      </w:sdt>
      <w:r w:rsidRPr="00040E43">
        <w:t xml:space="preserve">, by this resolution, </w:t>
      </w:r>
      <w:r w:rsidRPr="00A255C1" w:rsidR="00A255C1">
        <w:t>recognize and honor the Orangeburg Department of Public Safety’s Lieutenant Samuel J. Jenkins upon the occasion of his recent retirement after four decades of distinguished civil service.</w:t>
      </w:r>
    </w:p>
    <w:p w:rsidRPr="00040E43" w:rsidR="00007116" w:rsidP="00B703CB" w:rsidRDefault="00007116" w14:paraId="48DB32E7" w14:textId="77777777">
      <w:pPr>
        <w:pStyle w:val="scresolutionbody"/>
      </w:pPr>
    </w:p>
    <w:p w:rsidRPr="00040E43" w:rsidR="00B9052D" w:rsidP="00B703CB" w:rsidRDefault="00007116" w14:paraId="48DB32E8" w14:textId="06B1D8B7">
      <w:pPr>
        <w:pStyle w:val="scresolutionbody"/>
      </w:pPr>
      <w:bookmarkStart w:name="up_18a606225" w:id="10"/>
      <w:r w:rsidRPr="00040E43">
        <w:t>B</w:t>
      </w:r>
      <w:bookmarkEnd w:id="10"/>
      <w:r w:rsidRPr="00040E43">
        <w:t>e it further resolved that a copy of this resolution be presented to</w:t>
      </w:r>
      <w:r w:rsidRPr="00040E43" w:rsidR="00B9105E">
        <w:t xml:space="preserve"> </w:t>
      </w:r>
      <w:r w:rsidRPr="00A255C1" w:rsidR="00A255C1">
        <w:t>Lieutenant Samuel J. Jenkins</w:t>
      </w:r>
      <w:r w:rsidR="00A255C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7C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38FF997" w:rsidR="007003E1" w:rsidRDefault="000200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79DB">
              <w:rPr>
                <w:noProof/>
              </w:rPr>
              <w:t>LC-0233PH-RM26.docx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2B0"/>
    <w:rsid w:val="00007116"/>
    <w:rsid w:val="00011869"/>
    <w:rsid w:val="00015CD6"/>
    <w:rsid w:val="00032E86"/>
    <w:rsid w:val="00040E43"/>
    <w:rsid w:val="000578D5"/>
    <w:rsid w:val="00066ACE"/>
    <w:rsid w:val="0008202C"/>
    <w:rsid w:val="000843D7"/>
    <w:rsid w:val="00084D53"/>
    <w:rsid w:val="00091FD9"/>
    <w:rsid w:val="0009711F"/>
    <w:rsid w:val="00097234"/>
    <w:rsid w:val="00097C23"/>
    <w:rsid w:val="000B08CE"/>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741"/>
    <w:rsid w:val="00146ED3"/>
    <w:rsid w:val="00151044"/>
    <w:rsid w:val="00170433"/>
    <w:rsid w:val="0017371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1A65"/>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0A22"/>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4454"/>
    <w:rsid w:val="004E7D54"/>
    <w:rsid w:val="00511974"/>
    <w:rsid w:val="00515136"/>
    <w:rsid w:val="0052116B"/>
    <w:rsid w:val="005273C6"/>
    <w:rsid w:val="005275A2"/>
    <w:rsid w:val="00530A69"/>
    <w:rsid w:val="00543DF3"/>
    <w:rsid w:val="00544C6E"/>
    <w:rsid w:val="00545593"/>
    <w:rsid w:val="00545C09"/>
    <w:rsid w:val="00551C74"/>
    <w:rsid w:val="0055594D"/>
    <w:rsid w:val="00556EBF"/>
    <w:rsid w:val="0055760A"/>
    <w:rsid w:val="0057560B"/>
    <w:rsid w:val="00577C6C"/>
    <w:rsid w:val="005834ED"/>
    <w:rsid w:val="005A62FE"/>
    <w:rsid w:val="005C2FE2"/>
    <w:rsid w:val="005E2BC9"/>
    <w:rsid w:val="00605102"/>
    <w:rsid w:val="006053F5"/>
    <w:rsid w:val="00607748"/>
    <w:rsid w:val="00611909"/>
    <w:rsid w:val="00620D41"/>
    <w:rsid w:val="006215AA"/>
    <w:rsid w:val="00627DCA"/>
    <w:rsid w:val="006441A3"/>
    <w:rsid w:val="00666E48"/>
    <w:rsid w:val="00670F2F"/>
    <w:rsid w:val="00681D1E"/>
    <w:rsid w:val="006913C9"/>
    <w:rsid w:val="0069470D"/>
    <w:rsid w:val="006B1590"/>
    <w:rsid w:val="006D58AA"/>
    <w:rsid w:val="006E2D9B"/>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43BD"/>
    <w:rsid w:val="008C79DB"/>
    <w:rsid w:val="008D05D1"/>
    <w:rsid w:val="008E1DCA"/>
    <w:rsid w:val="008F0F33"/>
    <w:rsid w:val="008F4429"/>
    <w:rsid w:val="009059FF"/>
    <w:rsid w:val="0092634F"/>
    <w:rsid w:val="009270BA"/>
    <w:rsid w:val="0094021A"/>
    <w:rsid w:val="00953783"/>
    <w:rsid w:val="0096528D"/>
    <w:rsid w:val="00965B3F"/>
    <w:rsid w:val="009958E3"/>
    <w:rsid w:val="009B44AF"/>
    <w:rsid w:val="009C0FFE"/>
    <w:rsid w:val="009C6A0B"/>
    <w:rsid w:val="009C7F19"/>
    <w:rsid w:val="009E2BE4"/>
    <w:rsid w:val="009F0C77"/>
    <w:rsid w:val="009F4BEF"/>
    <w:rsid w:val="009F4DD1"/>
    <w:rsid w:val="009F7B81"/>
    <w:rsid w:val="00A02543"/>
    <w:rsid w:val="00A255C1"/>
    <w:rsid w:val="00A32B1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C4A"/>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4D47"/>
    <w:rsid w:val="00BE3C22"/>
    <w:rsid w:val="00BE46CD"/>
    <w:rsid w:val="00C02C1B"/>
    <w:rsid w:val="00C0345E"/>
    <w:rsid w:val="00C21775"/>
    <w:rsid w:val="00C21ABE"/>
    <w:rsid w:val="00C24FA8"/>
    <w:rsid w:val="00C31C95"/>
    <w:rsid w:val="00C3483A"/>
    <w:rsid w:val="00C41EB9"/>
    <w:rsid w:val="00C433D3"/>
    <w:rsid w:val="00C664FC"/>
    <w:rsid w:val="00C7322B"/>
    <w:rsid w:val="00C73AFC"/>
    <w:rsid w:val="00C74E9D"/>
    <w:rsid w:val="00C826DD"/>
    <w:rsid w:val="00C82FD3"/>
    <w:rsid w:val="00C92819"/>
    <w:rsid w:val="00C93C2C"/>
    <w:rsid w:val="00C96C47"/>
    <w:rsid w:val="00CA3BCF"/>
    <w:rsid w:val="00CC6B7B"/>
    <w:rsid w:val="00CD2089"/>
    <w:rsid w:val="00CE4EE6"/>
    <w:rsid w:val="00CF3AAF"/>
    <w:rsid w:val="00CF44FA"/>
    <w:rsid w:val="00D1567E"/>
    <w:rsid w:val="00D31310"/>
    <w:rsid w:val="00D37AF8"/>
    <w:rsid w:val="00D55053"/>
    <w:rsid w:val="00D66B80"/>
    <w:rsid w:val="00D73A67"/>
    <w:rsid w:val="00D8028D"/>
    <w:rsid w:val="00D970A9"/>
    <w:rsid w:val="00DB1F5E"/>
    <w:rsid w:val="00DC47B1"/>
    <w:rsid w:val="00DD300E"/>
    <w:rsid w:val="00DF3845"/>
    <w:rsid w:val="00E071A0"/>
    <w:rsid w:val="00E217EE"/>
    <w:rsid w:val="00E32D96"/>
    <w:rsid w:val="00E41911"/>
    <w:rsid w:val="00E44B57"/>
    <w:rsid w:val="00E46A11"/>
    <w:rsid w:val="00E63794"/>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A0F"/>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8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78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8D5"/>
    <w:rPr>
      <w:rFonts w:eastAsia="Times New Roman" w:cs="Times New Roman"/>
      <w:b/>
      <w:sz w:val="30"/>
      <w:szCs w:val="20"/>
    </w:rPr>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eastAsia="Times New Roman" w:cs="Times New Roman"/>
      <w:szCs w:val="20"/>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eastAsia="Times New Roman" w:cs="Times New Roman"/>
      <w:szCs w:val="20"/>
    </w:rPr>
  </w:style>
  <w:style w:type="character" w:styleId="PageNumber">
    <w:name w:val="page number"/>
    <w:basedOn w:val="DefaultParagraphFont"/>
    <w:uiPriority w:val="99"/>
    <w:semiHidden/>
    <w:unhideWhenUsed/>
    <w:rsid w:val="000578D5"/>
  </w:style>
  <w:style w:type="character" w:styleId="LineNumber">
    <w:name w:val="line number"/>
    <w:basedOn w:val="DefaultParagraphFont"/>
    <w:uiPriority w:val="99"/>
    <w:semiHidden/>
    <w:unhideWhenUsed/>
    <w:rsid w:val="000578D5"/>
  </w:style>
  <w:style w:type="paragraph" w:customStyle="1" w:styleId="BillDots">
    <w:name w:val="Bill Dots"/>
    <w:basedOn w:val="Normal"/>
    <w:qFormat/>
    <w:rsid w:val="000578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78D5"/>
    <w:pPr>
      <w:tabs>
        <w:tab w:val="right" w:pos="5904"/>
      </w:tabs>
    </w:pPr>
  </w:style>
  <w:style w:type="paragraph" w:styleId="BalloonText">
    <w:name w:val="Balloon Text"/>
    <w:basedOn w:val="Normal"/>
    <w:link w:val="BalloonTextChar"/>
    <w:uiPriority w:val="99"/>
    <w:semiHidden/>
    <w:unhideWhenUsed/>
    <w:rsid w:val="00057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8D5"/>
    <w:rPr>
      <w:rFonts w:ascii="Segoe UI" w:eastAsia="Times New Roman" w:hAnsi="Segoe UI" w:cs="Segoe UI"/>
      <w:sz w:val="18"/>
      <w:szCs w:val="18"/>
    </w:rPr>
  </w:style>
  <w:style w:type="paragraph" w:styleId="ListParagraph">
    <w:name w:val="List Paragraph"/>
    <w:basedOn w:val="Normal"/>
    <w:uiPriority w:val="34"/>
    <w:qFormat/>
    <w:rsid w:val="000578D5"/>
    <w:pPr>
      <w:ind w:left="720"/>
      <w:contextualSpacing/>
    </w:pPr>
  </w:style>
  <w:style w:type="paragraph" w:customStyle="1" w:styleId="scbillheader">
    <w:name w:val="sc_bill_header"/>
    <w:qFormat/>
    <w:rsid w:val="000578D5"/>
    <w:pPr>
      <w:widowControl w:val="0"/>
      <w:suppressAutoHyphens/>
      <w:spacing w:after="0" w:line="240" w:lineRule="auto"/>
      <w:jc w:val="center"/>
    </w:pPr>
    <w:rPr>
      <w:b/>
      <w:caps/>
      <w:sz w:val="30"/>
    </w:rPr>
  </w:style>
  <w:style w:type="paragraph" w:customStyle="1" w:styleId="schouseresolutionbythis">
    <w:name w:val="sc_house_resolution_by_this"/>
    <w:qFormat/>
    <w:rsid w:val="000578D5"/>
    <w:pPr>
      <w:widowControl w:val="0"/>
      <w:suppressAutoHyphens/>
      <w:spacing w:after="0" w:line="240" w:lineRule="auto"/>
      <w:jc w:val="both"/>
    </w:pPr>
  </w:style>
  <w:style w:type="paragraph" w:customStyle="1" w:styleId="schouseresolutionclippageattorney">
    <w:name w:val="sc_house_resolution_clip_page_attorney"/>
    <w:qFormat/>
    <w:rsid w:val="000578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78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78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78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78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78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78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78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578D5"/>
    <w:pPr>
      <w:widowControl w:val="0"/>
      <w:suppressAutoHyphens/>
      <w:spacing w:after="0" w:line="240" w:lineRule="auto"/>
      <w:jc w:val="both"/>
    </w:pPr>
    <w:rPr>
      <w:caps/>
    </w:rPr>
  </w:style>
  <w:style w:type="paragraph" w:customStyle="1" w:styleId="schouseresolutionemptyline">
    <w:name w:val="sc_house_resolution_empty_line"/>
    <w:qFormat/>
    <w:rsid w:val="000578D5"/>
    <w:pPr>
      <w:widowControl w:val="0"/>
      <w:suppressAutoHyphens/>
      <w:spacing w:after="0" w:line="240" w:lineRule="auto"/>
      <w:jc w:val="both"/>
    </w:pPr>
  </w:style>
  <w:style w:type="paragraph" w:customStyle="1" w:styleId="schouseresolutionfurtherresolved">
    <w:name w:val="sc_house_resolution_further_resolved"/>
    <w:qFormat/>
    <w:rsid w:val="000578D5"/>
    <w:pPr>
      <w:widowControl w:val="0"/>
      <w:suppressAutoHyphens/>
      <w:spacing w:after="0" w:line="240" w:lineRule="auto"/>
      <w:jc w:val="both"/>
    </w:pPr>
  </w:style>
  <w:style w:type="paragraph" w:customStyle="1" w:styleId="schouseresolutionheader">
    <w:name w:val="sc_house_resolution_header"/>
    <w:qFormat/>
    <w:rsid w:val="000578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78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78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78D5"/>
    <w:pPr>
      <w:widowControl w:val="0"/>
      <w:suppressLineNumbers/>
      <w:suppressAutoHyphens/>
      <w:jc w:val="left"/>
    </w:pPr>
    <w:rPr>
      <w:b/>
    </w:rPr>
  </w:style>
  <w:style w:type="paragraph" w:customStyle="1" w:styleId="schouseresolutionjackettitle">
    <w:name w:val="sc_house_resolution_jacket_title"/>
    <w:qFormat/>
    <w:rsid w:val="000578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78D5"/>
    <w:pPr>
      <w:widowControl w:val="0"/>
      <w:suppressAutoHyphens/>
      <w:spacing w:after="0" w:line="360" w:lineRule="auto"/>
      <w:jc w:val="both"/>
    </w:pPr>
  </w:style>
  <w:style w:type="paragraph" w:customStyle="1" w:styleId="scresolutionwhereas">
    <w:name w:val="sc_resolution_whereas"/>
    <w:qFormat/>
    <w:rsid w:val="000578D5"/>
    <w:pPr>
      <w:widowControl w:val="0"/>
      <w:suppressAutoHyphens/>
      <w:spacing w:after="0" w:line="360" w:lineRule="auto"/>
      <w:jc w:val="both"/>
    </w:pPr>
  </w:style>
  <w:style w:type="paragraph" w:customStyle="1" w:styleId="schouseresolutionxx">
    <w:name w:val="sc_house_resolution_xx"/>
    <w:qFormat/>
    <w:rsid w:val="000578D5"/>
    <w:pPr>
      <w:widowControl w:val="0"/>
      <w:suppressAutoHyphens/>
      <w:spacing w:after="0" w:line="240" w:lineRule="auto"/>
      <w:jc w:val="center"/>
    </w:pPr>
  </w:style>
  <w:style w:type="paragraph" w:customStyle="1" w:styleId="BillDots0">
    <w:name w:val="BillDots"/>
    <w:basedOn w:val="Normal"/>
    <w:autoRedefine/>
    <w:qFormat/>
    <w:rsid w:val="000578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578D5"/>
    <w:rPr>
      <w:color w:val="0000FF" w:themeColor="hyperlink"/>
      <w:u w:val="single"/>
    </w:rPr>
  </w:style>
  <w:style w:type="paragraph" w:customStyle="1" w:styleId="Numbers">
    <w:name w:val="Numbers"/>
    <w:basedOn w:val="BillDots0"/>
    <w:qFormat/>
    <w:rsid w:val="000578D5"/>
    <w:pPr>
      <w:tabs>
        <w:tab w:val="right" w:pos="5904"/>
      </w:tabs>
    </w:pPr>
  </w:style>
  <w:style w:type="character" w:customStyle="1" w:styleId="scclippagepath">
    <w:name w:val="sc_clip_page_path"/>
    <w:uiPriority w:val="1"/>
    <w:qFormat/>
    <w:rsid w:val="000578D5"/>
    <w:rPr>
      <w:rFonts w:ascii="Times New Roman" w:hAnsi="Times New Roman"/>
      <w:caps/>
      <w:smallCaps w:val="0"/>
      <w:sz w:val="22"/>
    </w:rPr>
  </w:style>
  <w:style w:type="paragraph" w:customStyle="1" w:styleId="scconresoattyda">
    <w:name w:val="sc_con_reso_atty_da"/>
    <w:qFormat/>
    <w:rsid w:val="000578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78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578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578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578D5"/>
    <w:pPr>
      <w:widowControl w:val="0"/>
      <w:suppressAutoHyphens/>
      <w:spacing w:after="0" w:line="240" w:lineRule="auto"/>
      <w:jc w:val="both"/>
    </w:pPr>
  </w:style>
  <w:style w:type="paragraph" w:customStyle="1" w:styleId="scjrregattydadocno">
    <w:name w:val="sc_jrreg_atty_da_docno"/>
    <w:basedOn w:val="Normal"/>
    <w:qFormat/>
    <w:rsid w:val="000578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578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578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578D5"/>
    <w:rPr>
      <w:rFonts w:ascii="Times New Roman" w:hAnsi="Times New Roman"/>
      <w:b/>
      <w:caps/>
      <w:smallCaps w:val="0"/>
      <w:sz w:val="24"/>
    </w:rPr>
  </w:style>
  <w:style w:type="paragraph" w:customStyle="1" w:styleId="scjrregfooter">
    <w:name w:val="sc_jrreg_footer"/>
    <w:qFormat/>
    <w:rsid w:val="000578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578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578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578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578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578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578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578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578D5"/>
    <w:pPr>
      <w:widowControl w:val="0"/>
      <w:suppressAutoHyphens/>
      <w:spacing w:after="0" w:line="360" w:lineRule="auto"/>
      <w:jc w:val="both"/>
    </w:pPr>
  </w:style>
  <w:style w:type="paragraph" w:customStyle="1" w:styleId="scresolutionbody">
    <w:name w:val="sc_resolution_body"/>
    <w:qFormat/>
    <w:rsid w:val="000578D5"/>
    <w:pPr>
      <w:widowControl w:val="0"/>
      <w:suppressAutoHyphens/>
      <w:spacing w:after="0" w:line="360" w:lineRule="auto"/>
      <w:jc w:val="both"/>
    </w:pPr>
  </w:style>
  <w:style w:type="paragraph" w:customStyle="1" w:styleId="scresolutionclippagebottom">
    <w:name w:val="sc_resolution_clip_page_bottom"/>
    <w:qFormat/>
    <w:rsid w:val="000578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578D5"/>
    <w:pPr>
      <w:widowControl w:val="0"/>
      <w:suppressAutoHyphens/>
      <w:spacing w:after="0" w:line="240" w:lineRule="auto"/>
      <w:jc w:val="both"/>
    </w:pPr>
  </w:style>
  <w:style w:type="paragraph" w:customStyle="1" w:styleId="scresolutionfooter">
    <w:name w:val="sc_resolution_footer"/>
    <w:link w:val="scresolutionfooterChar"/>
    <w:qFormat/>
    <w:rsid w:val="000578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78D5"/>
    <w:rPr>
      <w:rFonts w:eastAsia="Times New Roman" w:cs="Times New Roman"/>
      <w:szCs w:val="20"/>
    </w:rPr>
  </w:style>
  <w:style w:type="paragraph" w:customStyle="1" w:styleId="scresolutionheader">
    <w:name w:val="sc_resolution_header"/>
    <w:qFormat/>
    <w:rsid w:val="000578D5"/>
    <w:pPr>
      <w:widowControl w:val="0"/>
      <w:suppressAutoHyphens/>
      <w:spacing w:after="0" w:line="240" w:lineRule="auto"/>
      <w:jc w:val="center"/>
    </w:pPr>
    <w:rPr>
      <w:b/>
      <w:caps/>
      <w:sz w:val="30"/>
    </w:rPr>
  </w:style>
  <w:style w:type="paragraph" w:customStyle="1" w:styleId="scresolutiontitle">
    <w:name w:val="sc_resolution_title"/>
    <w:qFormat/>
    <w:rsid w:val="000578D5"/>
    <w:pPr>
      <w:widowControl w:val="0"/>
      <w:suppressAutoHyphens/>
      <w:spacing w:after="0" w:line="240" w:lineRule="auto"/>
      <w:jc w:val="both"/>
    </w:pPr>
    <w:rPr>
      <w:caps/>
    </w:rPr>
  </w:style>
  <w:style w:type="paragraph" w:customStyle="1" w:styleId="scresolutionxx">
    <w:name w:val="sc_resolution_xx"/>
    <w:qFormat/>
    <w:rsid w:val="000578D5"/>
    <w:pPr>
      <w:widowControl w:val="0"/>
      <w:suppressAutoHyphens/>
      <w:spacing w:after="0" w:line="240" w:lineRule="auto"/>
      <w:jc w:val="center"/>
    </w:pPr>
  </w:style>
  <w:style w:type="character" w:customStyle="1" w:styleId="scSECTIONS">
    <w:name w:val="sc_SECTIONS"/>
    <w:uiPriority w:val="1"/>
    <w:qFormat/>
    <w:rsid w:val="000578D5"/>
    <w:rPr>
      <w:rFonts w:ascii="Times New Roman" w:hAnsi="Times New Roman"/>
      <w:b w:val="0"/>
      <w:i w:val="0"/>
      <w:caps/>
      <w:smallCaps w:val="0"/>
      <w:color w:val="auto"/>
      <w:sz w:val="22"/>
    </w:rPr>
  </w:style>
  <w:style w:type="character" w:customStyle="1" w:styleId="scsenateclippagepath">
    <w:name w:val="sc_senate_clip_page_path"/>
    <w:uiPriority w:val="1"/>
    <w:qFormat/>
    <w:rsid w:val="000578D5"/>
    <w:rPr>
      <w:rFonts w:ascii="Times New Roman" w:hAnsi="Times New Roman"/>
      <w:caps/>
      <w:smallCaps w:val="0"/>
      <w:sz w:val="22"/>
    </w:rPr>
  </w:style>
  <w:style w:type="paragraph" w:customStyle="1" w:styleId="scsenateresolutionbody">
    <w:name w:val="sc_senate_resolution_body"/>
    <w:qFormat/>
    <w:rsid w:val="000578D5"/>
    <w:pPr>
      <w:widowControl w:val="0"/>
      <w:suppressAutoHyphens/>
      <w:spacing w:after="0" w:line="360" w:lineRule="auto"/>
      <w:jc w:val="both"/>
    </w:pPr>
  </w:style>
  <w:style w:type="paragraph" w:customStyle="1" w:styleId="scsenateresolutionclippagebottom">
    <w:name w:val="sc_senate_resolution_clip_page_bottom"/>
    <w:qFormat/>
    <w:rsid w:val="000578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78D5"/>
    <w:pPr>
      <w:widowControl w:val="0"/>
      <w:suppressLineNumbers/>
      <w:suppressAutoHyphens/>
    </w:pPr>
  </w:style>
  <w:style w:type="paragraph" w:customStyle="1" w:styleId="scsenateresolutionclippagerepdocumentname">
    <w:name w:val="sc_senate_resolution_clip_page_rep_document_name"/>
    <w:qFormat/>
    <w:rsid w:val="000578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78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578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578D5"/>
    <w:rPr>
      <w:color w:val="808080"/>
    </w:rPr>
  </w:style>
  <w:style w:type="paragraph" w:customStyle="1" w:styleId="sctablecodifiedsection">
    <w:name w:val="sc_table_codified_section"/>
    <w:qFormat/>
    <w:rsid w:val="000578D5"/>
    <w:pPr>
      <w:widowControl w:val="0"/>
      <w:suppressAutoHyphens/>
      <w:spacing w:after="0" w:line="360" w:lineRule="auto"/>
    </w:pPr>
  </w:style>
  <w:style w:type="paragraph" w:customStyle="1" w:styleId="sctableln">
    <w:name w:val="sc_table_ln"/>
    <w:qFormat/>
    <w:rsid w:val="000578D5"/>
    <w:pPr>
      <w:widowControl w:val="0"/>
      <w:suppressAutoHyphens/>
      <w:spacing w:after="0" w:line="360" w:lineRule="auto"/>
      <w:jc w:val="right"/>
    </w:pPr>
  </w:style>
  <w:style w:type="paragraph" w:customStyle="1" w:styleId="sctablenoncodifiedsection">
    <w:name w:val="sc_table_non_codified_section"/>
    <w:qFormat/>
    <w:rsid w:val="000578D5"/>
    <w:pPr>
      <w:widowControl w:val="0"/>
      <w:suppressAutoHyphens/>
      <w:spacing w:after="0" w:line="360" w:lineRule="auto"/>
    </w:pPr>
  </w:style>
  <w:style w:type="paragraph" w:customStyle="1" w:styleId="scresolutionmembers">
    <w:name w:val="sc_resolution_members"/>
    <w:qFormat/>
    <w:rsid w:val="000578D5"/>
    <w:pPr>
      <w:widowControl w:val="0"/>
      <w:suppressAutoHyphens/>
      <w:spacing w:after="0" w:line="360" w:lineRule="auto"/>
      <w:jc w:val="both"/>
    </w:pPr>
  </w:style>
  <w:style w:type="paragraph" w:customStyle="1" w:styleId="scdraftheader">
    <w:name w:val="sc_draft_header"/>
    <w:qFormat/>
    <w:rsid w:val="000578D5"/>
    <w:pPr>
      <w:widowControl w:val="0"/>
      <w:suppressAutoHyphens/>
      <w:spacing w:after="0" w:line="240" w:lineRule="auto"/>
    </w:pPr>
  </w:style>
  <w:style w:type="paragraph" w:customStyle="1" w:styleId="scemptyline">
    <w:name w:val="sc_empty_line"/>
    <w:qFormat/>
    <w:rsid w:val="000578D5"/>
    <w:pPr>
      <w:widowControl w:val="0"/>
      <w:suppressAutoHyphens/>
      <w:spacing w:after="0" w:line="360" w:lineRule="auto"/>
      <w:jc w:val="both"/>
    </w:pPr>
  </w:style>
  <w:style w:type="paragraph" w:customStyle="1" w:styleId="scemptylineheader">
    <w:name w:val="sc_emptyline_header"/>
    <w:qFormat/>
    <w:rsid w:val="000578D5"/>
    <w:pPr>
      <w:widowControl w:val="0"/>
      <w:suppressAutoHyphens/>
      <w:spacing w:after="0" w:line="240" w:lineRule="auto"/>
      <w:jc w:val="both"/>
    </w:pPr>
  </w:style>
  <w:style w:type="character" w:customStyle="1" w:styleId="scinsert">
    <w:name w:val="sc_insert"/>
    <w:uiPriority w:val="1"/>
    <w:qFormat/>
    <w:rsid w:val="000578D5"/>
    <w:rPr>
      <w:caps w:val="0"/>
      <w:smallCaps w:val="0"/>
      <w:strike w:val="0"/>
      <w:dstrike w:val="0"/>
      <w:vanish w:val="0"/>
      <w:u w:val="single"/>
      <w:vertAlign w:val="baseline"/>
    </w:rPr>
  </w:style>
  <w:style w:type="character" w:customStyle="1" w:styleId="scinsertblue">
    <w:name w:val="sc_insert_blue"/>
    <w:uiPriority w:val="1"/>
    <w:qFormat/>
    <w:rsid w:val="000578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78D5"/>
    <w:rPr>
      <w:caps w:val="0"/>
      <w:smallCaps w:val="0"/>
      <w:strike w:val="0"/>
      <w:dstrike w:val="0"/>
      <w:vanish w:val="0"/>
      <w:color w:val="0070C0"/>
      <w:u w:val="none"/>
      <w:vertAlign w:val="baseline"/>
    </w:rPr>
  </w:style>
  <w:style w:type="character" w:customStyle="1" w:styleId="scinsertred">
    <w:name w:val="sc_insert_red"/>
    <w:uiPriority w:val="1"/>
    <w:qFormat/>
    <w:rsid w:val="000578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78D5"/>
    <w:rPr>
      <w:caps w:val="0"/>
      <w:smallCaps w:val="0"/>
      <w:strike w:val="0"/>
      <w:dstrike w:val="0"/>
      <w:vanish w:val="0"/>
      <w:color w:val="FF0000"/>
      <w:u w:val="none"/>
      <w:vertAlign w:val="baseline"/>
    </w:rPr>
  </w:style>
  <w:style w:type="character" w:customStyle="1" w:styleId="scstrike">
    <w:name w:val="sc_strike"/>
    <w:uiPriority w:val="1"/>
    <w:qFormat/>
    <w:rsid w:val="000578D5"/>
    <w:rPr>
      <w:strike/>
      <w:dstrike w:val="0"/>
    </w:rPr>
  </w:style>
  <w:style w:type="character" w:customStyle="1" w:styleId="scstrikeblue">
    <w:name w:val="sc_strike_blue"/>
    <w:uiPriority w:val="1"/>
    <w:qFormat/>
    <w:rsid w:val="000578D5"/>
    <w:rPr>
      <w:strike/>
      <w:dstrike w:val="0"/>
      <w:color w:val="0070C0"/>
    </w:rPr>
  </w:style>
  <w:style w:type="character" w:customStyle="1" w:styleId="scstrikered">
    <w:name w:val="sc_strike_red"/>
    <w:uiPriority w:val="1"/>
    <w:qFormat/>
    <w:rsid w:val="000578D5"/>
    <w:rPr>
      <w:strike/>
      <w:dstrike w:val="0"/>
      <w:color w:val="FF0000"/>
    </w:rPr>
  </w:style>
  <w:style w:type="character" w:customStyle="1" w:styleId="scstrikebluenoncodified">
    <w:name w:val="sc_strike_blue_non_codified"/>
    <w:uiPriority w:val="1"/>
    <w:qFormat/>
    <w:rsid w:val="000578D5"/>
    <w:rPr>
      <w:strike/>
      <w:dstrike w:val="0"/>
      <w:color w:val="0070C0"/>
      <w:lang w:val="en-US"/>
    </w:rPr>
  </w:style>
  <w:style w:type="character" w:customStyle="1" w:styleId="scstrikerednoncodified">
    <w:name w:val="sc_strike_red_non_codified"/>
    <w:uiPriority w:val="1"/>
    <w:qFormat/>
    <w:rsid w:val="000578D5"/>
    <w:rPr>
      <w:strike/>
      <w:dstrike w:val="0"/>
      <w:color w:val="FF0000"/>
    </w:rPr>
  </w:style>
  <w:style w:type="paragraph" w:customStyle="1" w:styleId="scnowthereforebold">
    <w:name w:val="sc_now_therefore_bold"/>
    <w:uiPriority w:val="1"/>
    <w:qFormat/>
    <w:rsid w:val="000578D5"/>
    <w:pPr>
      <w:widowControl w:val="0"/>
      <w:suppressAutoHyphens/>
      <w:spacing w:after="0" w:line="480" w:lineRule="auto"/>
    </w:pPr>
    <w:rPr>
      <w:rFonts w:eastAsia="Calibri" w:cs="Times New Roman"/>
    </w:rPr>
  </w:style>
  <w:style w:type="paragraph" w:customStyle="1" w:styleId="scbillsiglines">
    <w:name w:val="sc_bill_sig_lines"/>
    <w:qFormat/>
    <w:rsid w:val="000578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578D5"/>
  </w:style>
  <w:style w:type="paragraph" w:customStyle="1" w:styleId="scbillendxx">
    <w:name w:val="sc_bill_end_xx"/>
    <w:qFormat/>
    <w:rsid w:val="000578D5"/>
    <w:pPr>
      <w:widowControl w:val="0"/>
      <w:suppressAutoHyphens/>
      <w:spacing w:after="0" w:line="240" w:lineRule="auto"/>
      <w:jc w:val="center"/>
    </w:pPr>
  </w:style>
  <w:style w:type="character" w:customStyle="1" w:styleId="scbillheader1">
    <w:name w:val="sc_bill_header1"/>
    <w:uiPriority w:val="1"/>
    <w:qFormat/>
    <w:rsid w:val="000578D5"/>
  </w:style>
  <w:style w:type="character" w:customStyle="1" w:styleId="scresolutionbody1">
    <w:name w:val="sc_resolution_body1"/>
    <w:uiPriority w:val="1"/>
    <w:qFormat/>
    <w:rsid w:val="000578D5"/>
  </w:style>
  <w:style w:type="character" w:styleId="Strong">
    <w:name w:val="Strong"/>
    <w:basedOn w:val="DefaultParagraphFont"/>
    <w:uiPriority w:val="22"/>
    <w:qFormat/>
    <w:rsid w:val="000578D5"/>
    <w:rPr>
      <w:b/>
      <w:bCs/>
    </w:rPr>
  </w:style>
  <w:style w:type="character" w:customStyle="1" w:styleId="scamendhouse">
    <w:name w:val="sc_amend_house"/>
    <w:uiPriority w:val="1"/>
    <w:qFormat/>
    <w:rsid w:val="000578D5"/>
    <w:rPr>
      <w:bdr w:val="none" w:sz="0" w:space="0" w:color="auto"/>
      <w:shd w:val="clear" w:color="auto" w:fill="FDE9D9" w:themeFill="accent6" w:themeFillTint="33"/>
    </w:rPr>
  </w:style>
  <w:style w:type="character" w:customStyle="1" w:styleId="scamendsenate">
    <w:name w:val="sc_amend_senate"/>
    <w:uiPriority w:val="1"/>
    <w:qFormat/>
    <w:rsid w:val="000578D5"/>
    <w:rPr>
      <w:bdr w:val="none" w:sz="0" w:space="0" w:color="auto"/>
      <w:shd w:val="clear" w:color="auto" w:fill="E5DFEC" w:themeFill="accent4" w:themeFillTint="33"/>
    </w:rPr>
  </w:style>
  <w:style w:type="paragraph" w:styleId="Revision">
    <w:name w:val="Revision"/>
    <w:hidden/>
    <w:uiPriority w:val="99"/>
    <w:semiHidden/>
    <w:rsid w:val="000578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578D5"/>
    <w:pPr>
      <w:spacing w:after="0" w:line="240" w:lineRule="auto"/>
    </w:pPr>
    <w:rPr>
      <w:i/>
    </w:rPr>
  </w:style>
  <w:style w:type="paragraph" w:customStyle="1" w:styleId="sccoversheetsenate">
    <w:name w:val="sc_coversheet_senate"/>
    <w:qFormat/>
    <w:rsid w:val="000578D5"/>
    <w:pPr>
      <w:spacing w:after="0" w:line="240" w:lineRule="auto"/>
    </w:pPr>
    <w:rPr>
      <w:b/>
    </w:rPr>
  </w:style>
  <w:style w:type="character" w:styleId="FollowedHyperlink">
    <w:name w:val="FollowedHyperlink"/>
    <w:basedOn w:val="DefaultParagraphFont"/>
    <w:uiPriority w:val="99"/>
    <w:semiHidden/>
    <w:unhideWhenUsed/>
    <w:rsid w:val="00C24F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4&amp;session=126&amp;summary=B" TargetMode="External" Id="R9eb4f73eb542418f" /><Relationship Type="http://schemas.openxmlformats.org/officeDocument/2006/relationships/hyperlink" Target="https://www.scstatehouse.gov/sess126_2025-2026/prever/5374_20260324.docx" TargetMode="External" Id="R4c1f8b82286f4d1d" /><Relationship Type="http://schemas.openxmlformats.org/officeDocument/2006/relationships/hyperlink" Target="h:\hj\20260324.docx" TargetMode="External" Id="Rf472c51cae1448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C0FFE"/>
    <w:rsid w:val="009F4BEF"/>
    <w:rsid w:val="00A22407"/>
    <w:rsid w:val="00AA6F82"/>
    <w:rsid w:val="00BD4D4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f2b5334b-76ae-41a7-ab46-049c7aefde0b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12ebb42f-710c-423d-ac46-b5db34ca062d</T_BILL_REQUEST_REQUEST>
  <T_BILL_R_ORIGINALDRAFT>bae31270-88ab-4513-a126-12d09b9c77af</T_BILL_R_ORIGINALDRAFT>
  <T_BILL_SPONSOR_SPONSOR>b80d5c5c-c8b8-4cf1-b3b6-7f3f7d34966e</T_BILL_SPONSOR_SPONSOR>
  <T_BILL_T_BILLNAME>[5374]</T_BILL_T_BILLNAME>
  <T_BILL_T_BILLNUMBER>5374</T_BILL_T_BILLNUMBER>
  <T_BILL_T_BILLTITLE>TO RECOGNIZE AND HONOR THE ORANGEBURG DEPARTMENT OF PUBLIC SAFETY’S LIEUTENANT SAMUEL J. JENKINS UPON THE OCCASION OF HIS RECENT RETIREMENT AFTER FOUR DECADES OF DISTINGUISHED CIVIL SERVICE.</T_BILL_T_BILLTITLE>
  <T_BILL_T_CHAMBER>house</T_BILL_T_CHAMBER>
  <T_BILL_T_FILENAME> </T_BILL_T_FILENAME>
  <T_BILL_T_LEGTYPE>resolution</T_BILL_T_LEGTYPE>
  <T_BILL_T_RATNUMBERSTRING>HNone</T_BILL_T_RATNUMBERSTRING>
  <T_BILL_T_SUBJECT>Lt. Samuel J. Jenkins,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2026-03-16T17:45:00Z</cp:lastPrinted>
  <dcterms:created xsi:type="dcterms:W3CDTF">2026-03-17T16:32:00Z</dcterms:created>
  <dcterms:modified xsi:type="dcterms:W3CDTF">2026-03-17T16:32:00Z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