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Rivers, Williams, Gilliard,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Robbins, Rose, Rutherford, Sanders, Schuessler, Scott, Sessions, G.M. Smith, M.M. Smith, Spann-Wilder, Stavrinakis, Taylor, Teeple, Terribile, Vaughan, Waters, Weeks, Wetmore, White, Whitmire, Wickensimer,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LC-0229PH-EB26.docx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Ray Ruth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3/24/2026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1b5ae23a3d3444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76cb2db0ca94479">
        <w:r>
          <w:rPr>
            <w:rStyle w:val="Hyperlink"/>
            <w:u w:val="single"/>
          </w:rPr>
          <w:t>03/24/2026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9E24EB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954F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215E3" w14:paraId="48DB32D0" w14:textId="0607DF46">
          <w:pPr>
            <w:pStyle w:val="scresolutiontitle"/>
          </w:pPr>
          <w:r>
            <w:t xml:space="preserve">To honor and remember </w:t>
          </w:r>
          <w:r w:rsidR="004672E1">
            <w:t xml:space="preserve">the supreme sacrifice made by </w:t>
          </w:r>
          <w:r w:rsidR="001D5381">
            <w:t>Army Sp</w:t>
          </w:r>
          <w:r w:rsidR="00B114A6">
            <w:t>E</w:t>
          </w:r>
          <w:r w:rsidR="001D5381">
            <w:t xml:space="preserve">cialist 4 </w:t>
          </w:r>
          <w:r>
            <w:t xml:space="preserve">RAy </w:t>
          </w:r>
          <w:r w:rsidR="001D5381">
            <w:t xml:space="preserve">Anthony </w:t>
          </w:r>
          <w:r>
            <w:t>Ruth</w:t>
          </w:r>
          <w:r w:rsidR="00006317">
            <w:t xml:space="preserve"> of walterboro</w:t>
          </w:r>
          <w:r w:rsidR="00235099">
            <w:t xml:space="preserve"> on December 12, 1985,</w:t>
          </w:r>
          <w:r w:rsidR="004672E1">
            <w:t xml:space="preserve"> and to express the profound app</w:t>
          </w:r>
          <w:r w:rsidR="00B114A6">
            <w:t>RE</w:t>
          </w:r>
          <w:r w:rsidR="004672E1">
            <w:t>ciation of a gr</w:t>
          </w:r>
          <w:r w:rsidR="00B114A6">
            <w:t>A</w:t>
          </w:r>
          <w:r w:rsidR="004672E1">
            <w:t>t</w:t>
          </w:r>
          <w:r w:rsidR="00B114A6">
            <w:t>E</w:t>
          </w:r>
          <w:r w:rsidR="004672E1">
            <w:t>ful state and nation for his life, sacrifice, and service.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1C835E8">
      <w:pPr>
        <w:pStyle w:val="scresolutionwhereas"/>
      </w:pPr>
      <w:bookmarkStart w:name="wa_e9a9ce28e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4672E1">
        <w:t xml:space="preserve">with deep appreciation, the members of the </w:t>
      </w:r>
      <w:r w:rsidR="00F046A4">
        <w:t>S</w:t>
      </w:r>
      <w:r w:rsidR="004672E1">
        <w:t xml:space="preserve">outh Carolina House of Representatives </w:t>
      </w:r>
      <w:r w:rsidR="00E6130B">
        <w:t xml:space="preserve">pause in their deliberations to honor and </w:t>
      </w:r>
      <w:r w:rsidR="001D5381">
        <w:t>remember the great sacrifice made by Army Specialist 4 Ray A</w:t>
      </w:r>
      <w:r w:rsidR="006B51C5">
        <w:t>nthony</w:t>
      </w:r>
      <w:r w:rsidR="001D5381">
        <w:t xml:space="preserve"> Ruth</w:t>
      </w:r>
      <w:r w:rsidR="00CE22E2">
        <w:t>, along with 256 others</w:t>
      </w:r>
      <w:r w:rsidR="00E6130B">
        <w:t>,</w:t>
      </w:r>
      <w:r w:rsidR="00CE22E2">
        <w:t xml:space="preserve"> in December of 1985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8A7625" w:rsidP="00084D53" w:rsidRDefault="00F935A0" w14:paraId="4666F527" w14:textId="44E989C8">
      <w:pPr>
        <w:pStyle w:val="scresolutionwhereas"/>
      </w:pPr>
      <w:bookmarkStart w:name="wa_83c74bae9" w:id="2"/>
      <w:r>
        <w:t>W</w:t>
      </w:r>
      <w:bookmarkEnd w:id="2"/>
      <w:r>
        <w:t>hereas,</w:t>
      </w:r>
      <w:r w:rsidR="001347EE">
        <w:t xml:space="preserve"> </w:t>
      </w:r>
      <w:r w:rsidR="00235099">
        <w:t xml:space="preserve">on </w:t>
      </w:r>
      <w:r w:rsidR="000A5732">
        <w:t xml:space="preserve">December </w:t>
      </w:r>
      <w:r w:rsidRPr="000A5732" w:rsidR="000A5732">
        <w:t>12, 1985</w:t>
      </w:r>
      <w:r w:rsidR="00A35E2C">
        <w:t xml:space="preserve">, </w:t>
      </w:r>
      <w:r w:rsidRPr="00A35E2C" w:rsidR="00A35E2C">
        <w:t>Army Specialist 4 Ray Ruth</w:t>
      </w:r>
      <w:r w:rsidR="00235099">
        <w:t>, along with 247 other soldiers</w:t>
      </w:r>
      <w:r w:rsidRPr="000A5732" w:rsidR="000A5732">
        <w:t xml:space="preserve"> were on their way home from a peacekeeping deployment in the Sinai. The plane carrying </w:t>
      </w:r>
      <w:r w:rsidR="00235099">
        <w:t>soldiers mostly</w:t>
      </w:r>
      <w:r w:rsidRPr="000A5732" w:rsidR="000A5732">
        <w:t xml:space="preserve"> from the 101st Airborne Division</w:t>
      </w:r>
      <w:r w:rsidR="00B114A6">
        <w:t>’</w:t>
      </w:r>
      <w:r w:rsidRPr="000A5732" w:rsidR="000A5732">
        <w:t>s 3rd Battalion, 502nd Infantry Regiment, crashed shortly after taking off from a refueling stop in Gander, Newfoundland. All 248 soldiers and the plane</w:t>
      </w:r>
      <w:r w:rsidR="00B114A6">
        <w:t>’</w:t>
      </w:r>
      <w:r w:rsidRPr="000A5732" w:rsidR="000A5732">
        <w:t xml:space="preserve">s eight crew members were killed. This </w:t>
      </w:r>
      <w:r w:rsidR="00B02AE6">
        <w:t>tragedy was</w:t>
      </w:r>
      <w:r w:rsidRPr="000A5732" w:rsidR="000A5732">
        <w:t xml:space="preserve"> the largest loss of life in a single </w:t>
      </w:r>
      <w:r w:rsidR="00B02AE6">
        <w:t>event and day</w:t>
      </w:r>
      <w:r w:rsidRPr="000A5732" w:rsidR="000A5732">
        <w:t xml:space="preserve"> that this division has ever experienced</w:t>
      </w:r>
      <w:r w:rsidR="00D60900">
        <w:t xml:space="preserve">. The </w:t>
      </w:r>
      <w:r w:rsidR="00A35E2C">
        <w:t>United States</w:t>
      </w:r>
      <w:r w:rsidRPr="00A37F49" w:rsidR="00A37F49">
        <w:t xml:space="preserve"> Army has marked the anniversary of the crash every year since it happened</w:t>
      </w:r>
      <w:r w:rsidR="00235099">
        <w:t xml:space="preserve">, celebrating the lives and sacrifices of every brave </w:t>
      </w:r>
      <w:r w:rsidR="006B51C5">
        <w:t xml:space="preserve">service member </w:t>
      </w:r>
      <w:r w:rsidR="00235099">
        <w:t>aboard</w:t>
      </w:r>
      <w:r w:rsidR="008A7625">
        <w:t>; and</w:t>
      </w:r>
    </w:p>
    <w:p w:rsidR="00C50DC4" w:rsidP="00084D53" w:rsidRDefault="00C50DC4" w14:paraId="560DE8A6" w14:textId="77777777">
      <w:pPr>
        <w:pStyle w:val="scresolutionwhereas"/>
      </w:pPr>
    </w:p>
    <w:p w:rsidR="00C9662F" w:rsidP="00084D53" w:rsidRDefault="00C50DC4" w14:paraId="3A3E830C" w14:textId="67F15AED">
      <w:pPr>
        <w:pStyle w:val="scresolutionwhereas"/>
      </w:pPr>
      <w:bookmarkStart w:name="wa_b5dcd8b96" w:id="3"/>
      <w:r>
        <w:t>W</w:t>
      </w:r>
      <w:bookmarkEnd w:id="3"/>
      <w:r>
        <w:t xml:space="preserve">hereas, Ray </w:t>
      </w:r>
      <w:r w:rsidR="007877C1">
        <w:t>Anthony Ruth</w:t>
      </w:r>
      <w:r w:rsidR="00C9662F">
        <w:t xml:space="preserve">, a native of Walterboro, was the eldest of five children born to </w:t>
      </w:r>
      <w:r w:rsidR="007877C1">
        <w:t xml:space="preserve">Nathaniel and </w:t>
      </w:r>
      <w:r w:rsidR="003F1952">
        <w:t xml:space="preserve">Sarah </w:t>
      </w:r>
      <w:r w:rsidR="007877C1">
        <w:t xml:space="preserve">Joerena Ruth. </w:t>
      </w:r>
      <w:r w:rsidR="00A57C35">
        <w:t xml:space="preserve">He enjoyed fishing and hunting with his </w:t>
      </w:r>
      <w:r w:rsidR="00AD4AB4">
        <w:t>father and</w:t>
      </w:r>
      <w:r w:rsidR="00A57C35">
        <w:t xml:space="preserve"> played baseball for a local team growing up. </w:t>
      </w:r>
      <w:r w:rsidR="00C9662F">
        <w:t>He a</w:t>
      </w:r>
      <w:r w:rsidR="007877C1">
        <w:t xml:space="preserve">ttended Walterboro High School and joined the Army upon graduation. </w:t>
      </w:r>
      <w:r w:rsidR="00A35E2C">
        <w:t xml:space="preserve">He had planned to make the Army his career. At 24, and </w:t>
      </w:r>
      <w:r w:rsidR="006B51C5">
        <w:t>four</w:t>
      </w:r>
      <w:r w:rsidR="00A35E2C">
        <w:t xml:space="preserve"> years into the Army, he was an Army Specialist 4 radio operato</w:t>
      </w:r>
      <w:r w:rsidR="00EE5077">
        <w:t xml:space="preserve">r and </w:t>
      </w:r>
      <w:r w:rsidR="00683186">
        <w:t>had be</w:t>
      </w:r>
      <w:r w:rsidR="00EE5077">
        <w:t>e</w:t>
      </w:r>
      <w:r w:rsidR="00683186">
        <w:t>n stationed in New Jers</w:t>
      </w:r>
      <w:r w:rsidR="004475DC">
        <w:t>e</w:t>
      </w:r>
      <w:r w:rsidR="00683186">
        <w:t xml:space="preserve">y, Georgia, Columbia, and West Germany before he was assigned to this six‑month </w:t>
      </w:r>
      <w:r w:rsidR="006B51C5">
        <w:t xml:space="preserve">peacekeeping </w:t>
      </w:r>
      <w:r w:rsidR="00683186">
        <w:t>mission in the Middle East</w:t>
      </w:r>
      <w:r w:rsidR="00A57C35">
        <w:t xml:space="preserve">; and </w:t>
      </w:r>
    </w:p>
    <w:p w:rsidR="008A7625" w:rsidP="007720AC" w:rsidRDefault="008A7625" w14:paraId="251CC829" w14:textId="0705D188">
      <w:pPr>
        <w:pStyle w:val="scemptyline"/>
      </w:pPr>
    </w:p>
    <w:p w:rsidR="00EE5077" w:rsidP="00843D27" w:rsidRDefault="008A7625" w14:paraId="5FED0667" w14:textId="2386222C">
      <w:pPr>
        <w:pStyle w:val="scresolutionwhereas"/>
      </w:pPr>
      <w:bookmarkStart w:name="wa_8830ea784" w:id="4"/>
      <w:r>
        <w:t>W</w:t>
      </w:r>
      <w:bookmarkEnd w:id="4"/>
      <w:r>
        <w:t>hereas,</w:t>
      </w:r>
      <w:r w:rsidR="001347EE">
        <w:t xml:space="preserve"> </w:t>
      </w:r>
      <w:r w:rsidRPr="00A57C35" w:rsidR="00A57C35">
        <w:t xml:space="preserve">Army Specialist 4 Ray Anthony Ruth </w:t>
      </w:r>
      <w:r w:rsidR="00A57C35">
        <w:t xml:space="preserve">was laid to rest on Friday, February 21, 1986, at Mt. Zion A.M.E. Church. His family was presented with the United States </w:t>
      </w:r>
      <w:r w:rsidR="006B51C5">
        <w:t>f</w:t>
      </w:r>
      <w:r w:rsidR="00A57C35">
        <w:t xml:space="preserve">lag, </w:t>
      </w:r>
      <w:r w:rsidR="003F1952">
        <w:t>t</w:t>
      </w:r>
      <w:r w:rsidR="00A57C35">
        <w:t xml:space="preserve">he Meritorious Service Medal, </w:t>
      </w:r>
      <w:r w:rsidR="003F1952">
        <w:t>the Army Superior Unit Award, the Multinational Service Medal, and the Multinational Force and Observers Beret by Brig</w:t>
      </w:r>
      <w:r w:rsidR="00B02AE6">
        <w:t>adier</w:t>
      </w:r>
      <w:r w:rsidR="003F1952">
        <w:t xml:space="preserve"> General Robert Chelberg, the deputy commander at Fort Jackson</w:t>
      </w:r>
      <w:r w:rsidR="00D60900">
        <w:t xml:space="preserve">; and </w:t>
      </w:r>
    </w:p>
    <w:p w:rsidR="00D60900" w:rsidP="00843D27" w:rsidRDefault="00D60900" w14:paraId="614DD919" w14:textId="77777777">
      <w:pPr>
        <w:pStyle w:val="scresolutionwhereas"/>
      </w:pPr>
    </w:p>
    <w:p w:rsidR="008A7625" w:rsidP="00843D27" w:rsidRDefault="00EE5077" w14:paraId="44F28955" w14:textId="2D420037">
      <w:pPr>
        <w:pStyle w:val="scresolutionwhereas"/>
      </w:pPr>
      <w:bookmarkStart w:name="wa_569d306f2" w:id="5"/>
      <w:r>
        <w:t>W</w:t>
      </w:r>
      <w:bookmarkEnd w:id="5"/>
      <w:r>
        <w:t>hereas,</w:t>
      </w:r>
      <w:r w:rsidRPr="00EE5077">
        <w:t xml:space="preserve"> the South Carolina General Assembly is honored to remember the life and sacrifice of </w:t>
      </w:r>
      <w:r>
        <w:t xml:space="preserve">Ray </w:t>
      </w:r>
      <w:r>
        <w:lastRenderedPageBreak/>
        <w:t xml:space="preserve">Anthony Ruth, </w:t>
      </w:r>
      <w:r w:rsidRPr="00EE5077">
        <w:t>a brave son and hero of the Palmetto State</w:t>
      </w:r>
      <w:r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E42C79B">
      <w:pPr>
        <w:pStyle w:val="scresolutionbody"/>
      </w:pPr>
      <w:bookmarkStart w:name="up_b390083b8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954F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378C4CF">
      <w:pPr>
        <w:pStyle w:val="scresolutionmembers"/>
      </w:pPr>
      <w:bookmarkStart w:name="up_ae083ec21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954F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4215E3">
        <w:t xml:space="preserve">honor and remember </w:t>
      </w:r>
      <w:r w:rsidR="00235099">
        <w:t xml:space="preserve">the supreme sacrifice made by </w:t>
      </w:r>
      <w:r w:rsidR="001D5381">
        <w:t xml:space="preserve">Army Specialist 4 </w:t>
      </w:r>
      <w:r w:rsidR="004215E3">
        <w:t xml:space="preserve">Ray </w:t>
      </w:r>
      <w:r w:rsidR="001D5381">
        <w:t xml:space="preserve">Anthony </w:t>
      </w:r>
      <w:r w:rsidR="004215E3">
        <w:t>Ruth</w:t>
      </w:r>
      <w:r w:rsidR="00235099">
        <w:t xml:space="preserve"> of Walterboro on December 12, 1985, and to express the profound appreciation of a grateful State and </w:t>
      </w:r>
      <w:r w:rsidR="006B51C5">
        <w:t>n</w:t>
      </w:r>
      <w:r w:rsidR="00235099">
        <w:t>ation for his life, sacrifice, and service.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FDF63BE">
      <w:pPr>
        <w:pStyle w:val="scresolutionbody"/>
      </w:pPr>
      <w:bookmarkStart w:name="up_40238771e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="00235099">
        <w:t>the family of Ray A</w:t>
      </w:r>
      <w:r w:rsidR="006B51C5">
        <w:t>nthony</w:t>
      </w:r>
      <w:r w:rsidR="00235099">
        <w:t xml:space="preserve"> Ruth.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971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4FDA099" w:rsidR="007003E1" w:rsidRDefault="001348A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954F2">
              <w:rPr>
                <w:noProof/>
              </w:rPr>
              <w:t>LC-0229PH-EB26.docx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6317"/>
    <w:rsid w:val="00007116"/>
    <w:rsid w:val="00011869"/>
    <w:rsid w:val="00015CD6"/>
    <w:rsid w:val="00032E86"/>
    <w:rsid w:val="00040E43"/>
    <w:rsid w:val="00045F2A"/>
    <w:rsid w:val="00074966"/>
    <w:rsid w:val="0008202C"/>
    <w:rsid w:val="000843D7"/>
    <w:rsid w:val="00084D53"/>
    <w:rsid w:val="00091FD9"/>
    <w:rsid w:val="0009711F"/>
    <w:rsid w:val="00097234"/>
    <w:rsid w:val="00097C23"/>
    <w:rsid w:val="000A4BED"/>
    <w:rsid w:val="000A5732"/>
    <w:rsid w:val="000A6DC7"/>
    <w:rsid w:val="000C3727"/>
    <w:rsid w:val="000C5BE4"/>
    <w:rsid w:val="000D3F64"/>
    <w:rsid w:val="000E0100"/>
    <w:rsid w:val="000E1785"/>
    <w:rsid w:val="000E546A"/>
    <w:rsid w:val="000F00A0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779D"/>
    <w:rsid w:val="00187057"/>
    <w:rsid w:val="001A022F"/>
    <w:rsid w:val="001A2C0B"/>
    <w:rsid w:val="001A72A6"/>
    <w:rsid w:val="001C32EB"/>
    <w:rsid w:val="001C4F58"/>
    <w:rsid w:val="001D08F2"/>
    <w:rsid w:val="001D1C2B"/>
    <w:rsid w:val="001D2A16"/>
    <w:rsid w:val="001D3A58"/>
    <w:rsid w:val="001D525B"/>
    <w:rsid w:val="001D5381"/>
    <w:rsid w:val="001D68D8"/>
    <w:rsid w:val="001D7F4F"/>
    <w:rsid w:val="001F55FF"/>
    <w:rsid w:val="001F75F9"/>
    <w:rsid w:val="002017E6"/>
    <w:rsid w:val="00205238"/>
    <w:rsid w:val="0020545B"/>
    <w:rsid w:val="00211B4F"/>
    <w:rsid w:val="0021550B"/>
    <w:rsid w:val="002321B6"/>
    <w:rsid w:val="0023288B"/>
    <w:rsid w:val="00232912"/>
    <w:rsid w:val="00235099"/>
    <w:rsid w:val="0025001F"/>
    <w:rsid w:val="00250967"/>
    <w:rsid w:val="002543C8"/>
    <w:rsid w:val="0025541D"/>
    <w:rsid w:val="002635C9"/>
    <w:rsid w:val="00270410"/>
    <w:rsid w:val="00284AAE"/>
    <w:rsid w:val="002B451A"/>
    <w:rsid w:val="002D0F37"/>
    <w:rsid w:val="002D55D2"/>
    <w:rsid w:val="002E5912"/>
    <w:rsid w:val="002F4473"/>
    <w:rsid w:val="00301B21"/>
    <w:rsid w:val="00317096"/>
    <w:rsid w:val="00323687"/>
    <w:rsid w:val="00325348"/>
    <w:rsid w:val="0032732C"/>
    <w:rsid w:val="003321E4"/>
    <w:rsid w:val="003356DD"/>
    <w:rsid w:val="00336AD0"/>
    <w:rsid w:val="0036008C"/>
    <w:rsid w:val="0037079A"/>
    <w:rsid w:val="00383215"/>
    <w:rsid w:val="00385E1F"/>
    <w:rsid w:val="003A4798"/>
    <w:rsid w:val="003A4F41"/>
    <w:rsid w:val="003C2C32"/>
    <w:rsid w:val="003C4DAB"/>
    <w:rsid w:val="003D01E8"/>
    <w:rsid w:val="003D0BC2"/>
    <w:rsid w:val="003E2EAC"/>
    <w:rsid w:val="003E3A33"/>
    <w:rsid w:val="003E5288"/>
    <w:rsid w:val="003F1952"/>
    <w:rsid w:val="003F6D79"/>
    <w:rsid w:val="003F6E8C"/>
    <w:rsid w:val="0041760A"/>
    <w:rsid w:val="00417C01"/>
    <w:rsid w:val="004201B1"/>
    <w:rsid w:val="004215E3"/>
    <w:rsid w:val="004252D4"/>
    <w:rsid w:val="00436096"/>
    <w:rsid w:val="004403BD"/>
    <w:rsid w:val="004475DC"/>
    <w:rsid w:val="00461441"/>
    <w:rsid w:val="004623E6"/>
    <w:rsid w:val="0046488E"/>
    <w:rsid w:val="0046685D"/>
    <w:rsid w:val="004669F5"/>
    <w:rsid w:val="004672E1"/>
    <w:rsid w:val="004809EE"/>
    <w:rsid w:val="004A10AE"/>
    <w:rsid w:val="004A7C32"/>
    <w:rsid w:val="004B5650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5062"/>
    <w:rsid w:val="005909F0"/>
    <w:rsid w:val="005A62FE"/>
    <w:rsid w:val="005C2FE2"/>
    <w:rsid w:val="005D12CC"/>
    <w:rsid w:val="005D4D31"/>
    <w:rsid w:val="005D696A"/>
    <w:rsid w:val="005E2BC9"/>
    <w:rsid w:val="005F5038"/>
    <w:rsid w:val="00605102"/>
    <w:rsid w:val="006053F5"/>
    <w:rsid w:val="00611909"/>
    <w:rsid w:val="006215AA"/>
    <w:rsid w:val="00627DCA"/>
    <w:rsid w:val="00646D65"/>
    <w:rsid w:val="00666E48"/>
    <w:rsid w:val="00670F2F"/>
    <w:rsid w:val="00683186"/>
    <w:rsid w:val="006913C9"/>
    <w:rsid w:val="0069470D"/>
    <w:rsid w:val="006B1590"/>
    <w:rsid w:val="006B51C5"/>
    <w:rsid w:val="006C4F9E"/>
    <w:rsid w:val="006D58AA"/>
    <w:rsid w:val="006D78C7"/>
    <w:rsid w:val="006E4451"/>
    <w:rsid w:val="006E655C"/>
    <w:rsid w:val="006E69E6"/>
    <w:rsid w:val="007003E1"/>
    <w:rsid w:val="00703388"/>
    <w:rsid w:val="00706D48"/>
    <w:rsid w:val="007070AD"/>
    <w:rsid w:val="00711697"/>
    <w:rsid w:val="00733210"/>
    <w:rsid w:val="00734F00"/>
    <w:rsid w:val="007352A5"/>
    <w:rsid w:val="0073631E"/>
    <w:rsid w:val="00736959"/>
    <w:rsid w:val="0074375C"/>
    <w:rsid w:val="00746A58"/>
    <w:rsid w:val="00760537"/>
    <w:rsid w:val="00761E52"/>
    <w:rsid w:val="007720AC"/>
    <w:rsid w:val="00781DF8"/>
    <w:rsid w:val="007836CC"/>
    <w:rsid w:val="00787728"/>
    <w:rsid w:val="007877C1"/>
    <w:rsid w:val="007917CE"/>
    <w:rsid w:val="007959D3"/>
    <w:rsid w:val="007A70AE"/>
    <w:rsid w:val="007B54E7"/>
    <w:rsid w:val="007C0EE1"/>
    <w:rsid w:val="007C69B6"/>
    <w:rsid w:val="007C72ED"/>
    <w:rsid w:val="007D161A"/>
    <w:rsid w:val="007E01B6"/>
    <w:rsid w:val="007F08A6"/>
    <w:rsid w:val="007F3C86"/>
    <w:rsid w:val="007F6D64"/>
    <w:rsid w:val="00810471"/>
    <w:rsid w:val="008362E8"/>
    <w:rsid w:val="008410D3"/>
    <w:rsid w:val="00843D27"/>
    <w:rsid w:val="00846FE5"/>
    <w:rsid w:val="00854196"/>
    <w:rsid w:val="0085670C"/>
    <w:rsid w:val="0085786E"/>
    <w:rsid w:val="00870570"/>
    <w:rsid w:val="00886679"/>
    <w:rsid w:val="008905D2"/>
    <w:rsid w:val="008954F2"/>
    <w:rsid w:val="008A1768"/>
    <w:rsid w:val="008A489F"/>
    <w:rsid w:val="008A7625"/>
    <w:rsid w:val="008B4AC4"/>
    <w:rsid w:val="008C3A19"/>
    <w:rsid w:val="008D05D1"/>
    <w:rsid w:val="008E1DCA"/>
    <w:rsid w:val="008F0F33"/>
    <w:rsid w:val="008F37AB"/>
    <w:rsid w:val="008F4429"/>
    <w:rsid w:val="009059FF"/>
    <w:rsid w:val="0092634F"/>
    <w:rsid w:val="009270BA"/>
    <w:rsid w:val="009362CA"/>
    <w:rsid w:val="0094021A"/>
    <w:rsid w:val="00953783"/>
    <w:rsid w:val="0096528D"/>
    <w:rsid w:val="00965B3F"/>
    <w:rsid w:val="00977D36"/>
    <w:rsid w:val="009802D8"/>
    <w:rsid w:val="00997195"/>
    <w:rsid w:val="00997CF4"/>
    <w:rsid w:val="009B44AF"/>
    <w:rsid w:val="009C6A0B"/>
    <w:rsid w:val="009C7F19"/>
    <w:rsid w:val="009D5A95"/>
    <w:rsid w:val="009E2BE4"/>
    <w:rsid w:val="009F0C77"/>
    <w:rsid w:val="009F4DD1"/>
    <w:rsid w:val="009F7B81"/>
    <w:rsid w:val="00A01D4D"/>
    <w:rsid w:val="00A02543"/>
    <w:rsid w:val="00A0399B"/>
    <w:rsid w:val="00A35E2C"/>
    <w:rsid w:val="00A37F49"/>
    <w:rsid w:val="00A41684"/>
    <w:rsid w:val="00A57C35"/>
    <w:rsid w:val="00A64E80"/>
    <w:rsid w:val="00A66C6B"/>
    <w:rsid w:val="00A7261B"/>
    <w:rsid w:val="00A72BCD"/>
    <w:rsid w:val="00A74015"/>
    <w:rsid w:val="00A741D9"/>
    <w:rsid w:val="00A833AB"/>
    <w:rsid w:val="00A91E63"/>
    <w:rsid w:val="00A95560"/>
    <w:rsid w:val="00A9741D"/>
    <w:rsid w:val="00AB1254"/>
    <w:rsid w:val="00AB2CC0"/>
    <w:rsid w:val="00AC34A2"/>
    <w:rsid w:val="00AC74F4"/>
    <w:rsid w:val="00AD1C9A"/>
    <w:rsid w:val="00AD4AB4"/>
    <w:rsid w:val="00AD4B17"/>
    <w:rsid w:val="00AF0102"/>
    <w:rsid w:val="00AF1A81"/>
    <w:rsid w:val="00AF69EE"/>
    <w:rsid w:val="00B00C4F"/>
    <w:rsid w:val="00B02AE6"/>
    <w:rsid w:val="00B114A6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5BFD"/>
    <w:rsid w:val="00BC1E62"/>
    <w:rsid w:val="00BC2948"/>
    <w:rsid w:val="00BC695A"/>
    <w:rsid w:val="00BD086A"/>
    <w:rsid w:val="00BD4498"/>
    <w:rsid w:val="00BE062B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0DC4"/>
    <w:rsid w:val="00C6238B"/>
    <w:rsid w:val="00C664FC"/>
    <w:rsid w:val="00C7322B"/>
    <w:rsid w:val="00C73AFC"/>
    <w:rsid w:val="00C74E9D"/>
    <w:rsid w:val="00C81523"/>
    <w:rsid w:val="00C826DD"/>
    <w:rsid w:val="00C82FD3"/>
    <w:rsid w:val="00C92819"/>
    <w:rsid w:val="00C93C2C"/>
    <w:rsid w:val="00C9662F"/>
    <w:rsid w:val="00CA3BCF"/>
    <w:rsid w:val="00CB6992"/>
    <w:rsid w:val="00CC6B7B"/>
    <w:rsid w:val="00CD1B97"/>
    <w:rsid w:val="00CD2089"/>
    <w:rsid w:val="00CD3A1C"/>
    <w:rsid w:val="00CE22E2"/>
    <w:rsid w:val="00CE4EE6"/>
    <w:rsid w:val="00CF44FA"/>
    <w:rsid w:val="00D1567E"/>
    <w:rsid w:val="00D31310"/>
    <w:rsid w:val="00D37AF8"/>
    <w:rsid w:val="00D50D86"/>
    <w:rsid w:val="00D55053"/>
    <w:rsid w:val="00D60900"/>
    <w:rsid w:val="00D66B80"/>
    <w:rsid w:val="00D73A67"/>
    <w:rsid w:val="00D75396"/>
    <w:rsid w:val="00D8028D"/>
    <w:rsid w:val="00D970A9"/>
    <w:rsid w:val="00DA2442"/>
    <w:rsid w:val="00DB1F5E"/>
    <w:rsid w:val="00DC47B1"/>
    <w:rsid w:val="00DD6C42"/>
    <w:rsid w:val="00DF3845"/>
    <w:rsid w:val="00E071A0"/>
    <w:rsid w:val="00E32D96"/>
    <w:rsid w:val="00E41911"/>
    <w:rsid w:val="00E44B57"/>
    <w:rsid w:val="00E6130B"/>
    <w:rsid w:val="00E658FD"/>
    <w:rsid w:val="00E77ACE"/>
    <w:rsid w:val="00E92EEF"/>
    <w:rsid w:val="00E95B4E"/>
    <w:rsid w:val="00E97AB4"/>
    <w:rsid w:val="00EA150E"/>
    <w:rsid w:val="00EB0F12"/>
    <w:rsid w:val="00EB1CC2"/>
    <w:rsid w:val="00ED0EFD"/>
    <w:rsid w:val="00EE5077"/>
    <w:rsid w:val="00EF2368"/>
    <w:rsid w:val="00EF3015"/>
    <w:rsid w:val="00EF4996"/>
    <w:rsid w:val="00EF5F4D"/>
    <w:rsid w:val="00F02C5C"/>
    <w:rsid w:val="00F046A4"/>
    <w:rsid w:val="00F23521"/>
    <w:rsid w:val="00F24442"/>
    <w:rsid w:val="00F259BB"/>
    <w:rsid w:val="00F260E9"/>
    <w:rsid w:val="00F346E4"/>
    <w:rsid w:val="00F42BA9"/>
    <w:rsid w:val="00F4345B"/>
    <w:rsid w:val="00F456E7"/>
    <w:rsid w:val="00F46B4D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75C4"/>
    <w:rsid w:val="00FA0B1D"/>
    <w:rsid w:val="00FB0D0D"/>
    <w:rsid w:val="00FB3B81"/>
    <w:rsid w:val="00FB43B4"/>
    <w:rsid w:val="00FB6B0B"/>
    <w:rsid w:val="00FB6FC2"/>
    <w:rsid w:val="00FC39D8"/>
    <w:rsid w:val="00FE4751"/>
    <w:rsid w:val="00FE52B6"/>
    <w:rsid w:val="00FF12FD"/>
    <w:rsid w:val="00FF188C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AC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AC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AC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7A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AC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77A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AC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77ACE"/>
  </w:style>
  <w:style w:type="character" w:styleId="LineNumber">
    <w:name w:val="line number"/>
    <w:basedOn w:val="DefaultParagraphFont"/>
    <w:uiPriority w:val="99"/>
    <w:semiHidden/>
    <w:unhideWhenUsed/>
    <w:rsid w:val="00E77ACE"/>
  </w:style>
  <w:style w:type="paragraph" w:customStyle="1" w:styleId="BillDots">
    <w:name w:val="Bill Dots"/>
    <w:basedOn w:val="Normal"/>
    <w:qFormat/>
    <w:rsid w:val="00E77AC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77AC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AC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7ACE"/>
    <w:pPr>
      <w:ind w:left="720"/>
      <w:contextualSpacing/>
    </w:pPr>
  </w:style>
  <w:style w:type="paragraph" w:customStyle="1" w:styleId="scbillheader">
    <w:name w:val="sc_bill_header"/>
    <w:qFormat/>
    <w:rsid w:val="00E77AC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77AC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77A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77A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77A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77A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77A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77A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77A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77A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77AC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77AC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77AC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77AC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77AC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77AC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77AC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77AC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77AC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77AC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77AC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77AC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77AC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77AC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77AC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77AC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77AC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77A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77AC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77AC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77A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77A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77A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77AC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77AC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77A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77A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77A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77A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77A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77A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77A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77AC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77AC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77A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77AC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77AC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77AC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77AC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77AC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77AC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77AC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77AC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77AC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77A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77AC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77A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77AC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77AC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77ACE"/>
    <w:rPr>
      <w:color w:val="808080"/>
    </w:rPr>
  </w:style>
  <w:style w:type="paragraph" w:customStyle="1" w:styleId="sctablecodifiedsection">
    <w:name w:val="sc_table_codified_section"/>
    <w:qFormat/>
    <w:rsid w:val="00E77AC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77AC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77AC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77AC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77AC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77AC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77AC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77A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77AC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77AC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77AC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77AC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77ACE"/>
    <w:rPr>
      <w:strike/>
      <w:dstrike w:val="0"/>
    </w:rPr>
  </w:style>
  <w:style w:type="character" w:customStyle="1" w:styleId="scstrikeblue">
    <w:name w:val="sc_strike_blue"/>
    <w:uiPriority w:val="1"/>
    <w:qFormat/>
    <w:rsid w:val="00E77AC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7AC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77AC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7AC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77AC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77AC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77ACE"/>
  </w:style>
  <w:style w:type="paragraph" w:customStyle="1" w:styleId="scbillendxx">
    <w:name w:val="sc_bill_end_xx"/>
    <w:qFormat/>
    <w:rsid w:val="00E77AC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77ACE"/>
  </w:style>
  <w:style w:type="character" w:customStyle="1" w:styleId="scresolutionbody1">
    <w:name w:val="sc_resolution_body1"/>
    <w:uiPriority w:val="1"/>
    <w:qFormat/>
    <w:rsid w:val="00E77ACE"/>
  </w:style>
  <w:style w:type="character" w:styleId="Strong">
    <w:name w:val="Strong"/>
    <w:basedOn w:val="DefaultParagraphFont"/>
    <w:uiPriority w:val="22"/>
    <w:qFormat/>
    <w:rsid w:val="00E77ACE"/>
    <w:rPr>
      <w:b/>
      <w:bCs/>
    </w:rPr>
  </w:style>
  <w:style w:type="character" w:customStyle="1" w:styleId="scamendhouse">
    <w:name w:val="sc_amend_house"/>
    <w:uiPriority w:val="1"/>
    <w:qFormat/>
    <w:rsid w:val="00E77AC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77AC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77AC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77AC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77AC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91E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78&amp;session=126&amp;summary=B" TargetMode="External" Id="Rb1b5ae23a3d3444a" /><Relationship Type="http://schemas.openxmlformats.org/officeDocument/2006/relationships/hyperlink" Target="https://www.scstatehouse.gov/sess126_2025-2026/prever/5378_20260324.docx" TargetMode="External" Id="R976cb2db0ca9447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3E3A33"/>
    <w:rsid w:val="00460640"/>
    <w:rsid w:val="004D1BF3"/>
    <w:rsid w:val="00573513"/>
    <w:rsid w:val="005D696A"/>
    <w:rsid w:val="00646D65"/>
    <w:rsid w:val="00703388"/>
    <w:rsid w:val="0072205F"/>
    <w:rsid w:val="007B54E7"/>
    <w:rsid w:val="00804B1A"/>
    <w:rsid w:val="008228BC"/>
    <w:rsid w:val="009802D8"/>
    <w:rsid w:val="00997CF4"/>
    <w:rsid w:val="00A22407"/>
    <w:rsid w:val="00AA6F82"/>
    <w:rsid w:val="00BC2948"/>
    <w:rsid w:val="00BE097C"/>
    <w:rsid w:val="00E216F6"/>
    <w:rsid w:val="00EA266C"/>
    <w:rsid w:val="00EB0F12"/>
    <w:rsid w:val="00EB6DDA"/>
    <w:rsid w:val="00EE2B2C"/>
    <w:rsid w:val="00EF3015"/>
    <w:rsid w:val="00F639CD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17a3730e-22a8-490b-90d8-c5a105ff25d2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2026-03-24T00:00:00-04:00</T_BILL_DT_VERSION>
  <T_BILL_D_HOUSEINTRODATE>2026-03-24</T_BILL_D_HOUSEINTRODATE>
  <T_BILL_D_INTRODATE>2026-03-24</T_BILL_D_INTRODATE>
  <T_BILL_N_INTERNALVERSIONNUMBER>1</T_BILL_N_INTERNALVERSIONNUMBER>
  <T_BILL_N_SESSION>126</T_BILL_N_SESSION>
  <T_BILL_N_VERSIONNUMBER>1</T_BILL_N_VERSIONNUMBER>
  <T_BILL_N_YEAR>2026</T_BILL_N_YEAR>
  <T_BILL_REQUEST_REQUEST>fc43ee95-f729-4f57-8674-b35d56b740cf</T_BILL_REQUEST_REQUEST>
  <T_BILL_R_ORIGINALDRAFT>eff57c62-0bdc-4e96-8986-6bc362efb527</T_BILL_R_ORIGINALDRAFT>
  <T_BILL_SPONSOR_SPONSOR>4ae0c227-8dd4-4341-a7a2-8a52e4b753f9</T_BILL_SPONSOR_SPONSOR>
  <T_BILL_T_BILLNAME>[5378]</T_BILL_T_BILLNAME>
  <T_BILL_T_BILLNUMBER>5378</T_BILL_T_BILLNUMBER>
  <T_BILL_T_BILLTITLE>To honor and remember the supreme sacrifice made by Army SpEcialist 4 RAy Anthony Ruth of walterboro on December 12, 1985, and to express the profound appREciation of a grAtEful state and nation for his life, sacrifice, and service.</T_BILL_T_BILLTITLE>
  <T_BILL_T_CHAMBER>house</T_BILL_T_CHAMBER>
  <T_BILL_T_FILENAME> </T_BILL_T_FILENAME>
  <T_BILL_T_LEGTYPE>resolution</T_BILL_T_LEGTYPE>
  <T_BILL_T_RATNUMBERSTRING>HNone</T_BILL_T_RATNUMBERSTRING>
  <T_BILL_T_SUBJECT>Ray Ruth</T_BILL_T_SUBJECT>
  <T_BILL_UR_DRAFTER>pagehilton@scstatehouse.gov</T_BILL_UR_DRAFTER>
  <T_BILL_UR_DRAFTINGASSISTANT>julienewboult@scstatehouse.gov</T_BILL_UR_DRAFTINGASSISTANT>
  <T_BILL_UR_RESOLUTIONWRITER>emmaleablackstone@scstatehouse.gov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48B49-E13B-40A0-9967-0022334E55B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2375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2026-03-24T14:51:00Z</cp:lastPrinted>
  <dcterms:created xsi:type="dcterms:W3CDTF">2026-03-24T14:53:00Z</dcterms:created>
  <dcterms:modified xsi:type="dcterms:W3CDTF">2026-03-24T14:53:00Z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