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McCravy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LC-0484VR-EB26.docx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26,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The Railroad Historical Center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098fe6984a94da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3eb2bd6df394230">
        <w:r>
          <w:rPr>
            <w:rStyle w:val="Hyperlink"/>
            <w:u w:val="single"/>
          </w:rPr>
          <w:t>03/26/2026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BA6C2D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54E0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32F13" w14:paraId="48DB32D0" w14:textId="59B649C7">
          <w:pPr>
            <w:pStyle w:val="scresolutiontitle"/>
          </w:pPr>
          <w:r>
            <w:rPr>
              <w:caps w:val="0"/>
            </w:rPr>
            <w:t xml:space="preserve">TO RECOGNIZE AND CELEBRATE THE GREENWOOD RAILROAD HISTORICAL CENTER FOR THE GROUNDBREAKING CEREMONY OF THEIR NEW SOUTHERN PASSENGER DEPOT.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A6029C3">
      <w:pPr>
        <w:pStyle w:val="scresolutionwhereas"/>
      </w:pPr>
      <w:bookmarkStart w:name="wa_1f796359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F42DC9">
        <w:t xml:space="preserve">the members of the South Carolina House of Representatives </w:t>
      </w:r>
      <w:r w:rsidR="007C2F09">
        <w:t>are</w:t>
      </w:r>
      <w:r w:rsidR="00F42DC9">
        <w:t xml:space="preserve"> pleased to hear that on Thursday, April 2, 2026, the Railroad Historical Center in Greenwood will </w:t>
      </w:r>
      <w:r w:rsidR="00832F13">
        <w:t>host</w:t>
      </w:r>
      <w:r w:rsidR="00F42DC9">
        <w:t xml:space="preserve"> a </w:t>
      </w:r>
      <w:r w:rsidR="00832F13">
        <w:t>g</w:t>
      </w:r>
      <w:r w:rsidR="00F42DC9">
        <w:t xml:space="preserve">roundbreaking </w:t>
      </w:r>
      <w:r w:rsidR="00832F13">
        <w:t>c</w:t>
      </w:r>
      <w:r w:rsidR="00F42DC9">
        <w:t xml:space="preserve">eremony to celebrate the </w:t>
      </w:r>
      <w:r w:rsidR="006445FF">
        <w:t xml:space="preserve">construction </w:t>
      </w:r>
      <w:r w:rsidR="00F42DC9">
        <w:t xml:space="preserve">of their new </w:t>
      </w:r>
      <w:r w:rsidR="00FE4723">
        <w:t xml:space="preserve">replica </w:t>
      </w:r>
      <w:r w:rsidR="005F6701">
        <w:t>Southern P</w:t>
      </w:r>
      <w:r w:rsidR="00FE4723">
        <w:t xml:space="preserve">assenger </w:t>
      </w:r>
      <w:r w:rsidR="005F6701">
        <w:t>D</w:t>
      </w:r>
      <w:r w:rsidR="00F42DC9">
        <w:t>epot</w:t>
      </w:r>
      <w:r w:rsidRPr="00084D53">
        <w:t>; and</w:t>
      </w:r>
    </w:p>
    <w:p w:rsidR="001A72C5" w:rsidP="00084D53" w:rsidRDefault="001A72C5" w14:paraId="42E52D01" w14:textId="77777777">
      <w:pPr>
        <w:pStyle w:val="scresolutionwhereas"/>
      </w:pPr>
    </w:p>
    <w:p w:rsidR="001A72C5" w:rsidP="00084D53" w:rsidRDefault="001A72C5" w14:paraId="2EE0DD01" w14:textId="4E0EF56A">
      <w:pPr>
        <w:pStyle w:val="scresolutionwhereas"/>
      </w:pPr>
      <w:bookmarkStart w:name="wa_b7508e181" w:id="2"/>
      <w:r>
        <w:t>W</w:t>
      </w:r>
      <w:bookmarkEnd w:id="2"/>
      <w:r>
        <w:t xml:space="preserve">hereas, the Railroad Historical Center </w:t>
      </w:r>
      <w:r w:rsidR="007C2F09">
        <w:t>has</w:t>
      </w:r>
      <w:r w:rsidR="005F6701">
        <w:t xml:space="preserve"> been</w:t>
      </w:r>
      <w:r w:rsidR="00E40001">
        <w:t xml:space="preserve"> working with DP3 Architects </w:t>
      </w:r>
      <w:r w:rsidR="005F6701">
        <w:t>on</w:t>
      </w:r>
      <w:r w:rsidR="00E40001">
        <w:t xml:space="preserve"> the design. </w:t>
      </w:r>
      <w:r w:rsidR="005F6701">
        <w:t xml:space="preserve">They are recreating an authentic Southern Passenger Depot, complete with the signature green and yellow paint </w:t>
      </w:r>
      <w:r w:rsidR="00832F13">
        <w:t>for which they were known</w:t>
      </w:r>
      <w:r w:rsidR="005F6701">
        <w:t xml:space="preserve">. </w:t>
      </w:r>
      <w:r w:rsidR="00E40001">
        <w:t>DP3 Architects ha</w:t>
      </w:r>
      <w:r w:rsidR="005F6701">
        <w:t>ve</w:t>
      </w:r>
      <w:r w:rsidR="00E40001">
        <w:t xml:space="preserve"> had the privilege of restoring three Southern Passenger Depots across South Carolina </w:t>
      </w:r>
      <w:r w:rsidR="005F6701">
        <w:t>and hope</w:t>
      </w:r>
      <w:r w:rsidR="00E40001">
        <w:t xml:space="preserve"> to continue to honor and reinforce the historical significance of rail travel in South Carolina with this new project; and</w:t>
      </w:r>
    </w:p>
    <w:p w:rsidR="005F6701" w:rsidP="00084D53" w:rsidRDefault="005F6701" w14:paraId="1D15477D" w14:textId="77777777">
      <w:pPr>
        <w:pStyle w:val="scresolutionwhereas"/>
      </w:pPr>
    </w:p>
    <w:p w:rsidR="005F6701" w:rsidP="00084D53" w:rsidRDefault="005F6701" w14:paraId="469B7F99" w14:textId="3C1C844B">
      <w:pPr>
        <w:pStyle w:val="scresolutionwhereas"/>
      </w:pPr>
      <w:bookmarkStart w:name="wa_97f5ceeb4" w:id="3"/>
      <w:r w:rsidRPr="005F6701">
        <w:t>W</w:t>
      </w:r>
      <w:bookmarkEnd w:id="3"/>
      <w:r w:rsidRPr="005F6701">
        <w:t>hereas, th</w:t>
      </w:r>
      <w:r w:rsidR="007C2F09">
        <w:t>e</w:t>
      </w:r>
      <w:r w:rsidRPr="005F6701">
        <w:t xml:space="preserve"> depot will be representative of the Seaboard Passenger Depots of the early 1900s, a symbol of small‑town economic growth and vitality. The </w:t>
      </w:r>
      <w:r w:rsidR="00832F13">
        <w:t>e</w:t>
      </w:r>
      <w:r w:rsidRPr="005F6701">
        <w:t xml:space="preserve">xhibition </w:t>
      </w:r>
      <w:r w:rsidR="00832F13">
        <w:t>h</w:t>
      </w:r>
      <w:r w:rsidRPr="005F6701">
        <w:t>all will serve as both a museum and an event space, creating an immersive experience that honors the region</w:t>
      </w:r>
      <w:r w:rsidR="00832F13">
        <w:t>’</w:t>
      </w:r>
      <w:r w:rsidRPr="005F6701">
        <w:t>s rail heritage and add</w:t>
      </w:r>
      <w:r>
        <w:t>s</w:t>
      </w:r>
      <w:r w:rsidRPr="005F6701">
        <w:t xml:space="preserve"> a bright addition to Main Street in Greenwood; and</w:t>
      </w:r>
    </w:p>
    <w:p w:rsidR="003F20FD" w:rsidP="00084D53" w:rsidRDefault="003F20FD" w14:paraId="665432C9" w14:textId="77777777">
      <w:pPr>
        <w:pStyle w:val="scresolutionwhereas"/>
      </w:pPr>
    </w:p>
    <w:p w:rsidR="003F20FD" w:rsidP="00084D53" w:rsidRDefault="003F20FD" w14:paraId="18E92421" w14:textId="59A3641E">
      <w:pPr>
        <w:pStyle w:val="scresolutionwhereas"/>
      </w:pPr>
      <w:bookmarkStart w:name="wa_3fb1c8d12" w:id="4"/>
      <w:r w:rsidRPr="003F20FD">
        <w:t>W</w:t>
      </w:r>
      <w:bookmarkEnd w:id="4"/>
      <w:r w:rsidRPr="003F20FD">
        <w:t>hereas, this new replica</w:t>
      </w:r>
      <w:r w:rsidR="007C2F09">
        <w:t xml:space="preserve"> </w:t>
      </w:r>
      <w:r w:rsidRPr="003F20FD">
        <w:t xml:space="preserve">depot </w:t>
      </w:r>
      <w:r w:rsidR="00E312C3">
        <w:t>bridges</w:t>
      </w:r>
      <w:r>
        <w:t xml:space="preserve"> the past with the present to preserve the rich history of Greenwood, while providing</w:t>
      </w:r>
      <w:r w:rsidR="005F6701">
        <w:t xml:space="preserve"> a</w:t>
      </w:r>
      <w:r>
        <w:t xml:space="preserve"> dynamic new community space</w:t>
      </w:r>
      <w:r w:rsidRPr="003F20FD"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6B07A267">
      <w:pPr>
        <w:pStyle w:val="scresolutionwhereas"/>
      </w:pPr>
      <w:bookmarkStart w:name="wa_c96ba3ad5" w:id="5"/>
      <w:r>
        <w:t>W</w:t>
      </w:r>
      <w:bookmarkEnd w:id="5"/>
      <w:r>
        <w:t>here</w:t>
      </w:r>
      <w:r w:rsidR="008A7625">
        <w:t>as,</w:t>
      </w:r>
      <w:r w:rsidR="001347EE">
        <w:t xml:space="preserve"> </w:t>
      </w:r>
      <w:r w:rsidR="002027A8">
        <w:t>the Railroad Historical Center hopes to make this historical treasure accessible to as many people as possible, helping to educate them o</w:t>
      </w:r>
      <w:r w:rsidR="00832F13">
        <w:t>n</w:t>
      </w:r>
      <w:r w:rsidR="002027A8">
        <w:t xml:space="preserve"> the huge role that the railroad played in the economic </w:t>
      </w:r>
      <w:r w:rsidR="007C2F09">
        <w:t xml:space="preserve">growth </w:t>
      </w:r>
      <w:r w:rsidR="002027A8">
        <w:t>and cultural development in the region</w:t>
      </w:r>
      <w:r w:rsidRPr="007C2F09" w:rsidR="007C2F09">
        <w:t xml:space="preserve"> through exhibits and interpretations</w:t>
      </w:r>
      <w:r w:rsidR="008A7625">
        <w:t>; and</w:t>
      </w:r>
    </w:p>
    <w:p w:rsidR="002027A8" w:rsidP="00084D53" w:rsidRDefault="002027A8" w14:paraId="65956823" w14:textId="77777777">
      <w:pPr>
        <w:pStyle w:val="scresolutionwhereas"/>
      </w:pPr>
    </w:p>
    <w:p w:rsidR="008A7625" w:rsidP="00843D27" w:rsidRDefault="002027A8" w14:paraId="44F28955" w14:textId="4B45D090">
      <w:pPr>
        <w:pStyle w:val="scresolutionwhereas"/>
      </w:pPr>
      <w:bookmarkStart w:name="wa_34a0daacf" w:id="6"/>
      <w:r>
        <w:t>W</w:t>
      </w:r>
      <w:bookmarkEnd w:id="6"/>
      <w:r>
        <w:t xml:space="preserve">hereas, this new </w:t>
      </w:r>
      <w:r w:rsidR="00832F13">
        <w:t>addition</w:t>
      </w:r>
      <w:r>
        <w:t xml:space="preserve"> will also help improve the community by increasing visitors annually, which will benefit local businesses, adding significantly to the prosperity of Greenwood</w:t>
      </w:r>
      <w:r w:rsidR="00832F13">
        <w:t xml:space="preserve"> County</w:t>
      </w:r>
      <w:r w:rsidR="00E312C3">
        <w:t xml:space="preserve">, honoring not only their past, but their future.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87A29A9">
      <w:pPr>
        <w:pStyle w:val="scresolutionbody"/>
      </w:pPr>
      <w:bookmarkStart w:name="up_d9b545bd4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54E0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131405A">
      <w:pPr>
        <w:pStyle w:val="scresolutionmembers"/>
      </w:pPr>
      <w:bookmarkStart w:name="up_d3eaf04c0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54E0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F42DC9">
        <w:t xml:space="preserve">recognize and celebrate the Greenwood Railroad Historical Center for the </w:t>
      </w:r>
      <w:r w:rsidR="00832F13">
        <w:t>g</w:t>
      </w:r>
      <w:r w:rsidR="00F42DC9">
        <w:t xml:space="preserve">roundbreaking </w:t>
      </w:r>
      <w:r w:rsidR="00832F13">
        <w:t>c</w:t>
      </w:r>
      <w:r w:rsidR="00F42DC9">
        <w:t>eremony</w:t>
      </w:r>
      <w:r w:rsidR="006445FF">
        <w:t xml:space="preserve"> </w:t>
      </w:r>
      <w:r w:rsidR="00F42DC9">
        <w:t>of their new</w:t>
      </w:r>
      <w:r w:rsidR="005F6701">
        <w:t xml:space="preserve"> Southern Passenger</w:t>
      </w:r>
      <w:r w:rsidR="00F42DC9">
        <w:t xml:space="preserve"> </w:t>
      </w:r>
      <w:r w:rsidR="005F6701">
        <w:t>D</w:t>
      </w:r>
      <w:r w:rsidR="00F42DC9">
        <w:t>epot.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A2F4E11">
      <w:pPr>
        <w:pStyle w:val="scresolutionbody"/>
      </w:pPr>
      <w:bookmarkStart w:name="up_046079e69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2027A8">
        <w:t>the Railroad Historical Center</w:t>
      </w:r>
      <w:r w:rsidR="00136116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147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8DACB11" w:rsidR="007003E1" w:rsidRDefault="00DD08D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54E07">
              <w:rPr>
                <w:noProof/>
              </w:rPr>
              <w:t>LC-0484VR-EB26.docx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29AC"/>
    <w:rsid w:val="00013F5E"/>
    <w:rsid w:val="00015CD6"/>
    <w:rsid w:val="00032E86"/>
    <w:rsid w:val="00034309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344F"/>
    <w:rsid w:val="000F40FA"/>
    <w:rsid w:val="001035F1"/>
    <w:rsid w:val="0010776B"/>
    <w:rsid w:val="00130EB5"/>
    <w:rsid w:val="00133E66"/>
    <w:rsid w:val="001347EE"/>
    <w:rsid w:val="00135249"/>
    <w:rsid w:val="00136116"/>
    <w:rsid w:val="00136B38"/>
    <w:rsid w:val="001373F6"/>
    <w:rsid w:val="001435A3"/>
    <w:rsid w:val="00146ED3"/>
    <w:rsid w:val="00151044"/>
    <w:rsid w:val="0016581E"/>
    <w:rsid w:val="00187057"/>
    <w:rsid w:val="001A022F"/>
    <w:rsid w:val="001A2C0B"/>
    <w:rsid w:val="001A72A6"/>
    <w:rsid w:val="001A72C5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27A8"/>
    <w:rsid w:val="00205238"/>
    <w:rsid w:val="00211B4F"/>
    <w:rsid w:val="002321B6"/>
    <w:rsid w:val="00232912"/>
    <w:rsid w:val="0025001F"/>
    <w:rsid w:val="00250967"/>
    <w:rsid w:val="00250DBF"/>
    <w:rsid w:val="002543C8"/>
    <w:rsid w:val="0025541D"/>
    <w:rsid w:val="00255920"/>
    <w:rsid w:val="002635C9"/>
    <w:rsid w:val="00284AAE"/>
    <w:rsid w:val="002B451A"/>
    <w:rsid w:val="002C073B"/>
    <w:rsid w:val="002D55D2"/>
    <w:rsid w:val="002E5912"/>
    <w:rsid w:val="002F4473"/>
    <w:rsid w:val="00301B21"/>
    <w:rsid w:val="003059D8"/>
    <w:rsid w:val="00321F39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D36C7"/>
    <w:rsid w:val="003E5288"/>
    <w:rsid w:val="003F20FD"/>
    <w:rsid w:val="003F6D79"/>
    <w:rsid w:val="003F6E8C"/>
    <w:rsid w:val="004147F8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459D"/>
    <w:rsid w:val="00511974"/>
    <w:rsid w:val="00516C63"/>
    <w:rsid w:val="0052116B"/>
    <w:rsid w:val="005273C6"/>
    <w:rsid w:val="005275A2"/>
    <w:rsid w:val="00530A69"/>
    <w:rsid w:val="0054035B"/>
    <w:rsid w:val="0054374D"/>
    <w:rsid w:val="00543DF3"/>
    <w:rsid w:val="00544C6E"/>
    <w:rsid w:val="00545593"/>
    <w:rsid w:val="00545C09"/>
    <w:rsid w:val="00551C74"/>
    <w:rsid w:val="00552113"/>
    <w:rsid w:val="0055689D"/>
    <w:rsid w:val="00556EBF"/>
    <w:rsid w:val="0055760A"/>
    <w:rsid w:val="0057493D"/>
    <w:rsid w:val="0057560B"/>
    <w:rsid w:val="00577C6C"/>
    <w:rsid w:val="005834ED"/>
    <w:rsid w:val="00583E53"/>
    <w:rsid w:val="005A62FE"/>
    <w:rsid w:val="005C2FE2"/>
    <w:rsid w:val="005E2BC9"/>
    <w:rsid w:val="005F6701"/>
    <w:rsid w:val="00605102"/>
    <w:rsid w:val="006053F5"/>
    <w:rsid w:val="00611909"/>
    <w:rsid w:val="00613639"/>
    <w:rsid w:val="006215AA"/>
    <w:rsid w:val="00627DCA"/>
    <w:rsid w:val="006445FF"/>
    <w:rsid w:val="00666E48"/>
    <w:rsid w:val="00670F2F"/>
    <w:rsid w:val="00685933"/>
    <w:rsid w:val="006913C9"/>
    <w:rsid w:val="0069470D"/>
    <w:rsid w:val="006B1590"/>
    <w:rsid w:val="006D58AA"/>
    <w:rsid w:val="006E0ECD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5E86"/>
    <w:rsid w:val="007A70AE"/>
    <w:rsid w:val="007C0EE1"/>
    <w:rsid w:val="007C2F09"/>
    <w:rsid w:val="007C69B6"/>
    <w:rsid w:val="007C72ED"/>
    <w:rsid w:val="007E01B6"/>
    <w:rsid w:val="007F3C86"/>
    <w:rsid w:val="007F6D64"/>
    <w:rsid w:val="00810471"/>
    <w:rsid w:val="00832F13"/>
    <w:rsid w:val="008362E8"/>
    <w:rsid w:val="008410D3"/>
    <w:rsid w:val="00843D27"/>
    <w:rsid w:val="00846FE5"/>
    <w:rsid w:val="0085786E"/>
    <w:rsid w:val="00870570"/>
    <w:rsid w:val="008905D2"/>
    <w:rsid w:val="008A1768"/>
    <w:rsid w:val="008A19FC"/>
    <w:rsid w:val="008A489F"/>
    <w:rsid w:val="008A7625"/>
    <w:rsid w:val="008B268A"/>
    <w:rsid w:val="008B4AC4"/>
    <w:rsid w:val="008C3A19"/>
    <w:rsid w:val="008D05D1"/>
    <w:rsid w:val="008E1DCA"/>
    <w:rsid w:val="008E381C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4B0A"/>
    <w:rsid w:val="009B44AF"/>
    <w:rsid w:val="009C6A0B"/>
    <w:rsid w:val="009C7F19"/>
    <w:rsid w:val="009E2BE4"/>
    <w:rsid w:val="009F0C77"/>
    <w:rsid w:val="009F4DD1"/>
    <w:rsid w:val="009F7B81"/>
    <w:rsid w:val="00A00C7B"/>
    <w:rsid w:val="00A02543"/>
    <w:rsid w:val="00A1669D"/>
    <w:rsid w:val="00A41684"/>
    <w:rsid w:val="00A45F26"/>
    <w:rsid w:val="00A51085"/>
    <w:rsid w:val="00A64E80"/>
    <w:rsid w:val="00A666F4"/>
    <w:rsid w:val="00A66C6B"/>
    <w:rsid w:val="00A716B6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0181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7BA4"/>
    <w:rsid w:val="00BA256D"/>
    <w:rsid w:val="00BC1E62"/>
    <w:rsid w:val="00BC695A"/>
    <w:rsid w:val="00BD086A"/>
    <w:rsid w:val="00BD4498"/>
    <w:rsid w:val="00BE3C22"/>
    <w:rsid w:val="00BE46CD"/>
    <w:rsid w:val="00C02C1B"/>
    <w:rsid w:val="00C0345E"/>
    <w:rsid w:val="00C05752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3998"/>
    <w:rsid w:val="00CD747B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81349"/>
    <w:rsid w:val="00D970A9"/>
    <w:rsid w:val="00DB1F5E"/>
    <w:rsid w:val="00DB69D2"/>
    <w:rsid w:val="00DC47B1"/>
    <w:rsid w:val="00DE0BDF"/>
    <w:rsid w:val="00DF3845"/>
    <w:rsid w:val="00E03310"/>
    <w:rsid w:val="00E071A0"/>
    <w:rsid w:val="00E156AC"/>
    <w:rsid w:val="00E312C3"/>
    <w:rsid w:val="00E32D96"/>
    <w:rsid w:val="00E40001"/>
    <w:rsid w:val="00E41911"/>
    <w:rsid w:val="00E44B57"/>
    <w:rsid w:val="00E61A8F"/>
    <w:rsid w:val="00E658FD"/>
    <w:rsid w:val="00E775DA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59E"/>
    <w:rsid w:val="00F42BA9"/>
    <w:rsid w:val="00F42DC9"/>
    <w:rsid w:val="00F477DA"/>
    <w:rsid w:val="00F50AE3"/>
    <w:rsid w:val="00F54E07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18FB"/>
    <w:rsid w:val="00FB43B4"/>
    <w:rsid w:val="00FB6B0B"/>
    <w:rsid w:val="00FB6FC2"/>
    <w:rsid w:val="00FC39D8"/>
    <w:rsid w:val="00FD7E4D"/>
    <w:rsid w:val="00FE472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0185AED-ACED-4267-8C69-C858DAF5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F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8F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8F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8F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1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8F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B18FB"/>
  </w:style>
  <w:style w:type="character" w:styleId="LineNumber">
    <w:name w:val="line number"/>
    <w:basedOn w:val="DefaultParagraphFont"/>
    <w:uiPriority w:val="99"/>
    <w:semiHidden/>
    <w:unhideWhenUsed/>
    <w:rsid w:val="00FB18FB"/>
  </w:style>
  <w:style w:type="paragraph" w:customStyle="1" w:styleId="BillDots">
    <w:name w:val="Bill Dots"/>
    <w:basedOn w:val="Normal"/>
    <w:qFormat/>
    <w:rsid w:val="00FB18F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B18F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8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8F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18FB"/>
    <w:pPr>
      <w:ind w:left="720"/>
      <w:contextualSpacing/>
    </w:pPr>
  </w:style>
  <w:style w:type="paragraph" w:customStyle="1" w:styleId="scbillheader">
    <w:name w:val="sc_bill_header"/>
    <w:qFormat/>
    <w:rsid w:val="00FB18F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B18F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B18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B18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B18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B18F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B18F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B18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B18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B18F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B18F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B18F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B18F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B18F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B18F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B18F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B18F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B18F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B18F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B18F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B18F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B18F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B18F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B18F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B18F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B18F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B18F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B18F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B18F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B18F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B18F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B18F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B18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B18F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B18F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B18F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B18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B18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B18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B18F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B18F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B18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B18F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B18F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B18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B18F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18F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18F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B18F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B18F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B18F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B18F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B18F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B18F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B18F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B18F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B18F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B18F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B18F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B18FB"/>
    <w:rPr>
      <w:color w:val="808080"/>
    </w:rPr>
  </w:style>
  <w:style w:type="paragraph" w:customStyle="1" w:styleId="sctablecodifiedsection">
    <w:name w:val="sc_table_codified_section"/>
    <w:qFormat/>
    <w:rsid w:val="00FB18F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B18F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B18F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B18F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B18F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B18F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B18F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B18F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B18F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B18F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B18F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B18F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B18FB"/>
    <w:rPr>
      <w:strike/>
      <w:dstrike w:val="0"/>
    </w:rPr>
  </w:style>
  <w:style w:type="character" w:customStyle="1" w:styleId="scstrikeblue">
    <w:name w:val="sc_strike_blue"/>
    <w:uiPriority w:val="1"/>
    <w:qFormat/>
    <w:rsid w:val="00FB18F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B18F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B18F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B18F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B18F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B18F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B18FB"/>
  </w:style>
  <w:style w:type="paragraph" w:customStyle="1" w:styleId="scbillendxx">
    <w:name w:val="sc_bill_end_xx"/>
    <w:qFormat/>
    <w:rsid w:val="00FB18F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B18FB"/>
  </w:style>
  <w:style w:type="character" w:customStyle="1" w:styleId="scresolutionbody1">
    <w:name w:val="sc_resolution_body1"/>
    <w:uiPriority w:val="1"/>
    <w:qFormat/>
    <w:rsid w:val="00FB18FB"/>
  </w:style>
  <w:style w:type="character" w:styleId="Strong">
    <w:name w:val="Strong"/>
    <w:basedOn w:val="DefaultParagraphFont"/>
    <w:uiPriority w:val="22"/>
    <w:qFormat/>
    <w:rsid w:val="00FB18FB"/>
    <w:rPr>
      <w:b/>
      <w:bCs/>
    </w:rPr>
  </w:style>
  <w:style w:type="character" w:customStyle="1" w:styleId="scamendhouse">
    <w:name w:val="sc_amend_house"/>
    <w:uiPriority w:val="1"/>
    <w:qFormat/>
    <w:rsid w:val="00FB18F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B18F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B18F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B18F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B18F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83E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26&amp;session=126&amp;summary=B" TargetMode="External" Id="R7098fe6984a94dab" /><Relationship Type="http://schemas.openxmlformats.org/officeDocument/2006/relationships/hyperlink" Target="https://www.scstatehouse.gov/sess126_2025-2026/prever/5426_20260326.docx" TargetMode="External" Id="R53eb2bd6df39423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21F39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97BA4"/>
    <w:rsid w:val="00BE097C"/>
    <w:rsid w:val="00E156AC"/>
    <w:rsid w:val="00E216F6"/>
    <w:rsid w:val="00EA266C"/>
    <w:rsid w:val="00EB0F12"/>
    <w:rsid w:val="00EB64D1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185a566a-9ab6-406b-a72a-d948f29ffd24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2026-03-26T00:00:00-04:00</T_BILL_DT_VERSION>
  <T_BILL_D_HOUSEINTRODATE>2026-03-26</T_BILL_D_HOUSEINTRODATE>
  <T_BILL_D_INTRODATE>2026-03-26</T_BILL_D_INTRODATE>
  <T_BILL_N_INTERNALVERSIONNUMBER>1</T_BILL_N_INTERNALVERSIONNUMBER>
  <T_BILL_N_SESSION>126</T_BILL_N_SESSION>
  <T_BILL_N_VERSIONNUMBER>1</T_BILL_N_VERSIONNUMBER>
  <T_BILL_N_YEAR>2026</T_BILL_N_YEAR>
  <T_BILL_REQUEST_REQUEST>9e63106d-469f-412c-8d33-6b3ceaf5178a</T_BILL_REQUEST_REQUEST>
  <T_BILL_R_ORIGINALDRAFT>b2dd881b-9c81-4b26-9585-678666062ebf</T_BILL_R_ORIGINALDRAFT>
  <T_BILL_SPONSOR_SPONSOR>38276cc1-38d7-4d2a-91ca-aa079f855b96</T_BILL_SPONSOR_SPONSOR>
  <T_BILL_T_BILLNAME>[5426]</T_BILL_T_BILLNAME>
  <T_BILL_T_BILLNUMBER>5426</T_BILL_T_BILLNUMBER>
  <T_BILL_T_BILLTITLE>TO RECOGNIZE AND CELEBRATE THE GREENWOOD RAILROAD HISTORICAL CENTER FOR THE GROUNDBREAKING CEREMONY OF THEIR NEW SOUTHERN PASSENGER DEPOT. </T_BILL_T_BILLTITLE>
  <T_BILL_T_CHAMBER>house</T_BILL_T_CHAMBER>
  <T_BILL_T_FILENAME> </T_BILL_T_FILENAME>
  <T_BILL_T_LEGTYPE>resolution</T_BILL_T_LEGTYPE>
  <T_BILL_T_RATNUMBERSTRING>HNone</T_BILL_T_RATNUMBERSTRING>
  <T_BILL_T_SUBJECT>The Railroad Historical Center</T_BILL_T_SUBJECT>
  <T_BILL_UR_DRAFTER>virginiaravenel@scstatehouse.gov</T_BILL_UR_DRAFTER>
  <T_BILL_UR_DRAFTINGASSISTANT>katierogers@scstatehouse.gov</T_BILL_UR_DRAFTINGASSISTANT>
  <T_BILL_UR_RESOLUTIONWRITER>emmaleablackstone@scstatehouse.gov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FEA5CF0B-6879-40C0-9B00-2F40EF467AF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2008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dc:description/>
  <cp:lastModifiedBy>Katie Rogers</cp:lastModifiedBy>
  <cp:revision>4</cp:revision>
  <cp:lastPrinted>2026-03-25T14:23:00Z</cp:lastPrinted>
  <dcterms:created xsi:type="dcterms:W3CDTF">2026-03-25T14:41:00Z</dcterms:created>
  <dcterms:modified xsi:type="dcterms:W3CDTF">2026-03-25T14:41:00Z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