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Cromer</w:t>
      </w:r>
    </w:p>
    <w:p>
      <w:pPr>
        <w:widowControl w:val="false"/>
        <w:spacing w:after="0"/>
        <w:jc w:val="left"/>
      </w:pPr>
      <w:r>
        <w:rPr>
          <w:rFonts w:ascii="Times New Roman"/>
          <w:sz w:val="22"/>
        </w:rPr>
        <w:t xml:space="preserve">Document Path: LC-0691WAB26.docx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Digital devices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5e9f8094ad4740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9f803908304c22">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A02FB" w:rsidRDefault="00432135" w14:paraId="26C311CE" w14:textId="5533F9CF">
      <w:pPr>
        <w:pStyle w:val="scemptylineheader"/>
      </w:pPr>
      <w:bookmarkStart w:name="open_doc_here" w:id="0"/>
      <w:bookmarkEnd w:id="0"/>
    </w:p>
    <w:p w:rsidRPr="00BB0725" w:rsidR="00A73EFA" w:rsidP="000A02FB" w:rsidRDefault="00A73EFA" w14:paraId="248EE3A7" w14:textId="46034B32">
      <w:pPr>
        <w:pStyle w:val="scemptylineheader"/>
      </w:pPr>
    </w:p>
    <w:p w:rsidRPr="00BB0725" w:rsidR="00A73EFA" w:rsidP="000A02FB" w:rsidRDefault="00A73EFA" w14:paraId="18C05304" w14:textId="0768A492">
      <w:pPr>
        <w:pStyle w:val="scemptylineheader"/>
      </w:pPr>
    </w:p>
    <w:p w:rsidRPr="00DF3B44" w:rsidR="00A73EFA" w:rsidP="000A02FB" w:rsidRDefault="00A73EFA" w14:paraId="253D6FA9" w14:textId="547E1BA0">
      <w:pPr>
        <w:pStyle w:val="scemptylineheader"/>
      </w:pPr>
    </w:p>
    <w:p w:rsidRPr="00DF3B44" w:rsidR="00A73EFA" w:rsidP="000A02FB" w:rsidRDefault="00A73EFA" w14:paraId="40F16A81" w14:textId="04F6B7DF">
      <w:pPr>
        <w:pStyle w:val="scemptylineheader"/>
      </w:pPr>
    </w:p>
    <w:p w:rsidRPr="00DF3B44" w:rsidR="00A73EFA" w:rsidP="000A02FB" w:rsidRDefault="00A73EFA" w14:paraId="088FB4FA" w14:textId="07F8AB53">
      <w:pPr>
        <w:pStyle w:val="scemptylineheader"/>
      </w:pPr>
    </w:p>
    <w:p w:rsidRPr="00DF3B44" w:rsidR="002C3463" w:rsidP="00037F04" w:rsidRDefault="002C3463" w14:paraId="0C1E93B2" w14:textId="77777777">
      <w:pPr>
        <w:pStyle w:val="scemptylineheader"/>
      </w:pPr>
    </w:p>
    <w:p w:rsidRPr="00DF3B44" w:rsidR="008E61A1" w:rsidP="00446987" w:rsidRDefault="008E61A1" w14:paraId="0C14C1F9" w14:textId="77777777">
      <w:pPr>
        <w:pStyle w:val="scemptylineheader"/>
      </w:pPr>
    </w:p>
    <w:p w:rsidRPr="00DF3B44" w:rsidR="002C3463" w:rsidP="00EB120E" w:rsidRDefault="002C3463" w14:paraId="13622AAD" w14:textId="77777777">
      <w:pPr>
        <w:pStyle w:val="scbillheader"/>
      </w:pPr>
      <w:r w:rsidRPr="00DF3B44">
        <w:t>A bill</w:t>
      </w:r>
    </w:p>
    <w:p w:rsidRPr="00DF3B44" w:rsidR="002C3463" w:rsidP="001164F9" w:rsidRDefault="002C3463" w14:paraId="380BF1A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43817" w14:paraId="3D43A150" w14:textId="44C571F7">
          <w:pPr>
            <w:pStyle w:val="scbilltitle"/>
          </w:pPr>
          <w:r>
            <w:t xml:space="preserve">TO AMEND THE SOUTH CAROLINA CODE OF LAWS BY ADDING SECTION 59-29-245 SO AS TO PROHIBIT THE USE OF DIGITAL DEVICES BY STUDENTS IN KINDERGARTEN THROUGH FIFTH GRADE, TO PROHIBIT THE USE OF DIGITAL DEVICES </w:t>
          </w:r>
          <w:r w:rsidR="005359FC">
            <w:t xml:space="preserve">BY TEACHERS </w:t>
          </w:r>
          <w:r>
            <w:t>IN PROVIDING INSTRUCTION TO STUDENTS IN KINDERGARTEN THROUGH FIFTH GRADE, TO PROVIDE EXCEPTIONS, AND TO DEFINE NECESSARY TERMS.</w:t>
          </w:r>
        </w:p>
      </w:sdtContent>
    </w:sdt>
    <w:bookmarkStart w:name="at_ac0cc00ee" w:displacedByCustomXml="prev" w:id="1"/>
    <w:bookmarkEnd w:id="1"/>
    <w:p w:rsidRPr="00DF3B44" w:rsidR="006C18F0" w:rsidP="006C18F0" w:rsidRDefault="006C18F0" w14:paraId="669052A0" w14:textId="77777777">
      <w:pPr>
        <w:pStyle w:val="scbillwhereasclause"/>
      </w:pPr>
    </w:p>
    <w:p w:rsidRPr="0094541D" w:rsidR="007E06BB" w:rsidP="0094541D" w:rsidRDefault="002C3463" w14:paraId="49BEB8CA" w14:textId="77777777">
      <w:pPr>
        <w:pStyle w:val="scenactingwords"/>
      </w:pPr>
      <w:bookmarkStart w:name="ew_48605e11c" w:id="2"/>
      <w:r w:rsidRPr="0094541D">
        <w:t>B</w:t>
      </w:r>
      <w:bookmarkEnd w:id="2"/>
      <w:r w:rsidRPr="0094541D">
        <w:t>e it enacted by the General Assembly of the State of South Carolina:</w:t>
      </w:r>
    </w:p>
    <w:p w:rsidRPr="00DF3B44" w:rsidR="007E06BB" w:rsidP="00787433" w:rsidRDefault="007E06BB" w14:paraId="34C3F01B" w14:textId="77777777">
      <w:pPr>
        <w:pStyle w:val="scemptyline"/>
      </w:pPr>
    </w:p>
    <w:p w:rsidR="00887ED4" w:rsidRDefault="00887ED4" w14:paraId="5BDF03AA" w14:textId="77777777">
      <w:pPr>
        <w:pStyle w:val="scdirectionallanguage"/>
      </w:pPr>
      <w:bookmarkStart w:name="bs_num_1_a8e818a18" w:id="3"/>
      <w:r>
        <w:t>S</w:t>
      </w:r>
      <w:bookmarkEnd w:id="3"/>
      <w:r>
        <w:t>ECTION 1.</w:t>
      </w:r>
      <w:r>
        <w:tab/>
      </w:r>
      <w:bookmarkStart w:name="dl_ebfc13d33" w:id="4"/>
      <w:r>
        <w:t>A</w:t>
      </w:r>
      <w:bookmarkEnd w:id="4"/>
      <w:r>
        <w:t>rticle 1, Chapter 29, Title 59 of the S.C. Code is amended by adding:</w:t>
      </w:r>
    </w:p>
    <w:p w:rsidR="00887ED4" w:rsidRDefault="00887ED4" w14:paraId="159C7205" w14:textId="77777777">
      <w:pPr>
        <w:pStyle w:val="scnewcodesection"/>
      </w:pPr>
    </w:p>
    <w:p w:rsidR="0043713A" w:rsidP="0043713A" w:rsidRDefault="00887ED4" w14:paraId="6C385B10" w14:textId="77777777">
      <w:pPr>
        <w:pStyle w:val="scnewcodesection"/>
      </w:pPr>
      <w:r>
        <w:tab/>
      </w:r>
      <w:bookmarkStart w:name="ns_T59C29N245_9db99fc1d" w:id="5"/>
      <w:r>
        <w:t>S</w:t>
      </w:r>
      <w:bookmarkEnd w:id="5"/>
      <w:r>
        <w:t>ection 59-29-245.</w:t>
      </w:r>
      <w:r>
        <w:tab/>
      </w:r>
      <w:bookmarkStart w:name="ss_T59C29N245SA_lv1_bdc45ac4d" w:id="6"/>
      <w:r w:rsidR="0043713A">
        <w:t>(</w:t>
      </w:r>
      <w:bookmarkEnd w:id="6"/>
      <w:r w:rsidR="0043713A">
        <w:t>A) As used in this section:</w:t>
      </w:r>
    </w:p>
    <w:p w:rsidR="005359FC" w:rsidP="005359FC" w:rsidRDefault="0043713A" w14:paraId="72905530" w14:textId="27C7467B">
      <w:pPr>
        <w:pStyle w:val="scnewcodesection"/>
      </w:pPr>
      <w:r>
        <w:tab/>
      </w:r>
      <w:r>
        <w:tab/>
      </w:r>
      <w:bookmarkStart w:name="ss_T59C29N245S1_lv2_81d90143c" w:id="7"/>
      <w:r>
        <w:t>(</w:t>
      </w:r>
      <w:bookmarkEnd w:id="7"/>
      <w:r>
        <w:t xml:space="preserve">1) “Digital device” </w:t>
      </w:r>
      <w:r w:rsidR="005359FC">
        <w:t>means any electronic hardware, whether personally owned or provided by a school or school district, that is capable of accessing, processing, storing, displaying, receiving, or transmitting data including</w:t>
      </w:r>
      <w:r w:rsidR="00D57FB5">
        <w:t>,</w:t>
      </w:r>
      <w:r w:rsidR="005359FC">
        <w:t xml:space="preserve"> but not limited to</w:t>
      </w:r>
      <w:r w:rsidR="00D57FB5">
        <w:t>,</w:t>
      </w:r>
      <w:r w:rsidR="005359FC">
        <w:t xml:space="preserve"> devices used for instructional, educational, assessment, communication, or personal purposes. The term includes, but is not limited to, desktop computers, laptop computers, tablet computers, cellular telephones, smartphones, smartwatches, e-readers, handheld electronic devices, and any other portable or nonportable electronic equipment with computing or network connectivity capabilities. The term does not include:</w:t>
      </w:r>
    </w:p>
    <w:p w:rsidR="005359FC" w:rsidP="005359FC" w:rsidRDefault="005359FC" w14:paraId="3991BF06" w14:textId="77777777">
      <w:pPr>
        <w:pStyle w:val="scnewcodesection"/>
      </w:pPr>
      <w:r>
        <w:tab/>
      </w:r>
      <w:r>
        <w:tab/>
      </w:r>
      <w:r>
        <w:tab/>
      </w:r>
      <w:bookmarkStart w:name="ss_T59C29N245Sa_lv3_8fea1f548" w:id="8"/>
      <w:r>
        <w:t>(</w:t>
      </w:r>
      <w:bookmarkEnd w:id="8"/>
      <w:r>
        <w:t>a) medical devices or assistive technology devices required by a student’s individualized education program (IEP), Section 504 plan, or documented medical need;</w:t>
      </w:r>
    </w:p>
    <w:p w:rsidR="005359FC" w:rsidP="005359FC" w:rsidRDefault="005359FC" w14:paraId="79BC7021" w14:textId="2B4A991E">
      <w:pPr>
        <w:pStyle w:val="scnewcodesection"/>
      </w:pPr>
      <w:r>
        <w:tab/>
      </w:r>
      <w:r>
        <w:tab/>
      </w:r>
      <w:r>
        <w:tab/>
      </w:r>
      <w:bookmarkStart w:name="ss_T59C29N245Sb_lv3_cb5d013bb" w:id="9"/>
      <w:r>
        <w:t>(</w:t>
      </w:r>
      <w:bookmarkEnd w:id="9"/>
      <w:r>
        <w:t>b) equipment that is integral to the operation of school facilities and not assigned for student use including</w:t>
      </w:r>
      <w:r w:rsidR="00D57FB5">
        <w:t>,</w:t>
      </w:r>
      <w:r>
        <w:t xml:space="preserve"> but not limited to</w:t>
      </w:r>
      <w:r w:rsidR="00D57FB5">
        <w:t>,</w:t>
      </w:r>
      <w:r>
        <w:t xml:space="preserve"> projectors, interactive whiteboards, or classroom display panels when used solely for whole-class instruction under the direct control of an educator; or</w:t>
      </w:r>
    </w:p>
    <w:p w:rsidR="0043713A" w:rsidP="005359FC" w:rsidRDefault="005359FC" w14:paraId="490A6BB9" w14:textId="7F604CD5">
      <w:pPr>
        <w:pStyle w:val="scnewcodesection"/>
      </w:pPr>
      <w:r>
        <w:tab/>
      </w:r>
      <w:r>
        <w:tab/>
      </w:r>
      <w:r>
        <w:tab/>
      </w:r>
      <w:bookmarkStart w:name="ss_T59C29N245Sc_lv3_f2a2b1ecb" w:id="10"/>
      <w:r>
        <w:t>(</w:t>
      </w:r>
      <w:bookmarkEnd w:id="10"/>
      <w:r>
        <w:t>c) calculators or similar single-purpose devices that lack the capability to access the internet or transmit data</w:t>
      </w:r>
      <w:r w:rsidR="001952C1">
        <w:t>.</w:t>
      </w:r>
    </w:p>
    <w:p w:rsidR="0043713A" w:rsidP="0043713A" w:rsidRDefault="0043713A" w14:paraId="2FD37C3D" w14:textId="074930CC">
      <w:pPr>
        <w:pStyle w:val="scnewcodesection"/>
      </w:pPr>
      <w:r>
        <w:tab/>
      </w:r>
      <w:r>
        <w:tab/>
      </w:r>
      <w:bookmarkStart w:name="ss_T59C29N245S2_lv2_30ef20e80" w:id="11"/>
      <w:r>
        <w:t>(</w:t>
      </w:r>
      <w:bookmarkEnd w:id="11"/>
      <w:r>
        <w:t>2) “</w:t>
      </w:r>
      <w:r w:rsidR="000E2E8E">
        <w:t>P</w:t>
      </w:r>
      <w:r>
        <w:t>arent” means a parent or legal guardian of a student</w:t>
      </w:r>
      <w:r w:rsidR="009F4640">
        <w:t>.</w:t>
      </w:r>
    </w:p>
    <w:p w:rsidR="0043713A" w:rsidP="0043713A" w:rsidRDefault="0043713A" w14:paraId="5F51F671" w14:textId="6FAA73D0">
      <w:pPr>
        <w:pStyle w:val="scnewcodesection"/>
      </w:pPr>
      <w:r>
        <w:tab/>
      </w:r>
      <w:r>
        <w:tab/>
      </w:r>
      <w:bookmarkStart w:name="ss_T59C29N245S3_lv2_f30284bab" w:id="12"/>
      <w:r>
        <w:t>(</w:t>
      </w:r>
      <w:bookmarkEnd w:id="12"/>
      <w:r>
        <w:t>3) “</w:t>
      </w:r>
      <w:r w:rsidR="000E2E8E">
        <w:t>S</w:t>
      </w:r>
      <w:r>
        <w:t>ocial media” means a form of interactive electronic communication through an internet website or application by which a user creates a service-specific identifying user profile to connect with other users of the internet website or application for purposes of communicating and sharing information, ideas, news, stories, opinions, images, videos, and other content.</w:t>
      </w:r>
    </w:p>
    <w:p w:rsidR="0043713A" w:rsidP="0043713A" w:rsidRDefault="0043713A" w14:paraId="6668356D" w14:textId="77777777">
      <w:pPr>
        <w:pStyle w:val="scnewcodesection"/>
      </w:pPr>
      <w:r>
        <w:tab/>
      </w:r>
      <w:bookmarkStart w:name="ss_T59C29N245SB_lv1_a56166fe7" w:id="13"/>
      <w:r>
        <w:t>(</w:t>
      </w:r>
      <w:bookmarkEnd w:id="13"/>
      <w:r>
        <w:t xml:space="preserve">B) Except as provided in subsection (C), each school district and charter school that serves students </w:t>
      </w:r>
      <w:r>
        <w:lastRenderedPageBreak/>
        <w:t>in any of the grades kindergarten through fifth grade shall prohibit:</w:t>
      </w:r>
    </w:p>
    <w:p w:rsidR="0043713A" w:rsidP="0043713A" w:rsidRDefault="0043713A" w14:paraId="46D67169" w14:textId="77777777">
      <w:pPr>
        <w:pStyle w:val="scnewcodesection"/>
      </w:pPr>
      <w:r>
        <w:tab/>
      </w:r>
      <w:r>
        <w:tab/>
      </w:r>
      <w:bookmarkStart w:name="ss_T59C29N245S1_lv2_9aabd4d88" w:id="14"/>
      <w:r>
        <w:t>(</w:t>
      </w:r>
      <w:bookmarkEnd w:id="14"/>
      <w:r>
        <w:t>1) students in any of the grades kindergarten through fifth grade from accessing digital devices at school;</w:t>
      </w:r>
    </w:p>
    <w:p w:rsidR="0043713A" w:rsidP="0043713A" w:rsidRDefault="0043713A" w14:paraId="2BC9A8AE" w14:textId="77777777">
      <w:pPr>
        <w:pStyle w:val="scnewcodesection"/>
      </w:pPr>
      <w:r>
        <w:tab/>
      </w:r>
      <w:r>
        <w:tab/>
      </w:r>
      <w:bookmarkStart w:name="ss_T59C29N245S2_lv2_03256c716" w:id="15"/>
      <w:r>
        <w:t>(</w:t>
      </w:r>
      <w:bookmarkEnd w:id="15"/>
      <w:r>
        <w:t>2) teachers and other employees of the school district or charter school from using a digital device to provide instruction to students in any of the grades kindergarten through fifth grade; and</w:t>
      </w:r>
    </w:p>
    <w:p w:rsidR="0043713A" w:rsidP="0043713A" w:rsidRDefault="0043713A" w14:paraId="7258E563" w14:textId="77777777">
      <w:pPr>
        <w:pStyle w:val="scnewcodesection"/>
      </w:pPr>
      <w:r>
        <w:tab/>
      </w:r>
      <w:r>
        <w:tab/>
      </w:r>
      <w:bookmarkStart w:name="ss_T59C29N245S3_lv2_5125cdb1d" w:id="16"/>
      <w:r>
        <w:t>(</w:t>
      </w:r>
      <w:bookmarkEnd w:id="16"/>
      <w:r>
        <w:t>3) teachers and other employees of the school district or charter school from administering an assessment to students in any of the grades kindergarten through fifth grade in an electronic format.</w:t>
      </w:r>
    </w:p>
    <w:p w:rsidR="0043713A" w:rsidP="0043713A" w:rsidRDefault="0043713A" w14:paraId="5765006C" w14:textId="77777777">
      <w:pPr>
        <w:pStyle w:val="scnewcodesection"/>
      </w:pPr>
      <w:r>
        <w:tab/>
      </w:r>
      <w:bookmarkStart w:name="ss_T59C29N245SC_lv1_296ebbf66" w:id="17"/>
      <w:r>
        <w:t>(</w:t>
      </w:r>
      <w:bookmarkEnd w:id="17"/>
      <w:r>
        <w:t>C) This section does not:</w:t>
      </w:r>
    </w:p>
    <w:p w:rsidR="0043713A" w:rsidP="0043713A" w:rsidRDefault="0043713A" w14:paraId="58CE1A02" w14:textId="77777777">
      <w:pPr>
        <w:pStyle w:val="scnewcodesection"/>
      </w:pPr>
      <w:r>
        <w:tab/>
      </w:r>
      <w:r>
        <w:tab/>
      </w:r>
      <w:bookmarkStart w:name="ss_T59C29N245S1_lv2_6884731fa" w:id="18"/>
      <w:r>
        <w:t>(</w:t>
      </w:r>
      <w:bookmarkEnd w:id="18"/>
      <w:r>
        <w:t>1) apply to public virtual schools;</w:t>
      </w:r>
    </w:p>
    <w:p w:rsidR="0043713A" w:rsidP="0043713A" w:rsidRDefault="0043713A" w14:paraId="75C89258" w14:textId="03E8C5D1">
      <w:pPr>
        <w:pStyle w:val="scnewcodesection"/>
      </w:pPr>
      <w:r>
        <w:tab/>
      </w:r>
      <w:r>
        <w:tab/>
      </w:r>
      <w:bookmarkStart w:name="ss_T59C29N245S2_lv2_e578a52dc" w:id="19"/>
      <w:r>
        <w:t>(</w:t>
      </w:r>
      <w:bookmarkEnd w:id="19"/>
      <w:r>
        <w:t>2) supersede a school district’s or charter school’s obligation to comply with the Individuals with Disabilities Education Act, 20 U.S.C. Section 1400</w:t>
      </w:r>
      <w:r w:rsidR="009F4640">
        <w:t>,</w:t>
      </w:r>
      <w:r>
        <w:t xml:space="preserve"> et seq., Section 504 of the Rehabilitation Act, 29 U.S.C. Section 794, or the Americans with Disabilities Act, 42 U.S.C. Section 12101</w:t>
      </w:r>
      <w:r w:rsidR="009F4640">
        <w:t>,</w:t>
      </w:r>
      <w:r>
        <w:t xml:space="preserve"> et seq.; or</w:t>
      </w:r>
    </w:p>
    <w:p w:rsidR="00887ED4" w:rsidP="0043713A" w:rsidRDefault="0043713A" w14:paraId="2DCED474" w14:textId="2AA32F15">
      <w:pPr>
        <w:pStyle w:val="scnewcodesection"/>
      </w:pPr>
      <w:r>
        <w:tab/>
      </w:r>
      <w:r>
        <w:tab/>
      </w:r>
      <w:bookmarkStart w:name="ss_T59C29N245S3_lv2_e0f437511" w:id="20"/>
      <w:r>
        <w:t>(</w:t>
      </w:r>
      <w:bookmarkEnd w:id="20"/>
      <w:r>
        <w:t>3) apply to the administration of a universal screener adopted by the State Board of Education, a dyslexia screening, a state-adopted benchmark assessment, or any other assessment required by the State.</w:t>
      </w:r>
    </w:p>
    <w:p w:rsidR="00887ED4" w:rsidRDefault="00887ED4" w14:paraId="72B9272D" w14:textId="77777777">
      <w:pPr>
        <w:pStyle w:val="scemptyline"/>
      </w:pPr>
    </w:p>
    <w:p w:rsidRPr="00DF3B44" w:rsidR="007A10F1" w:rsidP="007A10F1" w:rsidRDefault="00E27805" w14:paraId="4420DCAA" w14:textId="77777777">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3BBE2E3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3F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6721" w14:textId="77777777" w:rsidR="003C60AA" w:rsidRDefault="003C60AA" w:rsidP="0010329A">
      <w:pPr>
        <w:spacing w:after="0" w:line="240" w:lineRule="auto"/>
      </w:pPr>
      <w:r>
        <w:separator/>
      </w:r>
    </w:p>
    <w:p w14:paraId="08D5394E" w14:textId="77777777" w:rsidR="003C60AA" w:rsidRDefault="003C60AA"/>
  </w:endnote>
  <w:endnote w:type="continuationSeparator" w:id="0">
    <w:p w14:paraId="71F6C3B7" w14:textId="77777777" w:rsidR="003C60AA" w:rsidRDefault="003C60AA" w:rsidP="0010329A">
      <w:pPr>
        <w:spacing w:after="0" w:line="240" w:lineRule="auto"/>
      </w:pPr>
      <w:r>
        <w:continuationSeparator/>
      </w:r>
    </w:p>
    <w:p w14:paraId="22BF4496" w14:textId="77777777" w:rsidR="003C60AA" w:rsidRDefault="003C60AA"/>
  </w:endnote>
  <w:endnote w:type="continuationNotice" w:id="1">
    <w:p w14:paraId="68D9BAD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9D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21FA87" w14:textId="77777777" w:rsidR="00685035" w:rsidRPr="007B4AF7" w:rsidRDefault="008D27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5540">
              <w:rPr>
                <w:noProof/>
              </w:rPr>
              <w:t>LC-0691WAB26.docx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4CD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528C" w14:textId="77777777" w:rsidR="003C60AA" w:rsidRDefault="003C60AA" w:rsidP="0010329A">
      <w:pPr>
        <w:spacing w:after="0" w:line="240" w:lineRule="auto"/>
      </w:pPr>
      <w:r>
        <w:separator/>
      </w:r>
    </w:p>
    <w:p w14:paraId="08199C01" w14:textId="77777777" w:rsidR="003C60AA" w:rsidRDefault="003C60AA"/>
  </w:footnote>
  <w:footnote w:type="continuationSeparator" w:id="0">
    <w:p w14:paraId="00C26A5B" w14:textId="77777777" w:rsidR="003C60AA" w:rsidRDefault="003C60AA" w:rsidP="0010329A">
      <w:pPr>
        <w:spacing w:after="0" w:line="240" w:lineRule="auto"/>
      </w:pPr>
      <w:r>
        <w:continuationSeparator/>
      </w:r>
    </w:p>
    <w:p w14:paraId="3D76E5CC" w14:textId="77777777" w:rsidR="003C60AA" w:rsidRDefault="003C60AA"/>
  </w:footnote>
  <w:footnote w:type="continuationNotice" w:id="1">
    <w:p w14:paraId="4FE7F78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623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192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0F6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5FF"/>
    <w:rsid w:val="00011182"/>
    <w:rsid w:val="00012912"/>
    <w:rsid w:val="00017FB0"/>
    <w:rsid w:val="00020B5D"/>
    <w:rsid w:val="00026421"/>
    <w:rsid w:val="00030409"/>
    <w:rsid w:val="00037F04"/>
    <w:rsid w:val="000404BF"/>
    <w:rsid w:val="00044B84"/>
    <w:rsid w:val="000479D0"/>
    <w:rsid w:val="0006464F"/>
    <w:rsid w:val="00066B54"/>
    <w:rsid w:val="00072FCD"/>
    <w:rsid w:val="0007433F"/>
    <w:rsid w:val="00074A4F"/>
    <w:rsid w:val="00077B65"/>
    <w:rsid w:val="000A02FB"/>
    <w:rsid w:val="000A3C25"/>
    <w:rsid w:val="000A425C"/>
    <w:rsid w:val="000B4C02"/>
    <w:rsid w:val="000B5B4A"/>
    <w:rsid w:val="000B73B1"/>
    <w:rsid w:val="000B7FE1"/>
    <w:rsid w:val="000C3E88"/>
    <w:rsid w:val="000C46B9"/>
    <w:rsid w:val="000C58E4"/>
    <w:rsid w:val="000C6F9A"/>
    <w:rsid w:val="000D2F44"/>
    <w:rsid w:val="000D33E4"/>
    <w:rsid w:val="000E2E8E"/>
    <w:rsid w:val="000E578A"/>
    <w:rsid w:val="000F2250"/>
    <w:rsid w:val="0010329A"/>
    <w:rsid w:val="00105756"/>
    <w:rsid w:val="001164F9"/>
    <w:rsid w:val="0011719C"/>
    <w:rsid w:val="00140049"/>
    <w:rsid w:val="00171601"/>
    <w:rsid w:val="001730EB"/>
    <w:rsid w:val="00173276"/>
    <w:rsid w:val="00176122"/>
    <w:rsid w:val="00183F35"/>
    <w:rsid w:val="0019025B"/>
    <w:rsid w:val="00192AF7"/>
    <w:rsid w:val="001952C1"/>
    <w:rsid w:val="00197366"/>
    <w:rsid w:val="001A136C"/>
    <w:rsid w:val="001B6DA2"/>
    <w:rsid w:val="001C25EC"/>
    <w:rsid w:val="001E5DD4"/>
    <w:rsid w:val="001E5FB9"/>
    <w:rsid w:val="001F2A41"/>
    <w:rsid w:val="001F313F"/>
    <w:rsid w:val="001F331D"/>
    <w:rsid w:val="001F394C"/>
    <w:rsid w:val="002038AA"/>
    <w:rsid w:val="002114C8"/>
    <w:rsid w:val="0021166F"/>
    <w:rsid w:val="002162DF"/>
    <w:rsid w:val="00222CF4"/>
    <w:rsid w:val="00230038"/>
    <w:rsid w:val="00233975"/>
    <w:rsid w:val="00234F85"/>
    <w:rsid w:val="00236D73"/>
    <w:rsid w:val="00246535"/>
    <w:rsid w:val="00257F60"/>
    <w:rsid w:val="002625EA"/>
    <w:rsid w:val="00262AC5"/>
    <w:rsid w:val="00263A3E"/>
    <w:rsid w:val="00264AE9"/>
    <w:rsid w:val="00275AE6"/>
    <w:rsid w:val="002836D8"/>
    <w:rsid w:val="002A7989"/>
    <w:rsid w:val="002B02F3"/>
    <w:rsid w:val="002C3463"/>
    <w:rsid w:val="002D266D"/>
    <w:rsid w:val="002D5B3D"/>
    <w:rsid w:val="002D7447"/>
    <w:rsid w:val="002E315A"/>
    <w:rsid w:val="002E4F8C"/>
    <w:rsid w:val="002F560C"/>
    <w:rsid w:val="002F5847"/>
    <w:rsid w:val="0030251C"/>
    <w:rsid w:val="0030425A"/>
    <w:rsid w:val="003421F1"/>
    <w:rsid w:val="0034279C"/>
    <w:rsid w:val="00354F64"/>
    <w:rsid w:val="003559A1"/>
    <w:rsid w:val="00361563"/>
    <w:rsid w:val="00371D36"/>
    <w:rsid w:val="00373E17"/>
    <w:rsid w:val="003775E6"/>
    <w:rsid w:val="00377C81"/>
    <w:rsid w:val="00381998"/>
    <w:rsid w:val="00395552"/>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713A"/>
    <w:rsid w:val="004448C2"/>
    <w:rsid w:val="00446987"/>
    <w:rsid w:val="00446D28"/>
    <w:rsid w:val="00466CD0"/>
    <w:rsid w:val="00473583"/>
    <w:rsid w:val="00477F32"/>
    <w:rsid w:val="004817CC"/>
    <w:rsid w:val="00481850"/>
    <w:rsid w:val="004851A0"/>
    <w:rsid w:val="0048627F"/>
    <w:rsid w:val="004932AB"/>
    <w:rsid w:val="00494BEF"/>
    <w:rsid w:val="004A20C9"/>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9FC"/>
    <w:rsid w:val="0053668A"/>
    <w:rsid w:val="0054531B"/>
    <w:rsid w:val="00546C24"/>
    <w:rsid w:val="005476FF"/>
    <w:rsid w:val="005516F6"/>
    <w:rsid w:val="00552842"/>
    <w:rsid w:val="00554E89"/>
    <w:rsid w:val="00557F9A"/>
    <w:rsid w:val="00564B58"/>
    <w:rsid w:val="00572281"/>
    <w:rsid w:val="00575B88"/>
    <w:rsid w:val="005801DD"/>
    <w:rsid w:val="00592A40"/>
    <w:rsid w:val="005A28BC"/>
    <w:rsid w:val="005A5377"/>
    <w:rsid w:val="005B7817"/>
    <w:rsid w:val="005C06C8"/>
    <w:rsid w:val="005C23D7"/>
    <w:rsid w:val="005C40EB"/>
    <w:rsid w:val="005D02B4"/>
    <w:rsid w:val="005D3013"/>
    <w:rsid w:val="005E1E50"/>
    <w:rsid w:val="005E2B9C"/>
    <w:rsid w:val="005E3332"/>
    <w:rsid w:val="005E5A91"/>
    <w:rsid w:val="005F4559"/>
    <w:rsid w:val="005F76B0"/>
    <w:rsid w:val="00604429"/>
    <w:rsid w:val="006067B0"/>
    <w:rsid w:val="00606A8B"/>
    <w:rsid w:val="00611EBA"/>
    <w:rsid w:val="00615540"/>
    <w:rsid w:val="006213A8"/>
    <w:rsid w:val="00623BEA"/>
    <w:rsid w:val="006347E9"/>
    <w:rsid w:val="00640C87"/>
    <w:rsid w:val="006454BB"/>
    <w:rsid w:val="00657B28"/>
    <w:rsid w:val="00657CF4"/>
    <w:rsid w:val="00661463"/>
    <w:rsid w:val="00663B8D"/>
    <w:rsid w:val="00663E00"/>
    <w:rsid w:val="00664F48"/>
    <w:rsid w:val="00664FAD"/>
    <w:rsid w:val="0067345B"/>
    <w:rsid w:val="00683986"/>
    <w:rsid w:val="00685035"/>
    <w:rsid w:val="00685770"/>
    <w:rsid w:val="006860CA"/>
    <w:rsid w:val="00690DBA"/>
    <w:rsid w:val="006964F9"/>
    <w:rsid w:val="006A395F"/>
    <w:rsid w:val="006A65E2"/>
    <w:rsid w:val="006B37BD"/>
    <w:rsid w:val="006C092D"/>
    <w:rsid w:val="006C099D"/>
    <w:rsid w:val="006C18F0"/>
    <w:rsid w:val="006C7E01"/>
    <w:rsid w:val="006D64A5"/>
    <w:rsid w:val="006E0935"/>
    <w:rsid w:val="006E353F"/>
    <w:rsid w:val="006E35AB"/>
    <w:rsid w:val="006F1880"/>
    <w:rsid w:val="00711AA9"/>
    <w:rsid w:val="00722155"/>
    <w:rsid w:val="00730C87"/>
    <w:rsid w:val="00735789"/>
    <w:rsid w:val="00737F19"/>
    <w:rsid w:val="00782BF8"/>
    <w:rsid w:val="00783C75"/>
    <w:rsid w:val="007849D9"/>
    <w:rsid w:val="00785F6D"/>
    <w:rsid w:val="007864DC"/>
    <w:rsid w:val="00787433"/>
    <w:rsid w:val="007A10F1"/>
    <w:rsid w:val="007A3D50"/>
    <w:rsid w:val="007B238C"/>
    <w:rsid w:val="007B2D29"/>
    <w:rsid w:val="007B412F"/>
    <w:rsid w:val="007B4AF7"/>
    <w:rsid w:val="007B4DBF"/>
    <w:rsid w:val="007C5458"/>
    <w:rsid w:val="007D2C67"/>
    <w:rsid w:val="007E06BB"/>
    <w:rsid w:val="007F50D1"/>
    <w:rsid w:val="00816D52"/>
    <w:rsid w:val="00817715"/>
    <w:rsid w:val="00831048"/>
    <w:rsid w:val="00834272"/>
    <w:rsid w:val="008625C1"/>
    <w:rsid w:val="0087671D"/>
    <w:rsid w:val="008806F9"/>
    <w:rsid w:val="00887957"/>
    <w:rsid w:val="00887ED4"/>
    <w:rsid w:val="00893CDD"/>
    <w:rsid w:val="008A57E3"/>
    <w:rsid w:val="008B5BF4"/>
    <w:rsid w:val="008C0CEE"/>
    <w:rsid w:val="008C1B18"/>
    <w:rsid w:val="008D46EC"/>
    <w:rsid w:val="008E0E25"/>
    <w:rsid w:val="008E56D0"/>
    <w:rsid w:val="008E61A1"/>
    <w:rsid w:val="008F27C9"/>
    <w:rsid w:val="009031EF"/>
    <w:rsid w:val="00917EA3"/>
    <w:rsid w:val="00917EE0"/>
    <w:rsid w:val="00921C89"/>
    <w:rsid w:val="00926966"/>
    <w:rsid w:val="00926D03"/>
    <w:rsid w:val="00926FC6"/>
    <w:rsid w:val="00934036"/>
    <w:rsid w:val="00934889"/>
    <w:rsid w:val="0094541D"/>
    <w:rsid w:val="009473EA"/>
    <w:rsid w:val="00954E7E"/>
    <w:rsid w:val="009554D9"/>
    <w:rsid w:val="00956B32"/>
    <w:rsid w:val="009572F9"/>
    <w:rsid w:val="00960D0F"/>
    <w:rsid w:val="0098366F"/>
    <w:rsid w:val="00983A03"/>
    <w:rsid w:val="00986063"/>
    <w:rsid w:val="00991F67"/>
    <w:rsid w:val="00992876"/>
    <w:rsid w:val="009A0DCE"/>
    <w:rsid w:val="009A22CD"/>
    <w:rsid w:val="009A3E4B"/>
    <w:rsid w:val="009B35FD"/>
    <w:rsid w:val="009B6815"/>
    <w:rsid w:val="009C41F9"/>
    <w:rsid w:val="009D2967"/>
    <w:rsid w:val="009D3C2B"/>
    <w:rsid w:val="009E4191"/>
    <w:rsid w:val="009F2AB1"/>
    <w:rsid w:val="009F4640"/>
    <w:rsid w:val="009F4FAF"/>
    <w:rsid w:val="009F68F1"/>
    <w:rsid w:val="00A04529"/>
    <w:rsid w:val="00A0584B"/>
    <w:rsid w:val="00A17135"/>
    <w:rsid w:val="00A17EEF"/>
    <w:rsid w:val="00A21A6F"/>
    <w:rsid w:val="00A24E56"/>
    <w:rsid w:val="00A26A62"/>
    <w:rsid w:val="00A35A9B"/>
    <w:rsid w:val="00A4070E"/>
    <w:rsid w:val="00A40CA0"/>
    <w:rsid w:val="00A42C92"/>
    <w:rsid w:val="00A504A7"/>
    <w:rsid w:val="00A53677"/>
    <w:rsid w:val="00A53BF2"/>
    <w:rsid w:val="00A60D68"/>
    <w:rsid w:val="00A73EFA"/>
    <w:rsid w:val="00A77A3B"/>
    <w:rsid w:val="00A824A3"/>
    <w:rsid w:val="00A836E2"/>
    <w:rsid w:val="00A92F6F"/>
    <w:rsid w:val="00A97523"/>
    <w:rsid w:val="00AA7824"/>
    <w:rsid w:val="00AB0FA3"/>
    <w:rsid w:val="00AB73BF"/>
    <w:rsid w:val="00AC335C"/>
    <w:rsid w:val="00AC463E"/>
    <w:rsid w:val="00AD3BE2"/>
    <w:rsid w:val="00AD3E3D"/>
    <w:rsid w:val="00AD6647"/>
    <w:rsid w:val="00AE1EE4"/>
    <w:rsid w:val="00AE36EC"/>
    <w:rsid w:val="00AE7406"/>
    <w:rsid w:val="00AF1688"/>
    <w:rsid w:val="00AF46E6"/>
    <w:rsid w:val="00AF5139"/>
    <w:rsid w:val="00B06EDA"/>
    <w:rsid w:val="00B1161F"/>
    <w:rsid w:val="00B11661"/>
    <w:rsid w:val="00B21C34"/>
    <w:rsid w:val="00B32B4D"/>
    <w:rsid w:val="00B4137E"/>
    <w:rsid w:val="00B43817"/>
    <w:rsid w:val="00B54DF7"/>
    <w:rsid w:val="00B56223"/>
    <w:rsid w:val="00B56E79"/>
    <w:rsid w:val="00B57AA7"/>
    <w:rsid w:val="00B61EF2"/>
    <w:rsid w:val="00B637AA"/>
    <w:rsid w:val="00B63BE2"/>
    <w:rsid w:val="00B7592C"/>
    <w:rsid w:val="00B809D3"/>
    <w:rsid w:val="00B84B66"/>
    <w:rsid w:val="00B85475"/>
    <w:rsid w:val="00B90324"/>
    <w:rsid w:val="00B9090A"/>
    <w:rsid w:val="00B92196"/>
    <w:rsid w:val="00B9228D"/>
    <w:rsid w:val="00B929EC"/>
    <w:rsid w:val="00BB0725"/>
    <w:rsid w:val="00BC408A"/>
    <w:rsid w:val="00BC5023"/>
    <w:rsid w:val="00BC556C"/>
    <w:rsid w:val="00BD42DA"/>
    <w:rsid w:val="00BD4684"/>
    <w:rsid w:val="00BE08A7"/>
    <w:rsid w:val="00BE4391"/>
    <w:rsid w:val="00BF05E9"/>
    <w:rsid w:val="00BF3E48"/>
    <w:rsid w:val="00C110A6"/>
    <w:rsid w:val="00C15F1B"/>
    <w:rsid w:val="00C16288"/>
    <w:rsid w:val="00C17D1D"/>
    <w:rsid w:val="00C24F3F"/>
    <w:rsid w:val="00C45923"/>
    <w:rsid w:val="00C543E7"/>
    <w:rsid w:val="00C70225"/>
    <w:rsid w:val="00C72198"/>
    <w:rsid w:val="00C73C7D"/>
    <w:rsid w:val="00C75005"/>
    <w:rsid w:val="00C77256"/>
    <w:rsid w:val="00C970DF"/>
    <w:rsid w:val="00CA08C2"/>
    <w:rsid w:val="00CA7E71"/>
    <w:rsid w:val="00CB2673"/>
    <w:rsid w:val="00CB701D"/>
    <w:rsid w:val="00CC3F0E"/>
    <w:rsid w:val="00CD08C9"/>
    <w:rsid w:val="00CD1FE8"/>
    <w:rsid w:val="00CD38CD"/>
    <w:rsid w:val="00CD3E0C"/>
    <w:rsid w:val="00CD5565"/>
    <w:rsid w:val="00CD616C"/>
    <w:rsid w:val="00CE7CC5"/>
    <w:rsid w:val="00CF0595"/>
    <w:rsid w:val="00CF68D6"/>
    <w:rsid w:val="00CF7B4A"/>
    <w:rsid w:val="00D009F8"/>
    <w:rsid w:val="00D078DA"/>
    <w:rsid w:val="00D14995"/>
    <w:rsid w:val="00D204F2"/>
    <w:rsid w:val="00D2455C"/>
    <w:rsid w:val="00D25023"/>
    <w:rsid w:val="00D27F8C"/>
    <w:rsid w:val="00D33843"/>
    <w:rsid w:val="00D54A6F"/>
    <w:rsid w:val="00D57D57"/>
    <w:rsid w:val="00D57FB5"/>
    <w:rsid w:val="00D62E42"/>
    <w:rsid w:val="00D62F26"/>
    <w:rsid w:val="00D64A28"/>
    <w:rsid w:val="00D772FB"/>
    <w:rsid w:val="00DA1AA0"/>
    <w:rsid w:val="00DA512B"/>
    <w:rsid w:val="00DC44A8"/>
    <w:rsid w:val="00DD3593"/>
    <w:rsid w:val="00DD6F5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12B"/>
    <w:rsid w:val="00E84FE5"/>
    <w:rsid w:val="00E879A5"/>
    <w:rsid w:val="00E879FC"/>
    <w:rsid w:val="00EA2574"/>
    <w:rsid w:val="00EA2F1F"/>
    <w:rsid w:val="00EA3F2E"/>
    <w:rsid w:val="00EA57EC"/>
    <w:rsid w:val="00EA6208"/>
    <w:rsid w:val="00EB120E"/>
    <w:rsid w:val="00EB34C8"/>
    <w:rsid w:val="00EB46E2"/>
    <w:rsid w:val="00EC0045"/>
    <w:rsid w:val="00EC5F5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959"/>
    <w:rsid w:val="00F44D36"/>
    <w:rsid w:val="00F46262"/>
    <w:rsid w:val="00F4795D"/>
    <w:rsid w:val="00F500D2"/>
    <w:rsid w:val="00F50A61"/>
    <w:rsid w:val="00F51616"/>
    <w:rsid w:val="00F525CD"/>
    <w:rsid w:val="00F5286C"/>
    <w:rsid w:val="00F52E12"/>
    <w:rsid w:val="00F638CA"/>
    <w:rsid w:val="00F657C5"/>
    <w:rsid w:val="00F900B4"/>
    <w:rsid w:val="00FA0F2E"/>
    <w:rsid w:val="00FA4DB1"/>
    <w:rsid w:val="00FA700C"/>
    <w:rsid w:val="00FB3F2A"/>
    <w:rsid w:val="00FC12AA"/>
    <w:rsid w:val="00FC3593"/>
    <w:rsid w:val="00FC3F94"/>
    <w:rsid w:val="00FD117D"/>
    <w:rsid w:val="00FD3752"/>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F317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700C"/>
    <w:rPr>
      <w:rFonts w:ascii="Times New Roman" w:hAnsi="Times New Roman"/>
      <w:b w:val="0"/>
      <w:i w:val="0"/>
      <w:sz w:val="22"/>
    </w:rPr>
  </w:style>
  <w:style w:type="paragraph" w:styleId="NoSpacing">
    <w:name w:val="No Spacing"/>
    <w:uiPriority w:val="1"/>
    <w:qFormat/>
    <w:rsid w:val="00FA700C"/>
    <w:pPr>
      <w:spacing w:after="0" w:line="240" w:lineRule="auto"/>
    </w:pPr>
  </w:style>
  <w:style w:type="paragraph" w:customStyle="1" w:styleId="scemptylineheader">
    <w:name w:val="sc_emptyline_header"/>
    <w:qFormat/>
    <w:rsid w:val="00FA70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70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70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70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70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700C"/>
    <w:rPr>
      <w:color w:val="808080"/>
    </w:rPr>
  </w:style>
  <w:style w:type="paragraph" w:customStyle="1" w:styleId="scdirectionallanguage">
    <w:name w:val="sc_directional_language"/>
    <w:qFormat/>
    <w:rsid w:val="00FA70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70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70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70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70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70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70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70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70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70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70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70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70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70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70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70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700C"/>
    <w:rPr>
      <w:rFonts w:ascii="Times New Roman" w:hAnsi="Times New Roman"/>
      <w:color w:val="auto"/>
      <w:sz w:val="22"/>
    </w:rPr>
  </w:style>
  <w:style w:type="paragraph" w:customStyle="1" w:styleId="scclippagebillheader">
    <w:name w:val="sc_clip_page_bill_header"/>
    <w:qFormat/>
    <w:rsid w:val="00FA70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70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70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7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0C"/>
    <w:rPr>
      <w:lang w:val="en-US"/>
    </w:rPr>
  </w:style>
  <w:style w:type="paragraph" w:styleId="Footer">
    <w:name w:val="footer"/>
    <w:basedOn w:val="Normal"/>
    <w:link w:val="FooterChar"/>
    <w:uiPriority w:val="99"/>
    <w:unhideWhenUsed/>
    <w:rsid w:val="00FA7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00C"/>
    <w:rPr>
      <w:lang w:val="en-US"/>
    </w:rPr>
  </w:style>
  <w:style w:type="paragraph" w:styleId="ListParagraph">
    <w:name w:val="List Paragraph"/>
    <w:basedOn w:val="Normal"/>
    <w:uiPriority w:val="34"/>
    <w:qFormat/>
    <w:rsid w:val="00FA700C"/>
    <w:pPr>
      <w:ind w:left="720"/>
      <w:contextualSpacing/>
    </w:pPr>
  </w:style>
  <w:style w:type="paragraph" w:customStyle="1" w:styleId="scbillfooter">
    <w:name w:val="sc_bill_footer"/>
    <w:qFormat/>
    <w:rsid w:val="00FA70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7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70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70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70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70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7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700C"/>
    <w:pPr>
      <w:widowControl w:val="0"/>
      <w:suppressAutoHyphens/>
      <w:spacing w:after="0" w:line="360" w:lineRule="auto"/>
    </w:pPr>
    <w:rPr>
      <w:rFonts w:ascii="Times New Roman" w:hAnsi="Times New Roman"/>
      <w:lang w:val="en-US"/>
    </w:rPr>
  </w:style>
  <w:style w:type="paragraph" w:customStyle="1" w:styleId="sctableln">
    <w:name w:val="sc_table_ln"/>
    <w:qFormat/>
    <w:rsid w:val="00FA70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70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700C"/>
    <w:rPr>
      <w:strike/>
      <w:dstrike w:val="0"/>
    </w:rPr>
  </w:style>
  <w:style w:type="character" w:customStyle="1" w:styleId="scinsert">
    <w:name w:val="sc_insert"/>
    <w:uiPriority w:val="1"/>
    <w:qFormat/>
    <w:rsid w:val="00FA700C"/>
    <w:rPr>
      <w:caps w:val="0"/>
      <w:smallCaps w:val="0"/>
      <w:strike w:val="0"/>
      <w:dstrike w:val="0"/>
      <w:vanish w:val="0"/>
      <w:u w:val="single"/>
      <w:vertAlign w:val="baseline"/>
    </w:rPr>
  </w:style>
  <w:style w:type="character" w:customStyle="1" w:styleId="scinsertred">
    <w:name w:val="sc_insert_red"/>
    <w:uiPriority w:val="1"/>
    <w:qFormat/>
    <w:rsid w:val="00FA700C"/>
    <w:rPr>
      <w:caps w:val="0"/>
      <w:smallCaps w:val="0"/>
      <w:strike w:val="0"/>
      <w:dstrike w:val="0"/>
      <w:vanish w:val="0"/>
      <w:color w:val="FF0000"/>
      <w:u w:val="single"/>
      <w:vertAlign w:val="baseline"/>
    </w:rPr>
  </w:style>
  <w:style w:type="character" w:customStyle="1" w:styleId="scinsertblue">
    <w:name w:val="sc_insert_blue"/>
    <w:uiPriority w:val="1"/>
    <w:qFormat/>
    <w:rsid w:val="00FA700C"/>
    <w:rPr>
      <w:caps w:val="0"/>
      <w:smallCaps w:val="0"/>
      <w:strike w:val="0"/>
      <w:dstrike w:val="0"/>
      <w:vanish w:val="0"/>
      <w:color w:val="0070C0"/>
      <w:u w:val="single"/>
      <w:vertAlign w:val="baseline"/>
    </w:rPr>
  </w:style>
  <w:style w:type="character" w:customStyle="1" w:styleId="scstrikered">
    <w:name w:val="sc_strike_red"/>
    <w:uiPriority w:val="1"/>
    <w:qFormat/>
    <w:rsid w:val="00FA700C"/>
    <w:rPr>
      <w:strike/>
      <w:dstrike w:val="0"/>
      <w:color w:val="FF0000"/>
    </w:rPr>
  </w:style>
  <w:style w:type="character" w:customStyle="1" w:styleId="scstrikeblue">
    <w:name w:val="sc_strike_blue"/>
    <w:uiPriority w:val="1"/>
    <w:qFormat/>
    <w:rsid w:val="00FA700C"/>
    <w:rPr>
      <w:strike/>
      <w:dstrike w:val="0"/>
      <w:color w:val="0070C0"/>
    </w:rPr>
  </w:style>
  <w:style w:type="character" w:customStyle="1" w:styleId="scinsertbluenounderline">
    <w:name w:val="sc_insert_blue_no_underline"/>
    <w:uiPriority w:val="1"/>
    <w:qFormat/>
    <w:rsid w:val="00FA70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70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700C"/>
    <w:rPr>
      <w:strike/>
      <w:dstrike w:val="0"/>
      <w:color w:val="0070C0"/>
      <w:lang w:val="en-US"/>
    </w:rPr>
  </w:style>
  <w:style w:type="character" w:customStyle="1" w:styleId="scstrikerednoncodified">
    <w:name w:val="sc_strike_red_non_codified"/>
    <w:uiPriority w:val="1"/>
    <w:qFormat/>
    <w:rsid w:val="00FA700C"/>
    <w:rPr>
      <w:strike/>
      <w:dstrike w:val="0"/>
      <w:color w:val="FF0000"/>
    </w:rPr>
  </w:style>
  <w:style w:type="paragraph" w:customStyle="1" w:styleId="scbillsiglines">
    <w:name w:val="sc_bill_sig_lines"/>
    <w:qFormat/>
    <w:rsid w:val="00FA70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700C"/>
    <w:rPr>
      <w:bdr w:val="none" w:sz="0" w:space="0" w:color="auto"/>
      <w:shd w:val="clear" w:color="auto" w:fill="FEC6C6"/>
    </w:rPr>
  </w:style>
  <w:style w:type="character" w:customStyle="1" w:styleId="screstoreblue">
    <w:name w:val="sc_restore_blue"/>
    <w:uiPriority w:val="1"/>
    <w:qFormat/>
    <w:rsid w:val="00FA700C"/>
    <w:rPr>
      <w:color w:val="4472C4" w:themeColor="accent1"/>
      <w:bdr w:val="none" w:sz="0" w:space="0" w:color="auto"/>
      <w:shd w:val="clear" w:color="auto" w:fill="auto"/>
    </w:rPr>
  </w:style>
  <w:style w:type="character" w:customStyle="1" w:styleId="screstorered">
    <w:name w:val="sc_restore_red"/>
    <w:uiPriority w:val="1"/>
    <w:qFormat/>
    <w:rsid w:val="00FA700C"/>
    <w:rPr>
      <w:color w:val="FF0000"/>
      <w:bdr w:val="none" w:sz="0" w:space="0" w:color="auto"/>
      <w:shd w:val="clear" w:color="auto" w:fill="auto"/>
    </w:rPr>
  </w:style>
  <w:style w:type="character" w:customStyle="1" w:styleId="scstrikenewblue">
    <w:name w:val="sc_strike_new_blue"/>
    <w:uiPriority w:val="1"/>
    <w:qFormat/>
    <w:rsid w:val="00FA700C"/>
    <w:rPr>
      <w:strike w:val="0"/>
      <w:dstrike/>
      <w:color w:val="0070C0"/>
      <w:u w:val="none"/>
    </w:rPr>
  </w:style>
  <w:style w:type="character" w:customStyle="1" w:styleId="scstrikenewred">
    <w:name w:val="sc_strike_new_red"/>
    <w:uiPriority w:val="1"/>
    <w:qFormat/>
    <w:rsid w:val="00FA700C"/>
    <w:rPr>
      <w:strike w:val="0"/>
      <w:dstrike/>
      <w:color w:val="FF0000"/>
      <w:u w:val="none"/>
    </w:rPr>
  </w:style>
  <w:style w:type="character" w:customStyle="1" w:styleId="scamendsenate">
    <w:name w:val="sc_amend_senate"/>
    <w:uiPriority w:val="1"/>
    <w:qFormat/>
    <w:rsid w:val="00FA700C"/>
    <w:rPr>
      <w:bdr w:val="none" w:sz="0" w:space="0" w:color="auto"/>
      <w:shd w:val="clear" w:color="auto" w:fill="FFF2CC" w:themeFill="accent4" w:themeFillTint="33"/>
    </w:rPr>
  </w:style>
  <w:style w:type="character" w:customStyle="1" w:styleId="scamendhouse">
    <w:name w:val="sc_amend_house"/>
    <w:uiPriority w:val="1"/>
    <w:qFormat/>
    <w:rsid w:val="00FA700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2&amp;session=126&amp;summary=B" TargetMode="External" Id="R5e9f8094ad47400b" /><Relationship Type="http://schemas.openxmlformats.org/officeDocument/2006/relationships/hyperlink" Target="https://www.scstatehouse.gov/sess126_2025-2026/prever/5442_20260326.docx" TargetMode="External" Id="R8b9f803908304c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3B1"/>
    <w:rsid w:val="000C5BC7"/>
    <w:rsid w:val="000F401F"/>
    <w:rsid w:val="00140B15"/>
    <w:rsid w:val="001B20DA"/>
    <w:rsid w:val="001C48FD"/>
    <w:rsid w:val="001E5DD4"/>
    <w:rsid w:val="002A7C8A"/>
    <w:rsid w:val="002D4365"/>
    <w:rsid w:val="003E4FBC"/>
    <w:rsid w:val="003F4940"/>
    <w:rsid w:val="004A20C9"/>
    <w:rsid w:val="004E2BB5"/>
    <w:rsid w:val="00557F9A"/>
    <w:rsid w:val="00575B88"/>
    <w:rsid w:val="00580C56"/>
    <w:rsid w:val="006B363F"/>
    <w:rsid w:val="007070D2"/>
    <w:rsid w:val="00730C87"/>
    <w:rsid w:val="00776F2C"/>
    <w:rsid w:val="008F27C9"/>
    <w:rsid w:val="008F7723"/>
    <w:rsid w:val="009031EF"/>
    <w:rsid w:val="00912A5F"/>
    <w:rsid w:val="00940EED"/>
    <w:rsid w:val="00985255"/>
    <w:rsid w:val="009C3651"/>
    <w:rsid w:val="00A51DBA"/>
    <w:rsid w:val="00B20DA6"/>
    <w:rsid w:val="00B21C34"/>
    <w:rsid w:val="00B457AF"/>
    <w:rsid w:val="00B61EF2"/>
    <w:rsid w:val="00BF56C3"/>
    <w:rsid w:val="00C24F3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63e43c13-4731-4a47-a7d8-3b36f780450b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ebae1c67-ab53-4645-8b99-f931be8d6646</T_BILL_REQUEST_REQUEST>
  <T_BILL_R_ORIGINALDRAFT>3d763c05-bbcf-4949-bd5a-12244f2f1c55</T_BILL_R_ORIGINALDRAFT>
  <T_BILL_SPONSOR_SPONSOR>dabbf86a-e5e7-4b4e-a7d9-88d265b2a655</T_BILL_SPONSOR_SPONSOR>
  <T_BILL_T_BILLNAME>[5442]</T_BILL_T_BILLNAME>
  <T_BILL_T_BILLNUMBER>5442</T_BILL_T_BILLNUMBER>
  <T_BILL_T_BILLTITLE>TO AMEND THE SOUTH CAROLINA CODE OF LAWS BY ADDING SECTION 59-29-245 SO AS TO PROHIBIT THE USE OF DIGITAL DEVICES BY STUDENTS IN KINDERGARTEN THROUGH FIFTH GRADE, TO PROHIBIT THE USE OF DIGITAL DEVICES BY TEACHERS IN PROVIDING INSTRUCTION TO STUDENTS IN KINDERGARTEN THROUGH FIFTH GRADE, TO PROVIDE EXCEPTIONS, AND TO DEFINE NECESSARY TERMS.</T_BILL_T_BILLTITLE>
  <T_BILL_T_CHAMBER>house</T_BILL_T_CHAMBER>
  <T_BILL_T_FILENAME> </T_BILL_T_FILENAME>
  <T_BILL_T_LEGTYPE>bill_statewide</T_BILL_T_LEGTYPE>
  <T_BILL_T_RATNUMBERSTRING>HNone</T_BILL_T_RATNUMBERSTRING>
  <T_BILL_T_SECTIONS>[{"SectionUUID":"4ccc0c2e-069d-4fa2-9f48-43be67c75f0a","SectionName":"code_section","SectionNumber":1,"SectionType":"code_section","CodeSections":[{"CodeSectionBookmarkName":"ns_T59C29N245_9db99fc1d","IsConstitutionSection":false,"Identity":"59-29-245","IsNew":true,"SubSections":[{"Level":1,"Identity":"T59C29N245SA","SubSectionBookmarkName":"ss_T59C29N245SA_lv1_bdc45ac4d","IsNewSubSection":false,"SubSectionReplacement":""},{"Level":2,"Identity":"T59C29N245S1","SubSectionBookmarkName":"ss_T59C29N245S1_lv2_81d90143c","IsNewSubSection":false,"SubSectionReplacement":""},{"Level":3,"Identity":"T59C29N245Sa","SubSectionBookmarkName":"ss_T59C29N245Sa_lv3_8fea1f548","IsNewSubSection":false,"SubSectionReplacement":""},{"Level":3,"Identity":"T59C29N245Sb","SubSectionBookmarkName":"ss_T59C29N245Sb_lv3_cb5d013bb","IsNewSubSection":false,"SubSectionReplacement":""},{"Level":3,"Identity":"T59C29N245Sc","SubSectionBookmarkName":"ss_T59C29N245Sc_lv3_f2a2b1ecb","IsNewSubSection":false,"SubSectionReplacement":""},{"Level":2,"Identity":"T59C29N245S2","SubSectionBookmarkName":"ss_T59C29N245S2_lv2_30ef20e80","IsNewSubSection":false,"SubSectionReplacement":""},{"Level":2,"Identity":"T59C29N245S3","SubSectionBookmarkName":"ss_T59C29N245S3_lv2_f30284bab","IsNewSubSection":false,"SubSectionReplacement":""},{"Level":1,"Identity":"T59C29N245SB","SubSectionBookmarkName":"ss_T59C29N245SB_lv1_a56166fe7","IsNewSubSection":false,"SubSectionReplacement":""},{"Level":2,"Identity":"T59C29N245S1","SubSectionBookmarkName":"ss_T59C29N245S1_lv2_9aabd4d88","IsNewSubSection":false,"SubSectionReplacement":""},{"Level":2,"Identity":"T59C29N245S2","SubSectionBookmarkName":"ss_T59C29N245S2_lv2_03256c716","IsNewSubSection":false,"SubSectionReplacement":""},{"Level":2,"Identity":"T59C29N245S3","SubSectionBookmarkName":"ss_T59C29N245S3_lv2_5125cdb1d","IsNewSubSection":false,"SubSectionReplacement":""},{"Level":1,"Identity":"T59C29N245SC","SubSectionBookmarkName":"ss_T59C29N245SC_lv1_296ebbf66","IsNewSubSection":false,"SubSectionReplacement":""},{"Level":2,"Identity":"T59C29N245S1","SubSectionBookmarkName":"ss_T59C29N245S1_lv2_6884731fa","IsNewSubSection":false,"SubSectionReplacement":""},{"Level":2,"Identity":"T59C29N245S2","SubSectionBookmarkName":"ss_T59C29N245S2_lv2_e578a52dc","IsNewSubSection":false,"SubSectionReplacement":""},{"Level":2,"Identity":"T59C29N245S3","SubSectionBookmarkName":"ss_T59C29N245S3_lv2_e0f437511","IsNewSubSection":false,"SubSectionReplacement":""}],"TitleRelatedTo":"","TitleSoAsTo":"PROHIBIT THE USE OF DIGITAL DEVICES BY STUDENTS IN KINDERGARTEN THROUGH FIFTH GRADE, TO PROHIBIT THE USE OF DIGITAL DEVICES IN PROVIDING INSTRUCTION TO STUDENTS IN KINDERGARTEN THROUGH FIFTH GRADE, TO PROVIDE EXCEPTIONS, AND TO DEFINE NECESSARY TERMS","Deleted":false,"IsStricken":false}],"TitleText":"","DisableControls":false,"Deleted":false,"RepealItems":[],"SectionBookmarkName":"bs_num_1_a8e818a18"},{"SectionUUID":"8f03ca95-8faa-4d43-a9c2-8afc498075bd","SectionName":"standard_eff_date_section","SectionNumber":2,"SectionType":"drafting_clause","CodeSections":[],"TitleText":"","DisableControls":false,"Deleted":false,"RepealItems":[],"SectionBookmarkName":"bs_num_2_lastsection"}]</T_BILL_T_SECTIONS>
  <T_BILL_T_SUBJECT>Digital devices in public schools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8F3875D-AD10-42E5-812F-94C13E3638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2026-03-24T15:36:00Z</cp:lastPrinted>
  <dcterms:created xsi:type="dcterms:W3CDTF">2026-03-25T14:08:00Z</dcterms:created>
  <dcterms:modified xsi:type="dcterms:W3CDTF">2026-03-25T14:08:00Z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