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Lowe</w:t>
      </w:r>
    </w:p>
    <w:p>
      <w:pPr>
        <w:widowControl w:val="false"/>
        <w:spacing w:after="0"/>
        <w:jc w:val="left"/>
      </w:pPr>
      <w:r>
        <w:rPr>
          <w:rFonts w:ascii="Times New Roman"/>
          <w:sz w:val="22"/>
        </w:rPr>
        <w:t xml:space="preserve">Document Path: LC-0252PH26.docx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Fishing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read first time</w:t>
      </w:r>
      <w:r>
        <w:t xml:space="preserve"> (</w:t>
      </w:r>
      <w:hyperlink w:history="true" r:id="Refcb6f262d934593">
        <w:r w:rsidRPr="00770434">
          <w:rPr>
            <w:rStyle w:val="Hyperlink"/>
          </w:rPr>
          <w:t>House Journal</w:t>
        </w:r>
        <w:r w:rsidRPr="00770434">
          <w:rPr>
            <w:rStyle w:val="Hyperlink"/>
          </w:rPr>
          <w:noBreakHyphen/>
          <w:t>page 243</w:t>
        </w:r>
      </w:hyperlink>
      <w:r>
        <w:t>)</w:t>
      </w:r>
    </w:p>
    <w:p>
      <w:pPr>
        <w:widowControl w:val="false"/>
        <w:tabs>
          <w:tab w:val="right" w:pos="1008"/>
          <w:tab w:val="left" w:pos="1152"/>
          <w:tab w:val="left" w:pos="1872"/>
          <w:tab w:val="left" w:pos="9187"/>
        </w:tabs>
        <w:spacing w:after="0"/>
        <w:ind w:left="2088" w:hanging="2088"/>
      </w:pPr>
      <w:r>
        <w:tab/>
        <w:t>3/31/2026</w:t>
      </w:r>
      <w:r>
        <w:tab/>
        <w:t>House</w:t>
      </w:r>
      <w:r>
        <w:tab/>
        <w:t xml:space="preserve">Referred to Committee on</w:t>
      </w:r>
      <w:r>
        <w:rPr>
          <w:b/>
        </w:rPr>
        <w:t xml:space="preserve"> Agriculture, Natural Resources and Environmental Affairs</w:t>
      </w:r>
      <w:r>
        <w:t xml:space="preserve"> (</w:t>
      </w:r>
      <w:hyperlink w:history="true" r:id="R5b5ec01cb8434fcd">
        <w:r w:rsidRPr="00770434">
          <w:rPr>
            <w:rStyle w:val="Hyperlink"/>
          </w:rPr>
          <w:t>House Journal</w:t>
        </w:r>
        <w:r w:rsidRPr="00770434">
          <w:rPr>
            <w:rStyle w:val="Hyperlink"/>
          </w:rPr>
          <w:noBreakHyphen/>
          <w:t>page 243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ac677c389a41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51b6ef3eb34e23">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E3C24" w:rsidRDefault="00432135" w14:paraId="37794108" w14:textId="036C36F5">
      <w:pPr>
        <w:pStyle w:val="scemptylineheader"/>
      </w:pPr>
      <w:bookmarkStart w:name="open_doc_here" w:id="0"/>
      <w:bookmarkEnd w:id="0"/>
    </w:p>
    <w:p w:rsidRPr="00BB0725" w:rsidR="00A73EFA" w:rsidP="002E3C24" w:rsidRDefault="00A73EFA" w14:paraId="41C098F6" w14:textId="6985093A">
      <w:pPr>
        <w:pStyle w:val="scemptylineheader"/>
      </w:pPr>
    </w:p>
    <w:p w:rsidRPr="00BB0725" w:rsidR="00A73EFA" w:rsidP="002E3C24" w:rsidRDefault="00A73EFA" w14:paraId="14B8F308" w14:textId="2FBFE710">
      <w:pPr>
        <w:pStyle w:val="scemptylineheader"/>
      </w:pPr>
    </w:p>
    <w:p w:rsidRPr="00DF3B44" w:rsidR="00A73EFA" w:rsidP="002E3C24" w:rsidRDefault="00A73EFA" w14:paraId="16502F55" w14:textId="7010275A">
      <w:pPr>
        <w:pStyle w:val="scemptylineheader"/>
      </w:pPr>
    </w:p>
    <w:p w:rsidRPr="00DF3B44" w:rsidR="00A73EFA" w:rsidP="002E3C24" w:rsidRDefault="00A73EFA" w14:paraId="1D3496EA" w14:textId="36C2A008">
      <w:pPr>
        <w:pStyle w:val="scemptylineheader"/>
      </w:pPr>
    </w:p>
    <w:p w:rsidRPr="00DF3B44" w:rsidR="00A73EFA" w:rsidP="002E3C24" w:rsidRDefault="00A73EFA" w14:paraId="058E49FB" w14:textId="638221F4">
      <w:pPr>
        <w:pStyle w:val="scemptylineheader"/>
      </w:pPr>
    </w:p>
    <w:p w:rsidRPr="00DF3B44" w:rsidR="002C3463" w:rsidP="00037F04" w:rsidRDefault="002C3463" w14:paraId="3EB8D3C9" w14:textId="77777777">
      <w:pPr>
        <w:pStyle w:val="scemptylineheader"/>
      </w:pPr>
    </w:p>
    <w:p w:rsidRPr="00DF3B44" w:rsidR="008E61A1" w:rsidP="00446987" w:rsidRDefault="008E61A1" w14:paraId="53A1A94C" w14:textId="77777777">
      <w:pPr>
        <w:pStyle w:val="scemptylineheader"/>
      </w:pPr>
    </w:p>
    <w:p w:rsidRPr="00DF3B44" w:rsidR="002C3463" w:rsidP="00EB120E" w:rsidRDefault="002C3463" w14:paraId="7BE8BC4C" w14:textId="77777777">
      <w:pPr>
        <w:pStyle w:val="scbillheader"/>
      </w:pPr>
      <w:r w:rsidRPr="00DF3B44">
        <w:t>A bill</w:t>
      </w:r>
    </w:p>
    <w:p w:rsidRPr="00DF3B44" w:rsidR="002C3463" w:rsidP="001164F9" w:rsidRDefault="002C3463" w14:paraId="2A8C9AD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5C43" w14:paraId="6F1CB485" w14:textId="1CEEB369">
          <w:pPr>
            <w:pStyle w:val="scbilltitle"/>
          </w:pPr>
          <w:r>
            <w:rPr>
              <w:caps w:val="0"/>
            </w:rPr>
            <w:t>TO AMEND THE SOUTH CAROLINA CODE OF LAWS BY ADDING ARTICLE 15 TO CHAPTER 19, TITLE 50 SO AS TO PROHIBIT FISHING ON THE J. FOSTER JEFFORDS CAUSEWAY IN FLORENCE COUNTY.</w:t>
          </w:r>
        </w:p>
      </w:sdtContent>
    </w:sdt>
    <w:bookmarkStart w:name="at_46c7df523" w:displacedByCustomXml="prev" w:id="1"/>
    <w:bookmarkEnd w:id="1"/>
    <w:p w:rsidRPr="00DF3B44" w:rsidR="006C18F0" w:rsidP="006C18F0" w:rsidRDefault="006C18F0" w14:paraId="3B4635AC" w14:textId="77777777">
      <w:pPr>
        <w:pStyle w:val="scbillwhereasclause"/>
      </w:pPr>
    </w:p>
    <w:p w:rsidRPr="0094541D" w:rsidR="007E06BB" w:rsidP="0094541D" w:rsidRDefault="002C3463" w14:paraId="0F85DBEF" w14:textId="77777777">
      <w:pPr>
        <w:pStyle w:val="scenactingwords"/>
      </w:pPr>
      <w:bookmarkStart w:name="ew_116b32162" w:id="2"/>
      <w:r w:rsidRPr="0094541D">
        <w:t>B</w:t>
      </w:r>
      <w:bookmarkEnd w:id="2"/>
      <w:r w:rsidRPr="0094541D">
        <w:t>e it enacted by the General Assembly of the State of South Carolina:</w:t>
      </w:r>
    </w:p>
    <w:p w:rsidR="00A04074" w:rsidRDefault="00A04074" w14:paraId="1D530823" w14:textId="77777777">
      <w:pPr>
        <w:pStyle w:val="scemptyline"/>
      </w:pPr>
    </w:p>
    <w:p w:rsidR="00A81C44" w:rsidRDefault="00A81C44" w14:paraId="156BF5EB" w14:textId="77777777">
      <w:pPr>
        <w:pStyle w:val="scdirectionallanguage"/>
      </w:pPr>
      <w:bookmarkStart w:name="bs_num_1_b43d18c36" w:id="3"/>
      <w:r>
        <w:t>S</w:t>
      </w:r>
      <w:bookmarkEnd w:id="3"/>
      <w:r>
        <w:t>ECTION 1.</w:t>
      </w:r>
      <w:r>
        <w:tab/>
      </w:r>
      <w:bookmarkStart w:name="dl_123be0a4a" w:id="4"/>
      <w:r>
        <w:t>C</w:t>
      </w:r>
      <w:bookmarkEnd w:id="4"/>
      <w:r>
        <w:t>hapter 19, Title 50 of the S.C. Code is amended by adding:</w:t>
      </w:r>
    </w:p>
    <w:p w:rsidR="00A81C44" w:rsidRDefault="00A81C44" w14:paraId="69C5EB9F" w14:textId="77777777">
      <w:pPr>
        <w:pStyle w:val="scnewcodesection"/>
      </w:pPr>
    </w:p>
    <w:p w:rsidR="00A81C44" w:rsidRDefault="00A81C44" w14:paraId="68ED15E4" w14:textId="77777777">
      <w:pPr>
        <w:pStyle w:val="scnewcodesection"/>
        <w:jc w:val="center"/>
      </w:pPr>
      <w:bookmarkStart w:name="up_9baba8de0" w:id="5"/>
      <w:r>
        <w:t>A</w:t>
      </w:r>
      <w:bookmarkEnd w:id="5"/>
      <w:r>
        <w:t>rticle 15</w:t>
      </w:r>
    </w:p>
    <w:p w:rsidR="00A81C44" w:rsidRDefault="00A81C44" w14:paraId="6A6DB194" w14:textId="77777777">
      <w:pPr>
        <w:pStyle w:val="scnewcodesection"/>
      </w:pPr>
    </w:p>
    <w:p w:rsidR="00A81C44" w:rsidRDefault="005C4BA8" w14:paraId="0D426E3C" w14:textId="62FD11C2">
      <w:pPr>
        <w:pStyle w:val="scnewcodesection"/>
        <w:jc w:val="center"/>
      </w:pPr>
      <w:bookmarkStart w:name="up_608395d8b" w:id="6"/>
      <w:r>
        <w:t>F</w:t>
      </w:r>
      <w:bookmarkEnd w:id="6"/>
      <w:r>
        <w:t>lorence County Fishing</w:t>
      </w:r>
    </w:p>
    <w:p w:rsidR="00A81C44" w:rsidRDefault="00A81C44" w14:paraId="488BA3C0" w14:textId="77777777">
      <w:pPr>
        <w:pStyle w:val="scnewcodesection"/>
      </w:pPr>
    </w:p>
    <w:p w:rsidR="00A81C44" w:rsidRDefault="00A81C44" w14:paraId="3015E02E" w14:textId="03FB6344">
      <w:pPr>
        <w:pStyle w:val="scnewcodesection"/>
      </w:pPr>
      <w:r>
        <w:tab/>
      </w:r>
      <w:bookmarkStart w:name="ns_T50C19N810_02ab09069" w:id="7"/>
      <w:r>
        <w:t>S</w:t>
      </w:r>
      <w:bookmarkEnd w:id="7"/>
      <w:r>
        <w:t>ection 50‑19‑810.</w:t>
      </w:r>
      <w:r>
        <w:tab/>
      </w:r>
      <w:r w:rsidRPr="005C4BA8" w:rsidR="005C4BA8">
        <w:t xml:space="preserve">Notwithstanding another provision of law, it is unlawful for any person to fish at any time on the causeway crossing Forest Lake on Knollwood Road, also known as J. Foster Jeffords Causeway, in Florence County. Any person found guilty of violating the provision of this section shall be fined not more than the sum of twenty‑five dollars or be confined for a period not more than thirty days, </w:t>
      </w:r>
      <w:proofErr w:type="gramStart"/>
      <w:r w:rsidRPr="005C4BA8" w:rsidR="005C4BA8">
        <w:t>in</w:t>
      </w:r>
      <w:proofErr w:type="gramEnd"/>
      <w:r w:rsidRPr="005C4BA8" w:rsidR="005C4BA8">
        <w:t xml:space="preserve"> the discretion of the court, for each separate offense.</w:t>
      </w:r>
    </w:p>
    <w:p w:rsidR="00A81C44" w:rsidRDefault="00A81C44" w14:paraId="52461FF9" w14:textId="77777777">
      <w:pPr>
        <w:pStyle w:val="scemptyline"/>
      </w:pPr>
    </w:p>
    <w:p w:rsidRPr="00DF3B44" w:rsidR="007A10F1" w:rsidP="007A10F1" w:rsidRDefault="00E27805" w14:paraId="6745766F" w14:textId="77777777">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424AF03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0D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BE81" w14:textId="77777777" w:rsidR="003C60AA" w:rsidRDefault="003C60AA" w:rsidP="0010329A">
      <w:pPr>
        <w:spacing w:after="0" w:line="240" w:lineRule="auto"/>
      </w:pPr>
      <w:r>
        <w:separator/>
      </w:r>
    </w:p>
    <w:p w14:paraId="1A635659" w14:textId="77777777" w:rsidR="003C60AA" w:rsidRDefault="003C60AA"/>
  </w:endnote>
  <w:endnote w:type="continuationSeparator" w:id="0">
    <w:p w14:paraId="0B6D8B1D" w14:textId="77777777" w:rsidR="003C60AA" w:rsidRDefault="003C60AA" w:rsidP="0010329A">
      <w:pPr>
        <w:spacing w:after="0" w:line="240" w:lineRule="auto"/>
      </w:pPr>
      <w:r>
        <w:continuationSeparator/>
      </w:r>
    </w:p>
    <w:p w14:paraId="047E8E50" w14:textId="77777777" w:rsidR="003C60AA" w:rsidRDefault="003C60AA"/>
  </w:endnote>
  <w:endnote w:type="continuationNotice" w:id="1">
    <w:p w14:paraId="04281C6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B0B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29DA2AA" w14:textId="4B5BFBB3" w:rsidR="00685035" w:rsidRPr="007B4AF7" w:rsidRDefault="000620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06B1">
              <w:t>[5473]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06B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320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40D6" w14:textId="77777777" w:rsidR="003C60AA" w:rsidRDefault="003C60AA" w:rsidP="0010329A">
      <w:pPr>
        <w:spacing w:after="0" w:line="240" w:lineRule="auto"/>
      </w:pPr>
      <w:r>
        <w:separator/>
      </w:r>
    </w:p>
    <w:p w14:paraId="2E1457CA" w14:textId="77777777" w:rsidR="003C60AA" w:rsidRDefault="003C60AA"/>
  </w:footnote>
  <w:footnote w:type="continuationSeparator" w:id="0">
    <w:p w14:paraId="7B4DB139" w14:textId="77777777" w:rsidR="003C60AA" w:rsidRDefault="003C60AA" w:rsidP="0010329A">
      <w:pPr>
        <w:spacing w:after="0" w:line="240" w:lineRule="auto"/>
      </w:pPr>
      <w:r>
        <w:continuationSeparator/>
      </w:r>
    </w:p>
    <w:p w14:paraId="6E94BF08" w14:textId="77777777" w:rsidR="003C60AA" w:rsidRDefault="003C60AA"/>
  </w:footnote>
  <w:footnote w:type="continuationNotice" w:id="1">
    <w:p w14:paraId="2CA1A41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056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125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249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20F0"/>
    <w:rsid w:val="0006464F"/>
    <w:rsid w:val="00066B54"/>
    <w:rsid w:val="00072FCD"/>
    <w:rsid w:val="00074A4F"/>
    <w:rsid w:val="00077B65"/>
    <w:rsid w:val="000A3C25"/>
    <w:rsid w:val="000B0DB2"/>
    <w:rsid w:val="000B366B"/>
    <w:rsid w:val="000B4C02"/>
    <w:rsid w:val="000B5B4A"/>
    <w:rsid w:val="000B7FE1"/>
    <w:rsid w:val="000C3E88"/>
    <w:rsid w:val="000C46B9"/>
    <w:rsid w:val="000C58E4"/>
    <w:rsid w:val="000C6F9A"/>
    <w:rsid w:val="000D2F44"/>
    <w:rsid w:val="000D33E4"/>
    <w:rsid w:val="000E578A"/>
    <w:rsid w:val="000F2250"/>
    <w:rsid w:val="0010069B"/>
    <w:rsid w:val="0010329A"/>
    <w:rsid w:val="00104F87"/>
    <w:rsid w:val="00105756"/>
    <w:rsid w:val="001164F9"/>
    <w:rsid w:val="0011719C"/>
    <w:rsid w:val="001272E7"/>
    <w:rsid w:val="0013040B"/>
    <w:rsid w:val="00130EA1"/>
    <w:rsid w:val="00140049"/>
    <w:rsid w:val="00171601"/>
    <w:rsid w:val="001730EB"/>
    <w:rsid w:val="00173276"/>
    <w:rsid w:val="00176122"/>
    <w:rsid w:val="0019025B"/>
    <w:rsid w:val="00192AF7"/>
    <w:rsid w:val="00197366"/>
    <w:rsid w:val="001A136C"/>
    <w:rsid w:val="001A6D15"/>
    <w:rsid w:val="001B6DA2"/>
    <w:rsid w:val="001C25EC"/>
    <w:rsid w:val="001E1B99"/>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18A1"/>
    <w:rsid w:val="00275AE6"/>
    <w:rsid w:val="00281456"/>
    <w:rsid w:val="002836D8"/>
    <w:rsid w:val="002A7989"/>
    <w:rsid w:val="002B02F3"/>
    <w:rsid w:val="002C3463"/>
    <w:rsid w:val="002D266D"/>
    <w:rsid w:val="002D5B3D"/>
    <w:rsid w:val="002D7447"/>
    <w:rsid w:val="002E315A"/>
    <w:rsid w:val="002E3C24"/>
    <w:rsid w:val="002E4F8C"/>
    <w:rsid w:val="002F560C"/>
    <w:rsid w:val="002F5847"/>
    <w:rsid w:val="00301257"/>
    <w:rsid w:val="0030425A"/>
    <w:rsid w:val="003421F1"/>
    <w:rsid w:val="0034279C"/>
    <w:rsid w:val="00344096"/>
    <w:rsid w:val="00354F64"/>
    <w:rsid w:val="003559A1"/>
    <w:rsid w:val="00361563"/>
    <w:rsid w:val="00371D36"/>
    <w:rsid w:val="00373E17"/>
    <w:rsid w:val="003775E6"/>
    <w:rsid w:val="00381998"/>
    <w:rsid w:val="00397440"/>
    <w:rsid w:val="003A5F1C"/>
    <w:rsid w:val="003C3E2E"/>
    <w:rsid w:val="003C60AA"/>
    <w:rsid w:val="003D2809"/>
    <w:rsid w:val="003D4A3C"/>
    <w:rsid w:val="003D55B2"/>
    <w:rsid w:val="003E0033"/>
    <w:rsid w:val="003E5452"/>
    <w:rsid w:val="003E7165"/>
    <w:rsid w:val="003E7FF6"/>
    <w:rsid w:val="003F4608"/>
    <w:rsid w:val="004046B5"/>
    <w:rsid w:val="00406F27"/>
    <w:rsid w:val="004141B8"/>
    <w:rsid w:val="004203B9"/>
    <w:rsid w:val="00432135"/>
    <w:rsid w:val="00446987"/>
    <w:rsid w:val="00446D28"/>
    <w:rsid w:val="0045504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6C1"/>
    <w:rsid w:val="004E1946"/>
    <w:rsid w:val="004E66E9"/>
    <w:rsid w:val="004E7DDE"/>
    <w:rsid w:val="004F0090"/>
    <w:rsid w:val="004F172C"/>
    <w:rsid w:val="005002ED"/>
    <w:rsid w:val="00500DBC"/>
    <w:rsid w:val="005102BE"/>
    <w:rsid w:val="00523F7F"/>
    <w:rsid w:val="00524D54"/>
    <w:rsid w:val="005308F3"/>
    <w:rsid w:val="0054531B"/>
    <w:rsid w:val="00546C24"/>
    <w:rsid w:val="005476FF"/>
    <w:rsid w:val="005515D5"/>
    <w:rsid w:val="005516F6"/>
    <w:rsid w:val="00552842"/>
    <w:rsid w:val="00554E89"/>
    <w:rsid w:val="00564B58"/>
    <w:rsid w:val="00572281"/>
    <w:rsid w:val="00574589"/>
    <w:rsid w:val="005801DD"/>
    <w:rsid w:val="005816C0"/>
    <w:rsid w:val="00592A40"/>
    <w:rsid w:val="005A28BC"/>
    <w:rsid w:val="005A5377"/>
    <w:rsid w:val="005B7817"/>
    <w:rsid w:val="005C06C8"/>
    <w:rsid w:val="005C23D7"/>
    <w:rsid w:val="005C40EB"/>
    <w:rsid w:val="005C4BA8"/>
    <w:rsid w:val="005C4D7D"/>
    <w:rsid w:val="005D02B4"/>
    <w:rsid w:val="005D3013"/>
    <w:rsid w:val="005E1E50"/>
    <w:rsid w:val="005E2B9C"/>
    <w:rsid w:val="005E3332"/>
    <w:rsid w:val="005F0E04"/>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002B"/>
    <w:rsid w:val="00670E3B"/>
    <w:rsid w:val="0067345B"/>
    <w:rsid w:val="00674EE7"/>
    <w:rsid w:val="00683986"/>
    <w:rsid w:val="00685035"/>
    <w:rsid w:val="00685770"/>
    <w:rsid w:val="00690DBA"/>
    <w:rsid w:val="006964F9"/>
    <w:rsid w:val="006A395F"/>
    <w:rsid w:val="006A65E2"/>
    <w:rsid w:val="006B1341"/>
    <w:rsid w:val="006B37BD"/>
    <w:rsid w:val="006C092D"/>
    <w:rsid w:val="006C099D"/>
    <w:rsid w:val="006C18F0"/>
    <w:rsid w:val="006C7E01"/>
    <w:rsid w:val="006D64A5"/>
    <w:rsid w:val="006E0935"/>
    <w:rsid w:val="006E353F"/>
    <w:rsid w:val="006E35AB"/>
    <w:rsid w:val="00711AA9"/>
    <w:rsid w:val="00722155"/>
    <w:rsid w:val="00730C87"/>
    <w:rsid w:val="00737F19"/>
    <w:rsid w:val="00750467"/>
    <w:rsid w:val="00782BF8"/>
    <w:rsid w:val="00783C75"/>
    <w:rsid w:val="007849D9"/>
    <w:rsid w:val="00787433"/>
    <w:rsid w:val="007A10F1"/>
    <w:rsid w:val="007A3D50"/>
    <w:rsid w:val="007A633C"/>
    <w:rsid w:val="007B2D29"/>
    <w:rsid w:val="007B412F"/>
    <w:rsid w:val="007B4AF7"/>
    <w:rsid w:val="007B4DBF"/>
    <w:rsid w:val="007C4DAF"/>
    <w:rsid w:val="007C5458"/>
    <w:rsid w:val="007D2C67"/>
    <w:rsid w:val="007E06BB"/>
    <w:rsid w:val="007F50D1"/>
    <w:rsid w:val="00815BA8"/>
    <w:rsid w:val="00816D52"/>
    <w:rsid w:val="00831048"/>
    <w:rsid w:val="00834272"/>
    <w:rsid w:val="00840E0E"/>
    <w:rsid w:val="00846B5E"/>
    <w:rsid w:val="008625C1"/>
    <w:rsid w:val="0087671D"/>
    <w:rsid w:val="008806F9"/>
    <w:rsid w:val="00887957"/>
    <w:rsid w:val="008A57E3"/>
    <w:rsid w:val="008B5BF4"/>
    <w:rsid w:val="008B6768"/>
    <w:rsid w:val="008C06B1"/>
    <w:rsid w:val="008C0CEE"/>
    <w:rsid w:val="008C1B18"/>
    <w:rsid w:val="008C6594"/>
    <w:rsid w:val="008D46EC"/>
    <w:rsid w:val="008E0E25"/>
    <w:rsid w:val="008E61A1"/>
    <w:rsid w:val="008E7A45"/>
    <w:rsid w:val="009031EF"/>
    <w:rsid w:val="00910D69"/>
    <w:rsid w:val="00917EA3"/>
    <w:rsid w:val="00917EE0"/>
    <w:rsid w:val="00921C89"/>
    <w:rsid w:val="00926966"/>
    <w:rsid w:val="00926D03"/>
    <w:rsid w:val="00934036"/>
    <w:rsid w:val="00934889"/>
    <w:rsid w:val="0094541D"/>
    <w:rsid w:val="009473EA"/>
    <w:rsid w:val="009500C2"/>
    <w:rsid w:val="00954E7E"/>
    <w:rsid w:val="009552D2"/>
    <w:rsid w:val="009554D9"/>
    <w:rsid w:val="009572F9"/>
    <w:rsid w:val="00960D0F"/>
    <w:rsid w:val="0098366F"/>
    <w:rsid w:val="00983A03"/>
    <w:rsid w:val="00986063"/>
    <w:rsid w:val="00991F67"/>
    <w:rsid w:val="00992876"/>
    <w:rsid w:val="009935CC"/>
    <w:rsid w:val="009A0DCE"/>
    <w:rsid w:val="009A22CD"/>
    <w:rsid w:val="009A3E4B"/>
    <w:rsid w:val="009B35FD"/>
    <w:rsid w:val="009B6815"/>
    <w:rsid w:val="009D0B66"/>
    <w:rsid w:val="009D2967"/>
    <w:rsid w:val="009D3C2B"/>
    <w:rsid w:val="009D7427"/>
    <w:rsid w:val="009E412B"/>
    <w:rsid w:val="009E4191"/>
    <w:rsid w:val="009F2AB1"/>
    <w:rsid w:val="009F4FAF"/>
    <w:rsid w:val="009F68F1"/>
    <w:rsid w:val="00A04074"/>
    <w:rsid w:val="00A04529"/>
    <w:rsid w:val="00A0584B"/>
    <w:rsid w:val="00A17135"/>
    <w:rsid w:val="00A21A6F"/>
    <w:rsid w:val="00A24E56"/>
    <w:rsid w:val="00A26A62"/>
    <w:rsid w:val="00A35A9B"/>
    <w:rsid w:val="00A4013A"/>
    <w:rsid w:val="00A4070E"/>
    <w:rsid w:val="00A40CA0"/>
    <w:rsid w:val="00A504A7"/>
    <w:rsid w:val="00A53677"/>
    <w:rsid w:val="00A53BF2"/>
    <w:rsid w:val="00A60D68"/>
    <w:rsid w:val="00A73EFA"/>
    <w:rsid w:val="00A77A3B"/>
    <w:rsid w:val="00A81C44"/>
    <w:rsid w:val="00A833F8"/>
    <w:rsid w:val="00A92F6F"/>
    <w:rsid w:val="00A97523"/>
    <w:rsid w:val="00AA7824"/>
    <w:rsid w:val="00AB0FA3"/>
    <w:rsid w:val="00AB73BF"/>
    <w:rsid w:val="00AC1E6D"/>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0A09"/>
    <w:rsid w:val="00B92196"/>
    <w:rsid w:val="00B9228D"/>
    <w:rsid w:val="00B929EC"/>
    <w:rsid w:val="00BB0725"/>
    <w:rsid w:val="00BC408A"/>
    <w:rsid w:val="00BC5023"/>
    <w:rsid w:val="00BC556C"/>
    <w:rsid w:val="00BD42DA"/>
    <w:rsid w:val="00BD4684"/>
    <w:rsid w:val="00BE08A7"/>
    <w:rsid w:val="00BE4391"/>
    <w:rsid w:val="00BF3E48"/>
    <w:rsid w:val="00C0357C"/>
    <w:rsid w:val="00C07DB7"/>
    <w:rsid w:val="00C15F1B"/>
    <w:rsid w:val="00C16288"/>
    <w:rsid w:val="00C17D1D"/>
    <w:rsid w:val="00C24E7E"/>
    <w:rsid w:val="00C45923"/>
    <w:rsid w:val="00C51FEF"/>
    <w:rsid w:val="00C543E7"/>
    <w:rsid w:val="00C662B5"/>
    <w:rsid w:val="00C70225"/>
    <w:rsid w:val="00C72198"/>
    <w:rsid w:val="00C73C7D"/>
    <w:rsid w:val="00C75005"/>
    <w:rsid w:val="00C92746"/>
    <w:rsid w:val="00C970DF"/>
    <w:rsid w:val="00CA7E71"/>
    <w:rsid w:val="00CB2673"/>
    <w:rsid w:val="00CB701D"/>
    <w:rsid w:val="00CC0A7F"/>
    <w:rsid w:val="00CC3F0E"/>
    <w:rsid w:val="00CC4C25"/>
    <w:rsid w:val="00CD08C9"/>
    <w:rsid w:val="00CD1FE8"/>
    <w:rsid w:val="00CD38CD"/>
    <w:rsid w:val="00CD3E0C"/>
    <w:rsid w:val="00CD5565"/>
    <w:rsid w:val="00CD616C"/>
    <w:rsid w:val="00CE7332"/>
    <w:rsid w:val="00CF68D6"/>
    <w:rsid w:val="00CF7B4A"/>
    <w:rsid w:val="00D009F8"/>
    <w:rsid w:val="00D078DA"/>
    <w:rsid w:val="00D14995"/>
    <w:rsid w:val="00D204F2"/>
    <w:rsid w:val="00D2455C"/>
    <w:rsid w:val="00D25023"/>
    <w:rsid w:val="00D25C4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A71"/>
    <w:rsid w:val="00E24D9A"/>
    <w:rsid w:val="00E27805"/>
    <w:rsid w:val="00E27A11"/>
    <w:rsid w:val="00E30497"/>
    <w:rsid w:val="00E358A2"/>
    <w:rsid w:val="00E35C9A"/>
    <w:rsid w:val="00E3771B"/>
    <w:rsid w:val="00E40979"/>
    <w:rsid w:val="00E43F26"/>
    <w:rsid w:val="00E52A36"/>
    <w:rsid w:val="00E6378B"/>
    <w:rsid w:val="00E637C1"/>
    <w:rsid w:val="00E63EC3"/>
    <w:rsid w:val="00E653DA"/>
    <w:rsid w:val="00E65958"/>
    <w:rsid w:val="00E814E2"/>
    <w:rsid w:val="00E81FD4"/>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3E2E"/>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5737"/>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64D1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B1"/>
    <w:rPr>
      <w:lang w:val="en-US"/>
    </w:rPr>
  </w:style>
  <w:style w:type="character" w:default="1" w:styleId="DefaultParagraphFont">
    <w:name w:val="Default Paragraph Font"/>
    <w:uiPriority w:val="1"/>
    <w:semiHidden/>
    <w:unhideWhenUsed/>
    <w:rsid w:val="008C06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06B1"/>
  </w:style>
  <w:style w:type="character" w:styleId="LineNumber">
    <w:name w:val="line number"/>
    <w:uiPriority w:val="99"/>
    <w:semiHidden/>
    <w:unhideWhenUsed/>
    <w:rsid w:val="008C06B1"/>
    <w:rPr>
      <w:rFonts w:ascii="Times New Roman" w:hAnsi="Times New Roman"/>
      <w:b w:val="0"/>
      <w:i w:val="0"/>
      <w:sz w:val="22"/>
    </w:rPr>
  </w:style>
  <w:style w:type="paragraph" w:styleId="NoSpacing">
    <w:name w:val="No Spacing"/>
    <w:uiPriority w:val="1"/>
    <w:qFormat/>
    <w:rsid w:val="008C06B1"/>
    <w:pPr>
      <w:spacing w:after="0" w:line="240" w:lineRule="auto"/>
    </w:pPr>
  </w:style>
  <w:style w:type="paragraph" w:customStyle="1" w:styleId="scemptylineheader">
    <w:name w:val="sc_emptyline_header"/>
    <w:qFormat/>
    <w:rsid w:val="008C06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C06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C06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C06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C06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C0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C06B1"/>
    <w:rPr>
      <w:color w:val="808080"/>
    </w:rPr>
  </w:style>
  <w:style w:type="paragraph" w:customStyle="1" w:styleId="scdirectionallanguage">
    <w:name w:val="sc_directional_language"/>
    <w:qFormat/>
    <w:rsid w:val="008C06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C0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C06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C06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C06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C06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C06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C06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C06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C06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C06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C06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C06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C06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C06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C06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C06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C06B1"/>
    <w:rPr>
      <w:rFonts w:ascii="Times New Roman" w:hAnsi="Times New Roman"/>
      <w:color w:val="auto"/>
      <w:sz w:val="22"/>
    </w:rPr>
  </w:style>
  <w:style w:type="paragraph" w:customStyle="1" w:styleId="scclippagebillheader">
    <w:name w:val="sc_clip_page_bill_header"/>
    <w:qFormat/>
    <w:rsid w:val="008C06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C06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C06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C0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6B1"/>
    <w:rPr>
      <w:lang w:val="en-US"/>
    </w:rPr>
  </w:style>
  <w:style w:type="paragraph" w:styleId="Footer">
    <w:name w:val="footer"/>
    <w:basedOn w:val="Normal"/>
    <w:link w:val="FooterChar"/>
    <w:uiPriority w:val="99"/>
    <w:unhideWhenUsed/>
    <w:rsid w:val="008C0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6B1"/>
    <w:rPr>
      <w:lang w:val="en-US"/>
    </w:rPr>
  </w:style>
  <w:style w:type="paragraph" w:styleId="ListParagraph">
    <w:name w:val="List Paragraph"/>
    <w:basedOn w:val="Normal"/>
    <w:uiPriority w:val="34"/>
    <w:qFormat/>
    <w:rsid w:val="008C06B1"/>
    <w:pPr>
      <w:ind w:left="720"/>
      <w:contextualSpacing/>
    </w:pPr>
  </w:style>
  <w:style w:type="paragraph" w:customStyle="1" w:styleId="scbillfooter">
    <w:name w:val="sc_bill_footer"/>
    <w:qFormat/>
    <w:rsid w:val="008C06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C0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C06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C06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C0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C0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C0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C0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C0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C06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C0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C06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C0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C06B1"/>
    <w:pPr>
      <w:widowControl w:val="0"/>
      <w:suppressAutoHyphens/>
      <w:spacing w:after="0" w:line="360" w:lineRule="auto"/>
    </w:pPr>
    <w:rPr>
      <w:rFonts w:ascii="Times New Roman" w:hAnsi="Times New Roman"/>
      <w:lang w:val="en-US"/>
    </w:rPr>
  </w:style>
  <w:style w:type="paragraph" w:customStyle="1" w:styleId="sctableln">
    <w:name w:val="sc_table_ln"/>
    <w:qFormat/>
    <w:rsid w:val="008C06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C06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C06B1"/>
    <w:rPr>
      <w:strike/>
      <w:dstrike w:val="0"/>
    </w:rPr>
  </w:style>
  <w:style w:type="character" w:customStyle="1" w:styleId="scinsert">
    <w:name w:val="sc_insert"/>
    <w:uiPriority w:val="1"/>
    <w:qFormat/>
    <w:rsid w:val="008C06B1"/>
    <w:rPr>
      <w:caps w:val="0"/>
      <w:smallCaps w:val="0"/>
      <w:strike w:val="0"/>
      <w:dstrike w:val="0"/>
      <w:vanish w:val="0"/>
      <w:u w:val="single"/>
      <w:vertAlign w:val="baseline"/>
    </w:rPr>
  </w:style>
  <w:style w:type="character" w:customStyle="1" w:styleId="scinsertred">
    <w:name w:val="sc_insert_red"/>
    <w:uiPriority w:val="1"/>
    <w:qFormat/>
    <w:rsid w:val="008C06B1"/>
    <w:rPr>
      <w:caps w:val="0"/>
      <w:smallCaps w:val="0"/>
      <w:strike w:val="0"/>
      <w:dstrike w:val="0"/>
      <w:vanish w:val="0"/>
      <w:color w:val="FF0000"/>
      <w:u w:val="single"/>
      <w:vertAlign w:val="baseline"/>
    </w:rPr>
  </w:style>
  <w:style w:type="character" w:customStyle="1" w:styleId="scinsertblue">
    <w:name w:val="sc_insert_blue"/>
    <w:uiPriority w:val="1"/>
    <w:qFormat/>
    <w:rsid w:val="008C06B1"/>
    <w:rPr>
      <w:caps w:val="0"/>
      <w:smallCaps w:val="0"/>
      <w:strike w:val="0"/>
      <w:dstrike w:val="0"/>
      <w:vanish w:val="0"/>
      <w:color w:val="0070C0"/>
      <w:u w:val="single"/>
      <w:vertAlign w:val="baseline"/>
    </w:rPr>
  </w:style>
  <w:style w:type="character" w:customStyle="1" w:styleId="scstrikered">
    <w:name w:val="sc_strike_red"/>
    <w:uiPriority w:val="1"/>
    <w:qFormat/>
    <w:rsid w:val="008C06B1"/>
    <w:rPr>
      <w:strike/>
      <w:dstrike w:val="0"/>
      <w:color w:val="FF0000"/>
    </w:rPr>
  </w:style>
  <w:style w:type="character" w:customStyle="1" w:styleId="scstrikeblue">
    <w:name w:val="sc_strike_blue"/>
    <w:uiPriority w:val="1"/>
    <w:qFormat/>
    <w:rsid w:val="008C06B1"/>
    <w:rPr>
      <w:strike/>
      <w:dstrike w:val="0"/>
      <w:color w:val="0070C0"/>
    </w:rPr>
  </w:style>
  <w:style w:type="character" w:customStyle="1" w:styleId="scinsertbluenounderline">
    <w:name w:val="sc_insert_blue_no_underline"/>
    <w:uiPriority w:val="1"/>
    <w:qFormat/>
    <w:rsid w:val="008C06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C06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C06B1"/>
    <w:rPr>
      <w:strike/>
      <w:dstrike w:val="0"/>
      <w:color w:val="0070C0"/>
      <w:lang w:val="en-US"/>
    </w:rPr>
  </w:style>
  <w:style w:type="character" w:customStyle="1" w:styleId="scstrikerednoncodified">
    <w:name w:val="sc_strike_red_non_codified"/>
    <w:uiPriority w:val="1"/>
    <w:qFormat/>
    <w:rsid w:val="008C06B1"/>
    <w:rPr>
      <w:strike/>
      <w:dstrike w:val="0"/>
      <w:color w:val="FF0000"/>
    </w:rPr>
  </w:style>
  <w:style w:type="paragraph" w:customStyle="1" w:styleId="scbillsiglines">
    <w:name w:val="sc_bill_sig_lines"/>
    <w:qFormat/>
    <w:rsid w:val="008C06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C06B1"/>
    <w:rPr>
      <w:bdr w:val="none" w:sz="0" w:space="0" w:color="auto"/>
      <w:shd w:val="clear" w:color="auto" w:fill="FEC6C6"/>
    </w:rPr>
  </w:style>
  <w:style w:type="character" w:customStyle="1" w:styleId="screstoreblue">
    <w:name w:val="sc_restore_blue"/>
    <w:uiPriority w:val="1"/>
    <w:qFormat/>
    <w:rsid w:val="008C06B1"/>
    <w:rPr>
      <w:color w:val="4472C4" w:themeColor="accent1"/>
      <w:bdr w:val="none" w:sz="0" w:space="0" w:color="auto"/>
      <w:shd w:val="clear" w:color="auto" w:fill="auto"/>
    </w:rPr>
  </w:style>
  <w:style w:type="character" w:customStyle="1" w:styleId="screstorered">
    <w:name w:val="sc_restore_red"/>
    <w:uiPriority w:val="1"/>
    <w:qFormat/>
    <w:rsid w:val="008C06B1"/>
    <w:rPr>
      <w:color w:val="FF0000"/>
      <w:bdr w:val="none" w:sz="0" w:space="0" w:color="auto"/>
      <w:shd w:val="clear" w:color="auto" w:fill="auto"/>
    </w:rPr>
  </w:style>
  <w:style w:type="character" w:customStyle="1" w:styleId="scstrikenewblue">
    <w:name w:val="sc_strike_new_blue"/>
    <w:uiPriority w:val="1"/>
    <w:qFormat/>
    <w:rsid w:val="008C06B1"/>
    <w:rPr>
      <w:strike w:val="0"/>
      <w:dstrike/>
      <w:color w:val="0070C0"/>
      <w:u w:val="none"/>
    </w:rPr>
  </w:style>
  <w:style w:type="character" w:customStyle="1" w:styleId="scstrikenewred">
    <w:name w:val="sc_strike_new_red"/>
    <w:uiPriority w:val="1"/>
    <w:qFormat/>
    <w:rsid w:val="008C06B1"/>
    <w:rPr>
      <w:strike w:val="0"/>
      <w:dstrike/>
      <w:color w:val="FF0000"/>
      <w:u w:val="none"/>
    </w:rPr>
  </w:style>
  <w:style w:type="character" w:customStyle="1" w:styleId="scamendsenate">
    <w:name w:val="sc_amend_senate"/>
    <w:uiPriority w:val="1"/>
    <w:qFormat/>
    <w:rsid w:val="008C06B1"/>
    <w:rPr>
      <w:bdr w:val="none" w:sz="0" w:space="0" w:color="auto"/>
      <w:shd w:val="clear" w:color="auto" w:fill="FFF2CC" w:themeFill="accent4" w:themeFillTint="33"/>
    </w:rPr>
  </w:style>
  <w:style w:type="character" w:customStyle="1" w:styleId="scamendhouse">
    <w:name w:val="sc_amend_house"/>
    <w:uiPriority w:val="1"/>
    <w:qFormat/>
    <w:rsid w:val="008C06B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73&amp;session=126&amp;summary=B" TargetMode="External" Id="R8dac677c389a4119" /><Relationship Type="http://schemas.openxmlformats.org/officeDocument/2006/relationships/hyperlink" Target="https://www.scstatehouse.gov/sess126_2025-2026/prever/5473_20260331.docx" TargetMode="External" Id="R2351b6ef3eb34e23" /><Relationship Type="http://schemas.openxmlformats.org/officeDocument/2006/relationships/hyperlink" Target="h:\hj\20260331.docx" TargetMode="External" Id="Refcb6f262d934593" /><Relationship Type="http://schemas.openxmlformats.org/officeDocument/2006/relationships/hyperlink" Target="h:\hj\20260331.docx" TargetMode="External" Id="R5b5ec01cb8434f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366B"/>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833F8"/>
    <w:rsid w:val="00AC1E6D"/>
    <w:rsid w:val="00B20DA6"/>
    <w:rsid w:val="00B457AF"/>
    <w:rsid w:val="00BF56C3"/>
    <w:rsid w:val="00C0357C"/>
    <w:rsid w:val="00C07DB7"/>
    <w:rsid w:val="00C818FB"/>
    <w:rsid w:val="00CC0451"/>
    <w:rsid w:val="00D6665C"/>
    <w:rsid w:val="00D900BD"/>
    <w:rsid w:val="00E76813"/>
    <w:rsid w:val="00E81FD4"/>
    <w:rsid w:val="00EE3E2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8ddb6c27-1c3f-4fa2-8a12-5fe26238967c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62df48a2-e126-41cb-89d3-63854f194634</T_BILL_REQUEST_REQUEST>
  <T_BILL_R_ORIGINALDRAFT>d4f16a42-5a79-4083-8550-434acae524f3</T_BILL_R_ORIGINALDRAFT>
  <T_BILL_SPONSOR_SPONSOR>f618a448-f047-4b23-9f9f-9c517cb41a6f</T_BILL_SPONSOR_SPONSOR>
  <T_BILL_T_BILLNAME>[5473]</T_BILL_T_BILLNAME>
  <T_BILL_T_BILLNUMBER>5473</T_BILL_T_BILLNUMBER>
  <T_BILL_T_BILLTITLE>TO AMEND THE SOUTH CAROLINA CODE OF LAWS BY ADDING ARTICLE 15 TO CHAPTER 19, TITLE 50 SO AS TO PROHIBIT FISHING ON THE J. FOSTER JEFFORDS CAUSEWAY IN FLORENCE COUNTY.</T_BILL_T_BILLTITLE>
  <T_BILL_T_CHAMBER>house</T_BILL_T_CHAMBER>
  <T_BILL_T_FILENAME> </T_BILL_T_FILENAME>
  <T_BILL_T_LEGTYPE>bill_statewide</T_BILL_T_LEGTYPE>
  <T_BILL_T_RATNUMBERSTRING>HNone</T_BILL_T_RATNUMBERSTRING>
  <T_BILL_T_SECTIONS>[{"SectionUUID":"4108fd54-10bf-4782-969f-db163b72f063","SectionName":"code_section","SectionNumber":1,"SectionType":"code_section","CodeSections":[{"CodeSectionBookmarkName":"ns_T50C19N810_02ab09069","IsConstitutionSection":false,"Identity":"50-19-810","IsNew":true,"SubSections":[],"TitleRelatedTo":"","TitleSoAsTo":"","Deleted":false,"IsStricken":false}],"TitleText":"BY ADDING ARTICLE 15 TO CHAPTER 19, TITLE 50 so as to PROHIBIT FISHING ON THE J. FOSTER JEFFORDS CAUSEWAY IN FLORENCE COUNTY","DisableControls":false,"Deleted":false,"RepealItems":[],"SectionBookmarkName":"bs_num_1_b43d18c36"},{"SectionUUID":"8f03ca95-8faa-4d43-a9c2-8afc498075bd","SectionName":"standard_eff_date_section","SectionNumber":2,"SectionType":"drafting_clause","CodeSections":[],"TitleText":"","DisableControls":false,"Deleted":false,"RepealItems":[],"SectionBookmarkName":"bs_num_2_lastsection"}]</T_BILL_T_SECTIONS>
  <T_BILL_T_SUBJECT>Fishing</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753</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2026-03-26T15:20:00Z</cp:lastPrinted>
  <dcterms:created xsi:type="dcterms:W3CDTF">2026-03-31T21:12:00Z</dcterms:created>
  <dcterms:modified xsi:type="dcterms:W3CDTF">2026-03-31T21:12:00Z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