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Terribile, Vaughan, Waters, Weeks, Wetmore, White, Whitmire, Wickensimer, Williams, Willis, Wooten and Yow</w:t>
      </w:r>
    </w:p>
    <w:p>
      <w:pPr>
        <w:widowControl w:val="false"/>
        <w:spacing w:after="0"/>
        <w:jc w:val="left"/>
      </w:pPr>
      <w:r>
        <w:rPr>
          <w:rFonts w:ascii="Times New Roman"/>
          <w:sz w:val="22"/>
        </w:rPr>
        <w:t xml:space="preserve">Document Path: LC-0415HDB-RM26.docx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Cambodian Heritage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117938e3296c49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80705a9e254ae8">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25462" w14:paraId="48DB32D0" w14:textId="08D4EE60">
          <w:pPr>
            <w:pStyle w:val="scresolutiontitle"/>
          </w:pPr>
          <w:r w:rsidRPr="00C25462">
            <w:t>TO CELEBRATE THE RICH CULTURAL HERITAGE, HISTORY, AND ENDURING CONTRIBUTIONS OF CAMBODIAN AMERICANS AND TO DECLARE APRIL 2026 CAMBODIAN HERITAGE MONTH IN THE STATE OF SOUTH CAROLINA.</w:t>
          </w:r>
        </w:p>
      </w:sdtContent>
    </w:sdt>
    <w:p w:rsidRPr="008A567B" w:rsidR="0010776B" w:rsidP="00A477AA" w:rsidRDefault="0010776B" w14:paraId="48DB32D1" w14:textId="77777777">
      <w:pPr>
        <w:pStyle w:val="scresolutiontitle"/>
      </w:pPr>
    </w:p>
    <w:p w:rsidR="00B06B37" w:rsidP="00B06B37" w:rsidRDefault="00591EDD" w14:paraId="1F512C39" w14:textId="77777777">
      <w:pPr>
        <w:pStyle w:val="scresolutionwhereas"/>
      </w:pPr>
      <w:bookmarkStart w:name="wa_a0fddf156" w:id="1"/>
      <w:r w:rsidRPr="00591EDD">
        <w:t>W</w:t>
      </w:r>
      <w:bookmarkEnd w:id="1"/>
      <w:r w:rsidRPr="00591EDD">
        <w:t>hereas,</w:t>
      </w:r>
      <w:r w:rsidR="00A9569D">
        <w:t xml:space="preserve"> </w:t>
      </w:r>
      <w:r w:rsidR="00B06B37">
        <w:t>the members of the South Carolina General Assembly appreciate the rich cultural heritage, history, and enduring contributions of Cambodian Americans who have helped shape and strengthen the communities in our Great State; and</w:t>
      </w:r>
    </w:p>
    <w:p w:rsidR="00B06B37" w:rsidP="00B06B37" w:rsidRDefault="00B06B37" w14:paraId="081A5011" w14:textId="77777777">
      <w:pPr>
        <w:pStyle w:val="scresolutionwhereas"/>
      </w:pPr>
    </w:p>
    <w:p w:rsidR="00B06B37" w:rsidP="00B06B37" w:rsidRDefault="00B06B37" w14:paraId="747E48FB" w14:textId="5CA5263D">
      <w:pPr>
        <w:pStyle w:val="scresolutionwhereas"/>
      </w:pPr>
      <w:bookmarkStart w:name="wa_4c6c4f786" w:id="2"/>
      <w:r>
        <w:t>W</w:t>
      </w:r>
      <w:bookmarkEnd w:id="2"/>
      <w:r>
        <w:t>hereas, many Cambodian families came to the United States seeking refuge and opportunity, carrying with them deep</w:t>
      </w:r>
      <w:r w:rsidR="00E24444">
        <w:t>-</w:t>
      </w:r>
      <w:r>
        <w:t>rooted faith, resilience, and determination to rebuild their lives while preserving their cultural identity; and</w:t>
      </w:r>
    </w:p>
    <w:p w:rsidR="00B06B37" w:rsidP="00B06B37" w:rsidRDefault="00B06B37" w14:paraId="2BC2B6DA" w14:textId="77777777">
      <w:pPr>
        <w:pStyle w:val="scresolutionwhereas"/>
      </w:pPr>
    </w:p>
    <w:p w:rsidR="00B06B37" w:rsidP="00B06B37" w:rsidRDefault="00B06B37" w14:paraId="67ED91CC" w14:textId="77777777">
      <w:pPr>
        <w:pStyle w:val="scresolutionwhereas"/>
      </w:pPr>
      <w:bookmarkStart w:name="wa_9d730ae2f" w:id="3"/>
      <w:r>
        <w:t>W</w:t>
      </w:r>
      <w:bookmarkEnd w:id="3"/>
      <w:r>
        <w:t>hereas, faith has played a central role in the Cambodian American experience, serving as a source of strength, healing, and unity across generations; and</w:t>
      </w:r>
    </w:p>
    <w:p w:rsidR="00B06B37" w:rsidP="00B06B37" w:rsidRDefault="00B06B37" w14:paraId="1FFF3FB0" w14:textId="77777777">
      <w:pPr>
        <w:pStyle w:val="scresolutionwhereas"/>
      </w:pPr>
    </w:p>
    <w:p w:rsidR="00B06B37" w:rsidP="00B06B37" w:rsidRDefault="00B06B37" w14:paraId="1E3B1117" w14:textId="77777777">
      <w:pPr>
        <w:pStyle w:val="scresolutionwhereas"/>
      </w:pPr>
      <w:bookmarkStart w:name="wa_21e6bc072" w:id="4"/>
      <w:r>
        <w:t>W</w:t>
      </w:r>
      <w:bookmarkEnd w:id="4"/>
      <w:r>
        <w:t>hereas, spiritual institutions such as Wat Sao Sakh San Khmer Buddhist Temple in Wellford, the Spartanburg Buddhist Center of South Carolina in Spartanburg, and the Cambodian Baptist Church in Wellford stand as pillars of faith, compassion, and community; and</w:t>
      </w:r>
    </w:p>
    <w:p w:rsidR="00B06B37" w:rsidP="00B06B37" w:rsidRDefault="00B06B37" w14:paraId="5B0B6423" w14:textId="77777777">
      <w:pPr>
        <w:pStyle w:val="scresolutionwhereas"/>
      </w:pPr>
    </w:p>
    <w:p w:rsidR="00B06B37" w:rsidP="00B06B37" w:rsidRDefault="00B06B37" w14:paraId="5F0D892D" w14:textId="77777777">
      <w:pPr>
        <w:pStyle w:val="scresolutionwhereas"/>
      </w:pPr>
      <w:bookmarkStart w:name="wa_25a220a71" w:id="5"/>
      <w:r>
        <w:t>W</w:t>
      </w:r>
      <w:bookmarkEnd w:id="5"/>
      <w:r>
        <w:t>hereas, the Cambodian Association of South Carolina, in partnership with Generations for America, is committed to building bridges between cultures and generations, fostering unity, encouraging civic engagement, and empowering future leaders; and</w:t>
      </w:r>
    </w:p>
    <w:p w:rsidR="00B06B37" w:rsidP="00B06B37" w:rsidRDefault="00B06B37" w14:paraId="255463DB" w14:textId="77777777">
      <w:pPr>
        <w:pStyle w:val="scresolutionwhereas"/>
      </w:pPr>
    </w:p>
    <w:p w:rsidR="00B06B37" w:rsidP="00B06B37" w:rsidRDefault="00B06B37" w14:paraId="06255D4D" w14:textId="3187A09A">
      <w:pPr>
        <w:pStyle w:val="scresolutionwhereas"/>
      </w:pPr>
      <w:bookmarkStart w:name="wa_d67a03fd1" w:id="6"/>
      <w:r>
        <w:t>W</w:t>
      </w:r>
      <w:bookmarkEnd w:id="6"/>
      <w:r>
        <w:t>hereas, these efforts reflect the shared values of faith, service, and community that strengthen the bonds uniting all South Carolinians.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4351f65a"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276B91D">
      <w:pPr>
        <w:pStyle w:val="scresolutionmembers"/>
      </w:pPr>
      <w:bookmarkStart w:name="up_da6587b37" w:id="8"/>
      <w:r w:rsidRPr="008A567B">
        <w:t>T</w:t>
      </w:r>
      <w:bookmarkEnd w:id="8"/>
      <w:r w:rsidRPr="008A567B">
        <w:t xml:space="preserve">hat the members of the South Carolina General Assembly, by this resolution, </w:t>
      </w:r>
      <w:r w:rsidRPr="00B06B37" w:rsidR="00B06B37">
        <w:t>celebrate the rich cultural heritage, history, and enduring contributions of Cambodian Americans and declare April 2026 Cambodian Heritage Month in the State of South Carolina.</w:t>
      </w:r>
    </w:p>
    <w:p w:rsidRPr="008A567B" w:rsidR="000F1901" w:rsidP="008B7957" w:rsidRDefault="00787728" w14:paraId="48DB3302" w14:textId="212FB914">
      <w:pPr>
        <w:pStyle w:val="scbillendxx"/>
      </w:pPr>
      <w:r w:rsidRPr="008A567B">
        <w:lastRenderedPageBreak/>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A1D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04E931" w:rsidR="005955A6" w:rsidRDefault="00DD366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1B30">
          <w:t>LC-0415HDB-RM26.docx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6F67"/>
    <w:rsid w:val="00097234"/>
    <w:rsid w:val="00097C23"/>
    <w:rsid w:val="000A53B4"/>
    <w:rsid w:val="000A641D"/>
    <w:rsid w:val="000C5C89"/>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00BA"/>
    <w:rsid w:val="002321B6"/>
    <w:rsid w:val="00232912"/>
    <w:rsid w:val="0025001F"/>
    <w:rsid w:val="00250967"/>
    <w:rsid w:val="002543C8"/>
    <w:rsid w:val="0025541D"/>
    <w:rsid w:val="00275D16"/>
    <w:rsid w:val="00277EA1"/>
    <w:rsid w:val="00284AAE"/>
    <w:rsid w:val="002A1D14"/>
    <w:rsid w:val="002A3211"/>
    <w:rsid w:val="002B0837"/>
    <w:rsid w:val="002D241B"/>
    <w:rsid w:val="002D55D2"/>
    <w:rsid w:val="002E5912"/>
    <w:rsid w:val="002F3C96"/>
    <w:rsid w:val="002F4473"/>
    <w:rsid w:val="00301B21"/>
    <w:rsid w:val="003213C6"/>
    <w:rsid w:val="00325348"/>
    <w:rsid w:val="0032732C"/>
    <w:rsid w:val="00336AD0"/>
    <w:rsid w:val="00337E05"/>
    <w:rsid w:val="00340BED"/>
    <w:rsid w:val="00347376"/>
    <w:rsid w:val="00361B30"/>
    <w:rsid w:val="0037079A"/>
    <w:rsid w:val="003709DF"/>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C580A"/>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3F9D"/>
    <w:rsid w:val="005955A6"/>
    <w:rsid w:val="00597B6E"/>
    <w:rsid w:val="005A62FE"/>
    <w:rsid w:val="005C2FE2"/>
    <w:rsid w:val="005C7500"/>
    <w:rsid w:val="005D22C9"/>
    <w:rsid w:val="005E2BC9"/>
    <w:rsid w:val="00605102"/>
    <w:rsid w:val="00611909"/>
    <w:rsid w:val="006215AA"/>
    <w:rsid w:val="00634744"/>
    <w:rsid w:val="006419F9"/>
    <w:rsid w:val="00666E48"/>
    <w:rsid w:val="0067384A"/>
    <w:rsid w:val="00681C97"/>
    <w:rsid w:val="00685C84"/>
    <w:rsid w:val="006913C9"/>
    <w:rsid w:val="0069470D"/>
    <w:rsid w:val="006B2EA0"/>
    <w:rsid w:val="006C05B4"/>
    <w:rsid w:val="006D58AA"/>
    <w:rsid w:val="006E6997"/>
    <w:rsid w:val="007070AD"/>
    <w:rsid w:val="00711F20"/>
    <w:rsid w:val="00734F00"/>
    <w:rsid w:val="00736959"/>
    <w:rsid w:val="007465E9"/>
    <w:rsid w:val="00776E76"/>
    <w:rsid w:val="00781DF8"/>
    <w:rsid w:val="00787728"/>
    <w:rsid w:val="007917CE"/>
    <w:rsid w:val="007A1AE8"/>
    <w:rsid w:val="007A70AE"/>
    <w:rsid w:val="007E01B6"/>
    <w:rsid w:val="007E2EBE"/>
    <w:rsid w:val="007F6D64"/>
    <w:rsid w:val="007F7D1C"/>
    <w:rsid w:val="00800D17"/>
    <w:rsid w:val="0080793D"/>
    <w:rsid w:val="008362E8"/>
    <w:rsid w:val="0085786E"/>
    <w:rsid w:val="008833A1"/>
    <w:rsid w:val="008A1768"/>
    <w:rsid w:val="008A489F"/>
    <w:rsid w:val="008A567B"/>
    <w:rsid w:val="008A6483"/>
    <w:rsid w:val="008B0A65"/>
    <w:rsid w:val="008B4AC4"/>
    <w:rsid w:val="008B7957"/>
    <w:rsid w:val="008C145E"/>
    <w:rsid w:val="008D05D1"/>
    <w:rsid w:val="008E1DCA"/>
    <w:rsid w:val="008F0F33"/>
    <w:rsid w:val="008F2607"/>
    <w:rsid w:val="008F4429"/>
    <w:rsid w:val="009059FF"/>
    <w:rsid w:val="0094021A"/>
    <w:rsid w:val="00956C29"/>
    <w:rsid w:val="009A3556"/>
    <w:rsid w:val="009B44AF"/>
    <w:rsid w:val="009C6A0B"/>
    <w:rsid w:val="009C7137"/>
    <w:rsid w:val="009F0C77"/>
    <w:rsid w:val="009F4DD1"/>
    <w:rsid w:val="00A02543"/>
    <w:rsid w:val="00A03345"/>
    <w:rsid w:val="00A41684"/>
    <w:rsid w:val="00A477AA"/>
    <w:rsid w:val="00A50395"/>
    <w:rsid w:val="00A5321A"/>
    <w:rsid w:val="00A64E80"/>
    <w:rsid w:val="00A7212B"/>
    <w:rsid w:val="00A72BCD"/>
    <w:rsid w:val="00A74015"/>
    <w:rsid w:val="00A741D9"/>
    <w:rsid w:val="00A833AB"/>
    <w:rsid w:val="00A9569D"/>
    <w:rsid w:val="00A9741D"/>
    <w:rsid w:val="00AA47F5"/>
    <w:rsid w:val="00AA4BE3"/>
    <w:rsid w:val="00AB2CC0"/>
    <w:rsid w:val="00AC34A2"/>
    <w:rsid w:val="00AC7080"/>
    <w:rsid w:val="00AD1C9A"/>
    <w:rsid w:val="00AD4B17"/>
    <w:rsid w:val="00AD5948"/>
    <w:rsid w:val="00AE2603"/>
    <w:rsid w:val="00AE5C8E"/>
    <w:rsid w:val="00AF0102"/>
    <w:rsid w:val="00B06B37"/>
    <w:rsid w:val="00B3407E"/>
    <w:rsid w:val="00B36D5A"/>
    <w:rsid w:val="00B412D4"/>
    <w:rsid w:val="00B63381"/>
    <w:rsid w:val="00B644A8"/>
    <w:rsid w:val="00B6480F"/>
    <w:rsid w:val="00B64FFF"/>
    <w:rsid w:val="00B7267F"/>
    <w:rsid w:val="00B769D8"/>
    <w:rsid w:val="00B76AB0"/>
    <w:rsid w:val="00B9052D"/>
    <w:rsid w:val="00BA36EE"/>
    <w:rsid w:val="00BA562E"/>
    <w:rsid w:val="00BC65D1"/>
    <w:rsid w:val="00BD4498"/>
    <w:rsid w:val="00BE3C22"/>
    <w:rsid w:val="00BE5420"/>
    <w:rsid w:val="00BE6417"/>
    <w:rsid w:val="00C02C1B"/>
    <w:rsid w:val="00C0345E"/>
    <w:rsid w:val="00C168BE"/>
    <w:rsid w:val="00C21ABE"/>
    <w:rsid w:val="00C25462"/>
    <w:rsid w:val="00C30377"/>
    <w:rsid w:val="00C31C95"/>
    <w:rsid w:val="00C3483A"/>
    <w:rsid w:val="00C56A5C"/>
    <w:rsid w:val="00C66B5E"/>
    <w:rsid w:val="00C71EB2"/>
    <w:rsid w:val="00C73AFC"/>
    <w:rsid w:val="00C74E9D"/>
    <w:rsid w:val="00C826DD"/>
    <w:rsid w:val="00C82FD3"/>
    <w:rsid w:val="00C831DE"/>
    <w:rsid w:val="00C87589"/>
    <w:rsid w:val="00C92819"/>
    <w:rsid w:val="00CA7D84"/>
    <w:rsid w:val="00CB0582"/>
    <w:rsid w:val="00CB0AD1"/>
    <w:rsid w:val="00CB3004"/>
    <w:rsid w:val="00CC6B7B"/>
    <w:rsid w:val="00CC6FFE"/>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24444"/>
    <w:rsid w:val="00E32D96"/>
    <w:rsid w:val="00E41911"/>
    <w:rsid w:val="00E42AB8"/>
    <w:rsid w:val="00E44B57"/>
    <w:rsid w:val="00E547F9"/>
    <w:rsid w:val="00E848B1"/>
    <w:rsid w:val="00E92EEF"/>
    <w:rsid w:val="00E967A7"/>
    <w:rsid w:val="00E97571"/>
    <w:rsid w:val="00EF094E"/>
    <w:rsid w:val="00EF2368"/>
    <w:rsid w:val="00EF2A33"/>
    <w:rsid w:val="00F01D9F"/>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3E07"/>
    <w:rsid w:val="00FE1DA0"/>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3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33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345"/>
    <w:rPr>
      <w:rFonts w:eastAsia="Times New Roman" w:cs="Times New Roman"/>
      <w:b/>
      <w:sz w:val="30"/>
      <w:szCs w:val="20"/>
    </w:rPr>
  </w:style>
  <w:style w:type="paragraph" w:styleId="Header">
    <w:name w:val="header"/>
    <w:basedOn w:val="Normal"/>
    <w:link w:val="HeaderChar"/>
    <w:uiPriority w:val="99"/>
    <w:unhideWhenUsed/>
    <w:rsid w:val="00A03345"/>
    <w:pPr>
      <w:tabs>
        <w:tab w:val="center" w:pos="4320"/>
        <w:tab w:val="right" w:pos="8640"/>
      </w:tabs>
    </w:pPr>
  </w:style>
  <w:style w:type="character" w:customStyle="1" w:styleId="HeaderChar">
    <w:name w:val="Header Char"/>
    <w:basedOn w:val="DefaultParagraphFont"/>
    <w:link w:val="Header"/>
    <w:uiPriority w:val="99"/>
    <w:rsid w:val="00A03345"/>
    <w:rPr>
      <w:rFonts w:eastAsia="Times New Roman" w:cs="Times New Roman"/>
      <w:szCs w:val="20"/>
    </w:rPr>
  </w:style>
  <w:style w:type="paragraph" w:styleId="Footer">
    <w:name w:val="footer"/>
    <w:basedOn w:val="Normal"/>
    <w:link w:val="FooterChar"/>
    <w:uiPriority w:val="99"/>
    <w:unhideWhenUsed/>
    <w:rsid w:val="00A03345"/>
    <w:pPr>
      <w:tabs>
        <w:tab w:val="center" w:pos="4680"/>
        <w:tab w:val="right" w:pos="9360"/>
      </w:tabs>
    </w:pPr>
  </w:style>
  <w:style w:type="character" w:customStyle="1" w:styleId="FooterChar">
    <w:name w:val="Footer Char"/>
    <w:basedOn w:val="DefaultParagraphFont"/>
    <w:link w:val="Footer"/>
    <w:uiPriority w:val="99"/>
    <w:rsid w:val="00A03345"/>
    <w:rPr>
      <w:rFonts w:eastAsia="Times New Roman" w:cs="Times New Roman"/>
      <w:szCs w:val="20"/>
    </w:rPr>
  </w:style>
  <w:style w:type="character" w:styleId="PageNumber">
    <w:name w:val="page number"/>
    <w:basedOn w:val="DefaultParagraphFont"/>
    <w:uiPriority w:val="99"/>
    <w:semiHidden/>
    <w:unhideWhenUsed/>
    <w:rsid w:val="00A03345"/>
  </w:style>
  <w:style w:type="character" w:styleId="LineNumber">
    <w:name w:val="line number"/>
    <w:basedOn w:val="DefaultParagraphFont"/>
    <w:uiPriority w:val="99"/>
    <w:semiHidden/>
    <w:unhideWhenUsed/>
    <w:rsid w:val="00A03345"/>
  </w:style>
  <w:style w:type="paragraph" w:customStyle="1" w:styleId="BillDots">
    <w:name w:val="Bill Dots"/>
    <w:basedOn w:val="Normal"/>
    <w:qFormat/>
    <w:rsid w:val="00A033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3345"/>
    <w:pPr>
      <w:tabs>
        <w:tab w:val="right" w:pos="5904"/>
      </w:tabs>
    </w:pPr>
  </w:style>
  <w:style w:type="paragraph" w:styleId="BalloonText">
    <w:name w:val="Balloon Text"/>
    <w:basedOn w:val="Normal"/>
    <w:link w:val="BalloonTextChar"/>
    <w:uiPriority w:val="99"/>
    <w:semiHidden/>
    <w:unhideWhenUsed/>
    <w:rsid w:val="00A03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45"/>
    <w:rPr>
      <w:rFonts w:ascii="Segoe UI" w:eastAsia="Times New Roman" w:hAnsi="Segoe UI" w:cs="Segoe UI"/>
      <w:sz w:val="18"/>
      <w:szCs w:val="18"/>
    </w:rPr>
  </w:style>
  <w:style w:type="paragraph" w:styleId="ListParagraph">
    <w:name w:val="List Paragraph"/>
    <w:basedOn w:val="Normal"/>
    <w:uiPriority w:val="34"/>
    <w:qFormat/>
    <w:rsid w:val="00A03345"/>
    <w:pPr>
      <w:ind w:left="720"/>
      <w:contextualSpacing/>
    </w:pPr>
  </w:style>
  <w:style w:type="paragraph" w:customStyle="1" w:styleId="scbillheader">
    <w:name w:val="sc_bill_header"/>
    <w:qFormat/>
    <w:rsid w:val="00A03345"/>
    <w:pPr>
      <w:widowControl w:val="0"/>
      <w:suppressAutoHyphens/>
      <w:spacing w:after="0" w:line="240" w:lineRule="auto"/>
      <w:jc w:val="center"/>
    </w:pPr>
    <w:rPr>
      <w:b/>
      <w:caps/>
      <w:sz w:val="30"/>
    </w:rPr>
  </w:style>
  <w:style w:type="paragraph" w:customStyle="1" w:styleId="schouseresolutionbythis">
    <w:name w:val="sc_house_resolution_by_this"/>
    <w:qFormat/>
    <w:rsid w:val="00A03345"/>
    <w:pPr>
      <w:widowControl w:val="0"/>
      <w:suppressAutoHyphens/>
      <w:spacing w:after="0" w:line="240" w:lineRule="auto"/>
      <w:jc w:val="both"/>
    </w:pPr>
  </w:style>
  <w:style w:type="paragraph" w:customStyle="1" w:styleId="schouseresolutionclippageattorney">
    <w:name w:val="sc_house_resolution_clip_page_attorney"/>
    <w:qFormat/>
    <w:rsid w:val="00A03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3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3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33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33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3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33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334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03345"/>
    <w:pPr>
      <w:widowControl w:val="0"/>
      <w:suppressAutoHyphens/>
      <w:spacing w:after="0" w:line="240" w:lineRule="auto"/>
      <w:jc w:val="both"/>
    </w:pPr>
  </w:style>
  <w:style w:type="paragraph" w:customStyle="1" w:styleId="schouseresolutionemptyline">
    <w:name w:val="sc_house_resolution_empty_line"/>
    <w:qFormat/>
    <w:rsid w:val="00A03345"/>
    <w:pPr>
      <w:widowControl w:val="0"/>
      <w:suppressAutoHyphens/>
      <w:spacing w:after="0" w:line="240" w:lineRule="auto"/>
      <w:jc w:val="both"/>
    </w:pPr>
  </w:style>
  <w:style w:type="paragraph" w:customStyle="1" w:styleId="schouseresolutionfurtherresolved">
    <w:name w:val="sc_house_resolution_further_resolved"/>
    <w:qFormat/>
    <w:rsid w:val="00A03345"/>
    <w:pPr>
      <w:widowControl w:val="0"/>
      <w:suppressAutoHyphens/>
      <w:spacing w:after="0" w:line="240" w:lineRule="auto"/>
      <w:jc w:val="both"/>
    </w:pPr>
  </w:style>
  <w:style w:type="paragraph" w:customStyle="1" w:styleId="schouseresolutionheader">
    <w:name w:val="sc_house_resolution_header"/>
    <w:qFormat/>
    <w:rsid w:val="00A033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33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33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3345"/>
    <w:pPr>
      <w:widowControl w:val="0"/>
      <w:suppressLineNumbers/>
      <w:suppressAutoHyphens/>
      <w:jc w:val="left"/>
    </w:pPr>
    <w:rPr>
      <w:b/>
    </w:rPr>
  </w:style>
  <w:style w:type="paragraph" w:customStyle="1" w:styleId="schouseresolutionjackettitle">
    <w:name w:val="sc_house_resolution_jacket_title"/>
    <w:qFormat/>
    <w:rsid w:val="00A033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3345"/>
    <w:pPr>
      <w:widowControl w:val="0"/>
      <w:suppressAutoHyphens/>
      <w:spacing w:after="0" w:line="360" w:lineRule="auto"/>
      <w:jc w:val="both"/>
    </w:pPr>
  </w:style>
  <w:style w:type="paragraph" w:customStyle="1" w:styleId="scresolutionwhereas">
    <w:name w:val="sc_resolution_whereas"/>
    <w:qFormat/>
    <w:rsid w:val="00A03345"/>
    <w:pPr>
      <w:widowControl w:val="0"/>
      <w:suppressAutoHyphens/>
      <w:spacing w:after="0" w:line="360" w:lineRule="auto"/>
      <w:jc w:val="both"/>
    </w:pPr>
  </w:style>
  <w:style w:type="paragraph" w:customStyle="1" w:styleId="schouseresolutionxx">
    <w:name w:val="sc_house_resolution_xx"/>
    <w:qFormat/>
    <w:rsid w:val="00A03345"/>
    <w:pPr>
      <w:widowControl w:val="0"/>
      <w:suppressAutoHyphens/>
      <w:spacing w:after="0" w:line="240" w:lineRule="auto"/>
      <w:jc w:val="center"/>
    </w:pPr>
  </w:style>
  <w:style w:type="paragraph" w:customStyle="1" w:styleId="scconresoattyda">
    <w:name w:val="sc_con_reso_atty_da"/>
    <w:qFormat/>
    <w:rsid w:val="00A033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33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0334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03345"/>
    <w:pPr>
      <w:widowControl w:val="0"/>
      <w:suppressAutoHyphens/>
      <w:spacing w:after="0" w:line="360" w:lineRule="auto"/>
      <w:jc w:val="both"/>
    </w:pPr>
  </w:style>
  <w:style w:type="paragraph" w:customStyle="1" w:styleId="scresolutionemptyline">
    <w:name w:val="sc_resolution_empty_line"/>
    <w:qFormat/>
    <w:rsid w:val="00A03345"/>
    <w:pPr>
      <w:widowControl w:val="0"/>
      <w:suppressAutoHyphens/>
      <w:spacing w:after="0" w:line="240" w:lineRule="auto"/>
      <w:jc w:val="both"/>
    </w:pPr>
  </w:style>
  <w:style w:type="paragraph" w:customStyle="1" w:styleId="scresolutionfooter">
    <w:name w:val="sc_resolution_footer"/>
    <w:link w:val="scresolutionfooterChar"/>
    <w:qFormat/>
    <w:rsid w:val="00A033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3345"/>
    <w:rPr>
      <w:rFonts w:eastAsia="Times New Roman" w:cs="Times New Roman"/>
      <w:szCs w:val="20"/>
    </w:rPr>
  </w:style>
  <w:style w:type="paragraph" w:customStyle="1" w:styleId="scresolutionheader">
    <w:name w:val="sc_resolution_header"/>
    <w:qFormat/>
    <w:rsid w:val="00A03345"/>
    <w:pPr>
      <w:widowControl w:val="0"/>
      <w:suppressAutoHyphens/>
      <w:spacing w:after="0" w:line="240" w:lineRule="auto"/>
      <w:jc w:val="center"/>
    </w:pPr>
    <w:rPr>
      <w:b/>
      <w:caps/>
      <w:sz w:val="30"/>
    </w:rPr>
  </w:style>
  <w:style w:type="paragraph" w:customStyle="1" w:styleId="scresolutiontitle">
    <w:name w:val="sc_resolution_title"/>
    <w:qFormat/>
    <w:rsid w:val="00A03345"/>
    <w:pPr>
      <w:widowControl w:val="0"/>
      <w:suppressAutoHyphens/>
      <w:spacing w:after="0" w:line="240" w:lineRule="auto"/>
      <w:jc w:val="both"/>
    </w:pPr>
    <w:rPr>
      <w:caps/>
    </w:rPr>
  </w:style>
  <w:style w:type="paragraph" w:customStyle="1" w:styleId="scresolutionxx">
    <w:name w:val="sc_resolution_xx"/>
    <w:qFormat/>
    <w:rsid w:val="00A03345"/>
    <w:pPr>
      <w:widowControl w:val="0"/>
      <w:suppressAutoHyphens/>
      <w:spacing w:after="0" w:line="240" w:lineRule="auto"/>
      <w:jc w:val="center"/>
    </w:pPr>
  </w:style>
  <w:style w:type="character" w:customStyle="1" w:styleId="scsenateclippagepath">
    <w:name w:val="sc_senate_clip_page_path"/>
    <w:uiPriority w:val="1"/>
    <w:qFormat/>
    <w:rsid w:val="00A03345"/>
    <w:rPr>
      <w:rFonts w:ascii="Times New Roman" w:hAnsi="Times New Roman"/>
      <w:caps/>
      <w:smallCaps w:val="0"/>
      <w:sz w:val="22"/>
    </w:rPr>
  </w:style>
  <w:style w:type="paragraph" w:customStyle="1" w:styleId="scsenateresolutionclippagebottom">
    <w:name w:val="sc_senate_resolution_clip_page_bottom"/>
    <w:qFormat/>
    <w:rsid w:val="00A033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3345"/>
    <w:pPr>
      <w:widowControl w:val="0"/>
      <w:suppressLineNumbers/>
      <w:suppressAutoHyphens/>
    </w:pPr>
  </w:style>
  <w:style w:type="paragraph" w:customStyle="1" w:styleId="scsenateresolutionclippagerepdocumentname">
    <w:name w:val="sc_senate_resolution_clip_page_rep_document_name"/>
    <w:qFormat/>
    <w:rsid w:val="00A033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334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03345"/>
    <w:rPr>
      <w:color w:val="808080"/>
    </w:rPr>
  </w:style>
  <w:style w:type="paragraph" w:customStyle="1" w:styleId="scbillfooter">
    <w:name w:val="sc_bill_footer"/>
    <w:qFormat/>
    <w:rsid w:val="00A0334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03345"/>
    <w:pPr>
      <w:widowControl w:val="0"/>
      <w:suppressAutoHyphens/>
      <w:spacing w:after="0" w:line="360" w:lineRule="auto"/>
      <w:jc w:val="both"/>
    </w:pPr>
  </w:style>
  <w:style w:type="paragraph" w:customStyle="1" w:styleId="scdraftheader">
    <w:name w:val="sc_draft_header"/>
    <w:qFormat/>
    <w:rsid w:val="00A03345"/>
    <w:pPr>
      <w:widowControl w:val="0"/>
      <w:suppressAutoHyphens/>
      <w:spacing w:after="0" w:line="240" w:lineRule="auto"/>
    </w:pPr>
  </w:style>
  <w:style w:type="paragraph" w:customStyle="1" w:styleId="scemptyline">
    <w:name w:val="sc_empty_line"/>
    <w:qFormat/>
    <w:rsid w:val="00A03345"/>
    <w:pPr>
      <w:widowControl w:val="0"/>
      <w:suppressAutoHyphens/>
      <w:spacing w:after="0" w:line="360" w:lineRule="auto"/>
      <w:jc w:val="both"/>
    </w:pPr>
  </w:style>
  <w:style w:type="paragraph" w:customStyle="1" w:styleId="scemptylineheader">
    <w:name w:val="sc_emptyline_header"/>
    <w:qFormat/>
    <w:rsid w:val="00A03345"/>
    <w:pPr>
      <w:widowControl w:val="0"/>
      <w:suppressAutoHyphens/>
      <w:spacing w:after="0" w:line="240" w:lineRule="auto"/>
      <w:jc w:val="both"/>
    </w:pPr>
  </w:style>
  <w:style w:type="character" w:customStyle="1" w:styleId="scstrike">
    <w:name w:val="sc_strike"/>
    <w:uiPriority w:val="1"/>
    <w:qFormat/>
    <w:rsid w:val="00A03345"/>
    <w:rPr>
      <w:strike/>
      <w:dstrike w:val="0"/>
    </w:rPr>
  </w:style>
  <w:style w:type="character" w:customStyle="1" w:styleId="scstrikeblue">
    <w:name w:val="sc_strike_blue"/>
    <w:uiPriority w:val="1"/>
    <w:qFormat/>
    <w:rsid w:val="00A03345"/>
    <w:rPr>
      <w:strike/>
      <w:dstrike w:val="0"/>
      <w:color w:val="0070C0"/>
    </w:rPr>
  </w:style>
  <w:style w:type="character" w:customStyle="1" w:styleId="scstrikebluenoncodified">
    <w:name w:val="sc_strike_blue_non_codified"/>
    <w:uiPriority w:val="1"/>
    <w:qFormat/>
    <w:rsid w:val="00A03345"/>
    <w:rPr>
      <w:strike/>
      <w:dstrike w:val="0"/>
      <w:color w:val="0070C0"/>
      <w:lang w:val="en-US"/>
    </w:rPr>
  </w:style>
  <w:style w:type="character" w:customStyle="1" w:styleId="scstrikered">
    <w:name w:val="sc_strike_red"/>
    <w:uiPriority w:val="1"/>
    <w:qFormat/>
    <w:rsid w:val="00A03345"/>
    <w:rPr>
      <w:strike/>
      <w:dstrike w:val="0"/>
      <w:color w:val="FF0000"/>
    </w:rPr>
  </w:style>
  <w:style w:type="character" w:customStyle="1" w:styleId="scstrikerednoncodified">
    <w:name w:val="sc_strike_red_non_codified"/>
    <w:uiPriority w:val="1"/>
    <w:qFormat/>
    <w:rsid w:val="00A03345"/>
    <w:rPr>
      <w:strike/>
      <w:dstrike w:val="0"/>
      <w:color w:val="FF0000"/>
    </w:rPr>
  </w:style>
  <w:style w:type="paragraph" w:customStyle="1" w:styleId="sctablecodifiedsection">
    <w:name w:val="sc_table_codified_section"/>
    <w:qFormat/>
    <w:rsid w:val="00A03345"/>
    <w:pPr>
      <w:widowControl w:val="0"/>
      <w:suppressAutoHyphens/>
      <w:spacing w:after="0" w:line="360" w:lineRule="auto"/>
    </w:pPr>
  </w:style>
  <w:style w:type="paragraph" w:customStyle="1" w:styleId="sctableln">
    <w:name w:val="sc_table_ln"/>
    <w:qFormat/>
    <w:rsid w:val="00A03345"/>
    <w:pPr>
      <w:widowControl w:val="0"/>
      <w:suppressAutoHyphens/>
      <w:spacing w:after="0" w:line="360" w:lineRule="auto"/>
      <w:jc w:val="right"/>
    </w:pPr>
  </w:style>
  <w:style w:type="paragraph" w:customStyle="1" w:styleId="sctablenoncodifiedsection">
    <w:name w:val="sc_table_non_codified_section"/>
    <w:qFormat/>
    <w:rsid w:val="00A03345"/>
    <w:pPr>
      <w:widowControl w:val="0"/>
      <w:suppressAutoHyphens/>
      <w:spacing w:after="0" w:line="360" w:lineRule="auto"/>
    </w:pPr>
  </w:style>
  <w:style w:type="paragraph" w:customStyle="1" w:styleId="scnowthereforebold">
    <w:name w:val="sc_now_therefore_bold"/>
    <w:uiPriority w:val="1"/>
    <w:qFormat/>
    <w:rsid w:val="00A03345"/>
    <w:pPr>
      <w:widowControl w:val="0"/>
      <w:suppressAutoHyphens/>
      <w:spacing w:after="0" w:line="480" w:lineRule="auto"/>
    </w:pPr>
    <w:rPr>
      <w:rFonts w:eastAsia="Calibri" w:cs="Times New Roman"/>
    </w:rPr>
  </w:style>
  <w:style w:type="paragraph" w:customStyle="1" w:styleId="scbillsiglines">
    <w:name w:val="sc_bill_sig_lines"/>
    <w:qFormat/>
    <w:rsid w:val="00A0334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03345"/>
    <w:pPr>
      <w:widowControl w:val="0"/>
      <w:suppressAutoHyphens/>
      <w:spacing w:after="0" w:line="240" w:lineRule="auto"/>
      <w:jc w:val="center"/>
    </w:pPr>
  </w:style>
  <w:style w:type="character" w:customStyle="1" w:styleId="scinsertblue">
    <w:name w:val="sc_insert_blue"/>
    <w:uiPriority w:val="1"/>
    <w:qFormat/>
    <w:rsid w:val="00A033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3345"/>
    <w:rPr>
      <w:caps w:val="0"/>
      <w:smallCaps w:val="0"/>
      <w:strike w:val="0"/>
      <w:dstrike w:val="0"/>
      <w:vanish w:val="0"/>
      <w:color w:val="0070C0"/>
      <w:u w:val="none"/>
      <w:vertAlign w:val="baseline"/>
    </w:rPr>
  </w:style>
  <w:style w:type="character" w:customStyle="1" w:styleId="scinsert">
    <w:name w:val="sc_insert"/>
    <w:uiPriority w:val="1"/>
    <w:qFormat/>
    <w:rsid w:val="00A03345"/>
    <w:rPr>
      <w:caps w:val="0"/>
      <w:smallCaps w:val="0"/>
      <w:strike w:val="0"/>
      <w:dstrike w:val="0"/>
      <w:vanish w:val="0"/>
      <w:u w:val="single"/>
      <w:vertAlign w:val="baseline"/>
    </w:rPr>
  </w:style>
  <w:style w:type="character" w:customStyle="1" w:styleId="scinsertred">
    <w:name w:val="sc_insert_red"/>
    <w:uiPriority w:val="1"/>
    <w:qFormat/>
    <w:rsid w:val="00A033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3345"/>
    <w:rPr>
      <w:caps w:val="0"/>
      <w:smallCaps w:val="0"/>
      <w:strike w:val="0"/>
      <w:dstrike w:val="0"/>
      <w:vanish w:val="0"/>
      <w:color w:val="FF0000"/>
      <w:u w:val="none"/>
      <w:vertAlign w:val="baseline"/>
    </w:rPr>
  </w:style>
  <w:style w:type="character" w:customStyle="1" w:styleId="scamendhouse">
    <w:name w:val="sc_amend_house"/>
    <w:uiPriority w:val="1"/>
    <w:qFormat/>
    <w:rsid w:val="00A03345"/>
    <w:rPr>
      <w:bdr w:val="none" w:sz="0" w:space="0" w:color="auto"/>
      <w:shd w:val="clear" w:color="auto" w:fill="FDE9D9" w:themeFill="accent6" w:themeFillTint="33"/>
    </w:rPr>
  </w:style>
  <w:style w:type="character" w:customStyle="1" w:styleId="scamendsenate">
    <w:name w:val="sc_amend_senate"/>
    <w:uiPriority w:val="1"/>
    <w:qFormat/>
    <w:rsid w:val="00A0334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03345"/>
    <w:pPr>
      <w:spacing w:after="0" w:line="240" w:lineRule="auto"/>
    </w:pPr>
    <w:rPr>
      <w:i/>
    </w:rPr>
  </w:style>
  <w:style w:type="paragraph" w:customStyle="1" w:styleId="sccoversheetsenate">
    <w:name w:val="sc_coversheet_senate"/>
    <w:qFormat/>
    <w:rsid w:val="00A0334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0&amp;session=126&amp;summary=B" TargetMode="External" Id="R117938e3296c494c" /><Relationship Type="http://schemas.openxmlformats.org/officeDocument/2006/relationships/hyperlink" Target="https://www.scstatehouse.gov/sess126_2025-2026/prever/5500_20260402.docx" TargetMode="External" Id="R6580705a9e254a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679A5"/>
    <w:rsid w:val="008A0DC7"/>
    <w:rsid w:val="008B6DEB"/>
    <w:rsid w:val="00923B72"/>
    <w:rsid w:val="00933812"/>
    <w:rsid w:val="00983571"/>
    <w:rsid w:val="009A3556"/>
    <w:rsid w:val="00A17AE2"/>
    <w:rsid w:val="00AA47F5"/>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81ac3e45-eef9-4c21-a6c3-e09f320a80eb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6f0db3c6-ffe5-4397-8bfb-8c502d613893</T_BILL_REQUEST_REQUEST>
  <T_BILL_R_ORIGINALDRAFT>03e6977f-a18a-49eb-8a8d-322c88a9535f</T_BILL_R_ORIGINALDRAFT>
  <T_BILL_SPONSOR_SPONSOR>485132e8-8ac5-4322-83d7-22275913ed80</T_BILL_SPONSOR_SPONSOR>
  <T_BILL_T_BILLNAME>[5500]</T_BILL_T_BILLNAME>
  <T_BILL_T_BILLNUMBER>5500</T_BILL_T_BILLNUMBER>
  <T_BILL_T_BILLTITLE>TO CELEBRATE THE RICH CULTURAL HERITAGE, HISTORY, AND ENDURING CONTRIBUTIONS OF CAMBODIAN AMERICANS AND TO DECLARE APRIL 2026 CAMBODIAN HERITAGE MONTH IN THE STATE OF SOUTH CAROLINA.</T_BILL_T_BILLTITLE>
  <T_BILL_T_CHAMBER>house</T_BILL_T_CHAMBER>
  <T_BILL_T_FILENAME> </T_BILL_T_FILENAME>
  <T_BILL_T_LEGTYPE>concurrent_resolution</T_BILL_T_LEGTYPE>
  <T_BILL_T_RATNUMBERSTRING>HNone</T_BILL_T_RATNUMBERSTRING>
  <T_BILL_T_SUBJECT>Cambodian Heritage Month</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1579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2026-04-01T17:55:00Z</cp:lastPrinted>
  <dcterms:created xsi:type="dcterms:W3CDTF">2026-04-01T19:27:00Z</dcterms:created>
  <dcterms:modified xsi:type="dcterms:W3CDTF">2026-04-01T19:27:00Z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