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Landing</w:t>
      </w:r>
    </w:p>
    <w:p>
      <w:pPr>
        <w:widowControl w:val="false"/>
        <w:spacing w:after="0"/>
        <w:jc w:val="left"/>
      </w:pPr>
      <w:r>
        <w:rPr>
          <w:rFonts w:ascii="Times New Roman"/>
          <w:sz w:val="22"/>
        </w:rPr>
        <w:t xml:space="preserve">Document Path: LC-0362HA-HA26.docx</w:t>
      </w:r>
    </w:p>
    <w:p>
      <w:pPr>
        <w:widowControl w:val="false"/>
        <w:spacing w:after="0"/>
        <w:jc w:val="left"/>
      </w:pPr>
    </w:p>
    <w:p>
      <w:pPr>
        <w:widowControl w:val="false"/>
        <w:spacing w:after="0"/>
        <w:jc w:val="left"/>
      </w:pPr>
      <w:r>
        <w:rPr>
          <w:rFonts w:ascii="Times New Roman"/>
          <w:sz w:val="22"/>
        </w:rPr>
        <w:t xml:space="preserve">Introduced in the House on April 16,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Electromagnetic Pulse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4/16/2026</w:t>
      </w:r>
      <w:r>
        <w:tab/>
        <w:t>House</w:t>
      </w:r>
      <w:r>
        <w:tab/>
        <w:t xml:space="preserve">Introduced</w:t>
      </w:r>
      <w:r>
        <w:t xml:space="preserve"> (</w:t>
      </w:r>
      <w:hyperlink w:history="true" r:id="R4cf9ef54587442a6">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4/16/2026</w:t>
      </w:r>
      <w:r>
        <w:tab/>
        <w:t>House</w:t>
      </w:r>
      <w:r>
        <w:tab/>
        <w:t xml:space="preserve">Referred to Committee on</w:t>
      </w:r>
      <w:r>
        <w:rPr>
          <w:b/>
        </w:rPr>
        <w:t xml:space="preserve"> Invitations and Memorial Resolutions</w:t>
      </w:r>
      <w:r>
        <w:t xml:space="preserve"> (</w:t>
      </w:r>
      <w:hyperlink w:history="true" r:id="R7985293c7e174393">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2622b34e7141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e378d7106b43fc">
        <w:r>
          <w:rPr>
            <w:rStyle w:val="Hyperlink"/>
            <w:u w:val="single"/>
          </w:rPr>
          <w:t>04/16/2026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DC280F" w:rsidRDefault="002F4473" w14:paraId="48DB32C7" w14:textId="2CE91147">
      <w:pPr>
        <w:pStyle w:val="scemptylineheader"/>
      </w:pPr>
      <w:bookmarkStart w:name="open_doc_here" w:id="0"/>
      <w:bookmarkEnd w:id="0"/>
    </w:p>
    <w:p w:rsidR="002F4473" w:rsidP="00DC280F" w:rsidRDefault="002F4473" w14:paraId="48DB32C8" w14:textId="04489D4C">
      <w:pPr>
        <w:pStyle w:val="scemptylineheader"/>
      </w:pPr>
    </w:p>
    <w:p w:rsidRPr="00040E43" w:rsidR="00136B38" w:rsidP="00DC280F" w:rsidRDefault="00136B38" w14:paraId="1312B896" w14:textId="70C7318A">
      <w:pPr>
        <w:pStyle w:val="scemptylineheader"/>
      </w:pPr>
    </w:p>
    <w:p w:rsidRPr="00040E43" w:rsidR="002F4473" w:rsidP="00DC280F" w:rsidRDefault="002F4473" w14:paraId="48DB32C9" w14:textId="24C47F88">
      <w:pPr>
        <w:pStyle w:val="scemptylineheader"/>
      </w:pPr>
    </w:p>
    <w:p w:rsidRPr="00040E43" w:rsidR="002F4473" w:rsidP="00DC280F" w:rsidRDefault="002F4473" w14:paraId="48DB32CA" w14:textId="215D5CC0">
      <w:pPr>
        <w:pStyle w:val="scemptylineheader"/>
      </w:pPr>
    </w:p>
    <w:p w:rsidRPr="00040E43" w:rsidR="002F4473" w:rsidP="00DC280F" w:rsidRDefault="002F4473" w14:paraId="48DB32CB" w14:textId="15BBEB26">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9A1A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A4C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DC280F" w:rsidRDefault="00EB2607" w14:paraId="48DB32D0" w14:textId="0FD58BAD">
          <w:pPr>
            <w:pStyle w:val="scresolutiontitle"/>
          </w:pPr>
          <w:r>
            <w:rPr>
              <w:caps w:val="0"/>
            </w:rPr>
            <w:t>TO RECOGNIZE MODERN SOCIETY’S RELIANCE UPON THE ELECTRICAL GRID AND THE HARM SOUTH CAROLINIANS COULD ENDURE IN THE EVENT OF AN EXTENDED DISRUPTION OF THE ELECTRIC</w:t>
          </w:r>
          <w:r w:rsidR="0057260F">
            <w:rPr>
              <w:caps w:val="0"/>
            </w:rPr>
            <w:t>AL</w:t>
          </w:r>
          <w:r>
            <w:rPr>
              <w:caps w:val="0"/>
            </w:rPr>
            <w:t xml:space="preserve"> GRID DUE TO AN ELECTROMAGNETIC PULSE OR SOLAR STORM AND TO ENCOURAGE THE SOUTH CAROLINA EMERGENCY MANAGEMENT DIVISION TO CREATE A DETAILED PLAN WITHIN THEIR CURRENT EMERGENCY PREPAREDNESS PLAN THAT INCLUDES BOTH STEPS TO BE TAKEN TO HARDEN CRITICAL INFRASTRUCTURE FROM AN ELECTROMAGNETIC PULSE OR A SOLAR STORM, AS WELL AS ALTERNATIVE ENERGY SOURCES TO PROVIDE INDEPENDENCE FOR AN EXTENDED PERIOD OF TIME SHOULD THE ELECTRIC</w:t>
          </w:r>
          <w:r w:rsidR="00AE0332">
            <w:rPr>
              <w:caps w:val="0"/>
            </w:rPr>
            <w:t>AL</w:t>
          </w:r>
          <w:r>
            <w:rPr>
              <w:caps w:val="0"/>
            </w:rPr>
            <w:t xml:space="preserve"> GRID BE INCAPACITATED, AND IN THE EVENT THAT THE SOUTH CAROLINA EMERGENCY MANAGEMENT DIVISION UPDATES ITS EMERGENCY PREPAREDNESS PLAN TO INCLUDE FACTORS RELATED TO ELECTROMAGNETIC PULSES OR SOLAR STORMS, THAT THE EMERGENCY MANAGEMENT DIVISION BE ENCOURAGED TO PROVIDE THE UPDATED EMERGENCY PREPAREDNESS PLAN TO ALL MUNICIPALITIES IN THIS STATE.</w:t>
          </w:r>
        </w:p>
      </w:sdtContent>
    </w:sdt>
    <w:p w:rsidR="0010776B" w:rsidP="00091FD9" w:rsidRDefault="0010776B" w14:paraId="48DB32D1" w14:textId="56627158">
      <w:pPr>
        <w:pStyle w:val="scresolutiontitle"/>
      </w:pPr>
    </w:p>
    <w:p w:rsidR="003D0AA4" w:rsidP="00DE0A32" w:rsidRDefault="003D0AA4" w14:paraId="00C73579" w14:textId="62288C17">
      <w:pPr>
        <w:pStyle w:val="scresolutionwhereas"/>
      </w:pPr>
      <w:bookmarkStart w:name="wa_66f874269" w:id="1"/>
      <w:r>
        <w:t>W</w:t>
      </w:r>
      <w:bookmarkEnd w:id="1"/>
      <w:r>
        <w:t>hereas, modern society is reliant upon the electrical grid in a manner inconceivable a century ago, as use of the electric</w:t>
      </w:r>
      <w:r w:rsidR="0057260F">
        <w:t>al</w:t>
      </w:r>
      <w:r>
        <w:t xml:space="preserve"> grid touches virtually every aspect of life, from transportation, utilities, communication, employment, food preservation, and safety, to critical life‑saving and life‑maintaining support in the form of access to daily medications and machines necessary for many to survive; and</w:t>
      </w:r>
    </w:p>
    <w:p w:rsidR="003D0AA4" w:rsidP="00DE0A32" w:rsidRDefault="003D0AA4" w14:paraId="755B147B" w14:textId="77777777">
      <w:pPr>
        <w:pStyle w:val="scresolutionwhereas"/>
      </w:pPr>
    </w:p>
    <w:p w:rsidR="003D0AA4" w:rsidP="00DE0A32" w:rsidRDefault="003D0AA4" w14:paraId="422DB55C" w14:textId="564AD95B">
      <w:pPr>
        <w:pStyle w:val="scresolutionwhereas"/>
      </w:pPr>
      <w:bookmarkStart w:name="wa_29422a0e9" w:id="2"/>
      <w:r>
        <w:t>W</w:t>
      </w:r>
      <w:bookmarkEnd w:id="2"/>
      <w:r>
        <w:t>hereas, the citizens of South Carolina have endured extended disruptions caused by power outages from natural disasters</w:t>
      </w:r>
      <w:r w:rsidR="0057260F">
        <w:t>;</w:t>
      </w:r>
      <w:r>
        <w:t xml:space="preserve"> however, these disruptions could be minute on the scale of what could result from power outages resulting from an electromagnetic pulse, which may naturally occur through solar storms or may be intentionally created by adversaries intending to wreak havoc on our society; and</w:t>
      </w:r>
    </w:p>
    <w:p w:rsidR="003D0AA4" w:rsidP="00DE0A32" w:rsidRDefault="003D0AA4" w14:paraId="6E936768" w14:textId="77777777">
      <w:pPr>
        <w:pStyle w:val="scresolutionwhereas"/>
      </w:pPr>
    </w:p>
    <w:p w:rsidR="008A7625" w:rsidP="00DE0A32" w:rsidRDefault="003D0AA4" w14:paraId="251CC829" w14:textId="27F2EA95">
      <w:pPr>
        <w:pStyle w:val="scresolutionwhereas"/>
      </w:pPr>
      <w:bookmarkStart w:name="wa_21be303ea" w:id="3"/>
      <w:r>
        <w:t>W</w:t>
      </w:r>
      <w:bookmarkEnd w:id="3"/>
      <w:r>
        <w:t>hereas, the State has a compelling interest in protecting its citizens, including planning and preparing for known and unknown events that could restrict their ability to access electricity, potentially devastating their livelihoods and their way of life. Now, therefore,</w:t>
      </w:r>
    </w:p>
    <w:p w:rsidRPr="00040E43" w:rsidR="008A7625" w:rsidP="006B1590" w:rsidRDefault="008A7625" w14:paraId="24BB5989" w14:textId="77777777">
      <w:pPr>
        <w:pStyle w:val="scresolutionbody"/>
      </w:pPr>
    </w:p>
    <w:p w:rsidRPr="00040E43" w:rsidR="00B9052D" w:rsidP="00DE0A32" w:rsidRDefault="00B9052D" w14:paraId="48DB32E4" w14:textId="5AE0847E">
      <w:pPr>
        <w:pStyle w:val="scresolutionbody"/>
      </w:pPr>
      <w:bookmarkStart w:name="up_b98bf068f"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Pr="00DE0A32" w:rsidR="00EA4C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5255D" w:rsidRDefault="00007116" w14:paraId="48DB32E7" w14:textId="72684FD6">
      <w:pPr>
        <w:pStyle w:val="scresolutionmembers"/>
      </w:pPr>
      <w:bookmarkStart w:name="up_46577be72"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4CB7">
            <w:rPr>
              <w:rStyle w:val="scresolutionbody1"/>
            </w:rPr>
            <w:t>House of Representatives</w:t>
          </w:r>
        </w:sdtContent>
      </w:sdt>
      <w:r w:rsidRPr="00040E43">
        <w:t xml:space="preserve">, by this resolution, </w:t>
      </w:r>
      <w:r w:rsidR="002E0963">
        <w:t>recognize modern society’s reliance upon the electrical grid and the harm South Carolinians could endure in the event of an extended disruption of the electric</w:t>
      </w:r>
      <w:r w:rsidR="0057260F">
        <w:t>al</w:t>
      </w:r>
      <w:r w:rsidR="002E0963">
        <w:t xml:space="preserve"> grid due to an electromagnetic pulse</w:t>
      </w:r>
      <w:r w:rsidR="0045255D">
        <w:t xml:space="preserve"> or solar storm and </w:t>
      </w:r>
      <w:r w:rsidR="0045255D">
        <w:lastRenderedPageBreak/>
        <w:t xml:space="preserve">encourage the South Carolina </w:t>
      </w:r>
      <w:r w:rsidRPr="0045255D" w:rsidR="0045255D">
        <w:t xml:space="preserve">Emergency Management Division </w:t>
      </w:r>
      <w:r w:rsidR="0045255D">
        <w:t>to create</w:t>
      </w:r>
      <w:r w:rsidRPr="0045255D" w:rsidR="0045255D">
        <w:t xml:space="preserve"> a detailed </w:t>
      </w:r>
      <w:r w:rsidR="0045255D">
        <w:t xml:space="preserve">plan </w:t>
      </w:r>
      <w:r w:rsidRPr="0045255D" w:rsidR="0045255D">
        <w:t>within their current emergency preparedness plan that includes both steps to be taken to harden critical infrastructure from an electromagnetic pulse</w:t>
      </w:r>
      <w:r w:rsidR="0045255D">
        <w:t xml:space="preserve"> or a solar storm</w:t>
      </w:r>
      <w:r w:rsidRPr="0045255D" w:rsidR="0045255D">
        <w:t>, as well as alternative energy sources to provide independence for an extended period of time should the electric</w:t>
      </w:r>
      <w:r w:rsidR="00AE0332">
        <w:t>al</w:t>
      </w:r>
      <w:r w:rsidRPr="0045255D" w:rsidR="0045255D">
        <w:t xml:space="preserve"> grid be incapacitated</w:t>
      </w:r>
      <w:r w:rsidR="0045255D">
        <w:t xml:space="preserve">. </w:t>
      </w:r>
    </w:p>
    <w:p w:rsidR="0022700A" w:rsidP="0045255D" w:rsidRDefault="0022700A" w14:paraId="467AD490" w14:textId="77777777">
      <w:pPr>
        <w:pStyle w:val="scresolutionmembers"/>
      </w:pPr>
    </w:p>
    <w:p w:rsidR="0022700A" w:rsidP="0022700A" w:rsidRDefault="0057260F" w14:paraId="30E35857" w14:textId="7F9A0689">
      <w:pPr>
        <w:pStyle w:val="scresolutionmembers"/>
      </w:pPr>
      <w:bookmarkStart w:name="up_b081d58bf" w:id="6"/>
      <w:r>
        <w:t>B</w:t>
      </w:r>
      <w:bookmarkEnd w:id="6"/>
      <w:r>
        <w:t>e</w:t>
      </w:r>
      <w:r w:rsidR="0022700A">
        <w:t xml:space="preserve"> it further resolved by the House of Representatives,</w:t>
      </w:r>
      <w:r>
        <w:t xml:space="preserve"> t</w:t>
      </w:r>
      <w:r w:rsidR="0022700A">
        <w:t>hat</w:t>
      </w:r>
      <w:r w:rsidR="0066124E">
        <w:t xml:space="preserve"> in the event </w:t>
      </w:r>
      <w:r w:rsidR="0022700A">
        <w:t xml:space="preserve">the South Carolina Emergency Management Division </w:t>
      </w:r>
      <w:r w:rsidR="0066124E">
        <w:t>updates its emergency preparedness plan to include factors related to electromagnetic pulses or solar storms, that the Emergency Management Division be</w:t>
      </w:r>
      <w:r w:rsidR="0022700A">
        <w:t xml:space="preserve"> encouraged to provide </w:t>
      </w:r>
      <w:r w:rsidR="0066124E">
        <w:t>the</w:t>
      </w:r>
      <w:r w:rsidR="0022700A">
        <w:t xml:space="preserve"> updated emergency preparedness plan to all municipalities in this State.</w:t>
      </w:r>
    </w:p>
    <w:p w:rsidRPr="00040E43" w:rsidR="00B9052D" w:rsidP="0066124E" w:rsidRDefault="00C873B3" w14:paraId="48DB32E8" w14:textId="7B2E246B">
      <w:pPr>
        <w:pStyle w:val="scresolutionmembers"/>
      </w:pPr>
      <w:bookmarkStart w:name="up_c2a18bb80" w:id="7"/>
      <w:r>
        <w:t xml:space="preserve"> </w:t>
      </w:r>
      <w:bookmarkEnd w:id="7"/>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B28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30E1C16" w:rsidR="007003E1" w:rsidRDefault="005B667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4CB7">
              <w:rPr>
                <w:noProof/>
              </w:rPr>
              <w:t>LC-0362HA-HA26.docx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B5B"/>
    <w:rsid w:val="00015CD6"/>
    <w:rsid w:val="00032E86"/>
    <w:rsid w:val="00040E43"/>
    <w:rsid w:val="00073CB1"/>
    <w:rsid w:val="0008202C"/>
    <w:rsid w:val="000843D7"/>
    <w:rsid w:val="00084D53"/>
    <w:rsid w:val="00091FD9"/>
    <w:rsid w:val="0009711F"/>
    <w:rsid w:val="00097234"/>
    <w:rsid w:val="00097C23"/>
    <w:rsid w:val="000C5BE4"/>
    <w:rsid w:val="000D3959"/>
    <w:rsid w:val="000E0100"/>
    <w:rsid w:val="000E1785"/>
    <w:rsid w:val="000E546A"/>
    <w:rsid w:val="000F1901"/>
    <w:rsid w:val="000F2E49"/>
    <w:rsid w:val="000F40FA"/>
    <w:rsid w:val="001035F1"/>
    <w:rsid w:val="0010776B"/>
    <w:rsid w:val="001200CC"/>
    <w:rsid w:val="00130032"/>
    <w:rsid w:val="00133E66"/>
    <w:rsid w:val="001347EE"/>
    <w:rsid w:val="00136B38"/>
    <w:rsid w:val="001373F6"/>
    <w:rsid w:val="001435A3"/>
    <w:rsid w:val="00146ED3"/>
    <w:rsid w:val="00151044"/>
    <w:rsid w:val="00177630"/>
    <w:rsid w:val="001800E3"/>
    <w:rsid w:val="00187057"/>
    <w:rsid w:val="00191491"/>
    <w:rsid w:val="001A022F"/>
    <w:rsid w:val="001A2C0B"/>
    <w:rsid w:val="001A3C94"/>
    <w:rsid w:val="001A72A6"/>
    <w:rsid w:val="001C4F58"/>
    <w:rsid w:val="001D08F2"/>
    <w:rsid w:val="001D2A16"/>
    <w:rsid w:val="001D3A58"/>
    <w:rsid w:val="001D525B"/>
    <w:rsid w:val="001D68D8"/>
    <w:rsid w:val="001D7F4F"/>
    <w:rsid w:val="001F0AED"/>
    <w:rsid w:val="001F75F9"/>
    <w:rsid w:val="002017E6"/>
    <w:rsid w:val="00205238"/>
    <w:rsid w:val="00211B4F"/>
    <w:rsid w:val="0022700A"/>
    <w:rsid w:val="002321B6"/>
    <w:rsid w:val="00232912"/>
    <w:rsid w:val="0025001F"/>
    <w:rsid w:val="00250967"/>
    <w:rsid w:val="002543C8"/>
    <w:rsid w:val="0025541D"/>
    <w:rsid w:val="002635C9"/>
    <w:rsid w:val="00266A2C"/>
    <w:rsid w:val="00283FD3"/>
    <w:rsid w:val="00284AAE"/>
    <w:rsid w:val="0029223C"/>
    <w:rsid w:val="002A63B4"/>
    <w:rsid w:val="002B451A"/>
    <w:rsid w:val="002C1D24"/>
    <w:rsid w:val="002C1FA1"/>
    <w:rsid w:val="002C5A07"/>
    <w:rsid w:val="002D55D2"/>
    <w:rsid w:val="002E0963"/>
    <w:rsid w:val="002E5912"/>
    <w:rsid w:val="002F4473"/>
    <w:rsid w:val="00301B21"/>
    <w:rsid w:val="00310771"/>
    <w:rsid w:val="00325348"/>
    <w:rsid w:val="0032732C"/>
    <w:rsid w:val="003321E4"/>
    <w:rsid w:val="00336AD0"/>
    <w:rsid w:val="00337EA4"/>
    <w:rsid w:val="00342DCF"/>
    <w:rsid w:val="00357D69"/>
    <w:rsid w:val="0036008C"/>
    <w:rsid w:val="00365189"/>
    <w:rsid w:val="0037079A"/>
    <w:rsid w:val="00385E1F"/>
    <w:rsid w:val="003A4798"/>
    <w:rsid w:val="003A4F41"/>
    <w:rsid w:val="003B752C"/>
    <w:rsid w:val="003C4DAB"/>
    <w:rsid w:val="003D01E8"/>
    <w:rsid w:val="003D0AA4"/>
    <w:rsid w:val="003D0BC2"/>
    <w:rsid w:val="003E5288"/>
    <w:rsid w:val="003F6D79"/>
    <w:rsid w:val="003F6E8C"/>
    <w:rsid w:val="0041760A"/>
    <w:rsid w:val="00417C01"/>
    <w:rsid w:val="004204A3"/>
    <w:rsid w:val="00422838"/>
    <w:rsid w:val="004252D4"/>
    <w:rsid w:val="00435915"/>
    <w:rsid w:val="00436096"/>
    <w:rsid w:val="004403BD"/>
    <w:rsid w:val="0045255D"/>
    <w:rsid w:val="00461441"/>
    <w:rsid w:val="004623E6"/>
    <w:rsid w:val="0046488E"/>
    <w:rsid w:val="0046685D"/>
    <w:rsid w:val="004669F5"/>
    <w:rsid w:val="004809EE"/>
    <w:rsid w:val="004B7339"/>
    <w:rsid w:val="004E7D54"/>
    <w:rsid w:val="004F142E"/>
    <w:rsid w:val="00511974"/>
    <w:rsid w:val="0052116B"/>
    <w:rsid w:val="0052337C"/>
    <w:rsid w:val="005273C6"/>
    <w:rsid w:val="005275A2"/>
    <w:rsid w:val="00530A69"/>
    <w:rsid w:val="00543DF3"/>
    <w:rsid w:val="00544C6E"/>
    <w:rsid w:val="00545593"/>
    <w:rsid w:val="00545C09"/>
    <w:rsid w:val="00551C74"/>
    <w:rsid w:val="00556EBF"/>
    <w:rsid w:val="0055760A"/>
    <w:rsid w:val="00565C40"/>
    <w:rsid w:val="0057260F"/>
    <w:rsid w:val="0057560B"/>
    <w:rsid w:val="00576BC8"/>
    <w:rsid w:val="00577C6C"/>
    <w:rsid w:val="005834ED"/>
    <w:rsid w:val="005A62FE"/>
    <w:rsid w:val="005C2FE2"/>
    <w:rsid w:val="005D3EC7"/>
    <w:rsid w:val="005E2BC9"/>
    <w:rsid w:val="005E7753"/>
    <w:rsid w:val="00605102"/>
    <w:rsid w:val="006053F5"/>
    <w:rsid w:val="0060795E"/>
    <w:rsid w:val="00611909"/>
    <w:rsid w:val="006215AA"/>
    <w:rsid w:val="00623B55"/>
    <w:rsid w:val="00627DCA"/>
    <w:rsid w:val="0066124E"/>
    <w:rsid w:val="00666E48"/>
    <w:rsid w:val="00670F2F"/>
    <w:rsid w:val="00675D81"/>
    <w:rsid w:val="006913C9"/>
    <w:rsid w:val="0069470D"/>
    <w:rsid w:val="006B1590"/>
    <w:rsid w:val="006D58AA"/>
    <w:rsid w:val="006E4451"/>
    <w:rsid w:val="006E655C"/>
    <w:rsid w:val="006E69E6"/>
    <w:rsid w:val="007003E1"/>
    <w:rsid w:val="00701C48"/>
    <w:rsid w:val="007070AD"/>
    <w:rsid w:val="00733210"/>
    <w:rsid w:val="00734F00"/>
    <w:rsid w:val="007352A5"/>
    <w:rsid w:val="0073631E"/>
    <w:rsid w:val="00736959"/>
    <w:rsid w:val="0074066E"/>
    <w:rsid w:val="0074375C"/>
    <w:rsid w:val="00746A58"/>
    <w:rsid w:val="007720AC"/>
    <w:rsid w:val="00781DF8"/>
    <w:rsid w:val="007836CC"/>
    <w:rsid w:val="00787728"/>
    <w:rsid w:val="007917CE"/>
    <w:rsid w:val="007959D3"/>
    <w:rsid w:val="007A70AE"/>
    <w:rsid w:val="007C0EE1"/>
    <w:rsid w:val="007C69B6"/>
    <w:rsid w:val="007C72ED"/>
    <w:rsid w:val="007D7E84"/>
    <w:rsid w:val="007E01B6"/>
    <w:rsid w:val="007F3C86"/>
    <w:rsid w:val="007F3F4D"/>
    <w:rsid w:val="007F6D64"/>
    <w:rsid w:val="00802F35"/>
    <w:rsid w:val="00810471"/>
    <w:rsid w:val="008221AA"/>
    <w:rsid w:val="008362E8"/>
    <w:rsid w:val="008410D3"/>
    <w:rsid w:val="00843D27"/>
    <w:rsid w:val="00846FE5"/>
    <w:rsid w:val="0085192F"/>
    <w:rsid w:val="0085786E"/>
    <w:rsid w:val="00870570"/>
    <w:rsid w:val="00876ECA"/>
    <w:rsid w:val="008905D2"/>
    <w:rsid w:val="008A1768"/>
    <w:rsid w:val="008A489F"/>
    <w:rsid w:val="008A7625"/>
    <w:rsid w:val="008B4AC4"/>
    <w:rsid w:val="008C3A19"/>
    <w:rsid w:val="008D05D1"/>
    <w:rsid w:val="008E1DCA"/>
    <w:rsid w:val="008F0F33"/>
    <w:rsid w:val="008F4429"/>
    <w:rsid w:val="009059FF"/>
    <w:rsid w:val="00914F41"/>
    <w:rsid w:val="0092634F"/>
    <w:rsid w:val="009270BA"/>
    <w:rsid w:val="0094021A"/>
    <w:rsid w:val="0094030A"/>
    <w:rsid w:val="00953783"/>
    <w:rsid w:val="0096528D"/>
    <w:rsid w:val="00965B3F"/>
    <w:rsid w:val="00990FFF"/>
    <w:rsid w:val="009A4CE8"/>
    <w:rsid w:val="009B1A65"/>
    <w:rsid w:val="009B44AF"/>
    <w:rsid w:val="009C6A0B"/>
    <w:rsid w:val="009C7F19"/>
    <w:rsid w:val="009D0F01"/>
    <w:rsid w:val="009E2BE4"/>
    <w:rsid w:val="009E31FB"/>
    <w:rsid w:val="009F0C77"/>
    <w:rsid w:val="009F4DD1"/>
    <w:rsid w:val="009F5B9B"/>
    <w:rsid w:val="009F7B81"/>
    <w:rsid w:val="00A008AE"/>
    <w:rsid w:val="00A02543"/>
    <w:rsid w:val="00A255A9"/>
    <w:rsid w:val="00A31EB9"/>
    <w:rsid w:val="00A411DB"/>
    <w:rsid w:val="00A41684"/>
    <w:rsid w:val="00A41981"/>
    <w:rsid w:val="00A43D89"/>
    <w:rsid w:val="00A614EE"/>
    <w:rsid w:val="00A64E80"/>
    <w:rsid w:val="00A66C6B"/>
    <w:rsid w:val="00A7261B"/>
    <w:rsid w:val="00A72BCD"/>
    <w:rsid w:val="00A74015"/>
    <w:rsid w:val="00A741D9"/>
    <w:rsid w:val="00A81A52"/>
    <w:rsid w:val="00A833AB"/>
    <w:rsid w:val="00A83DD9"/>
    <w:rsid w:val="00A95560"/>
    <w:rsid w:val="00A9741D"/>
    <w:rsid w:val="00AB1254"/>
    <w:rsid w:val="00AB2CC0"/>
    <w:rsid w:val="00AC34A2"/>
    <w:rsid w:val="00AC74F4"/>
    <w:rsid w:val="00AD1C9A"/>
    <w:rsid w:val="00AD4B17"/>
    <w:rsid w:val="00AE0332"/>
    <w:rsid w:val="00AF0102"/>
    <w:rsid w:val="00AF195E"/>
    <w:rsid w:val="00AF1A81"/>
    <w:rsid w:val="00AF69EE"/>
    <w:rsid w:val="00B00C4F"/>
    <w:rsid w:val="00B04909"/>
    <w:rsid w:val="00B128F5"/>
    <w:rsid w:val="00B20D8C"/>
    <w:rsid w:val="00B31DA6"/>
    <w:rsid w:val="00B3602C"/>
    <w:rsid w:val="00B412D4"/>
    <w:rsid w:val="00B519D6"/>
    <w:rsid w:val="00B623DB"/>
    <w:rsid w:val="00B636A5"/>
    <w:rsid w:val="00B6480F"/>
    <w:rsid w:val="00B64FFF"/>
    <w:rsid w:val="00B6787C"/>
    <w:rsid w:val="00B703CB"/>
    <w:rsid w:val="00B72266"/>
    <w:rsid w:val="00B7267F"/>
    <w:rsid w:val="00B879A5"/>
    <w:rsid w:val="00B9052D"/>
    <w:rsid w:val="00B9105E"/>
    <w:rsid w:val="00B919AD"/>
    <w:rsid w:val="00BB2C43"/>
    <w:rsid w:val="00BC1E62"/>
    <w:rsid w:val="00BC695A"/>
    <w:rsid w:val="00BD086A"/>
    <w:rsid w:val="00BD4498"/>
    <w:rsid w:val="00BE0800"/>
    <w:rsid w:val="00BE30E1"/>
    <w:rsid w:val="00BE3C22"/>
    <w:rsid w:val="00BE46CD"/>
    <w:rsid w:val="00BF04BF"/>
    <w:rsid w:val="00BF0A22"/>
    <w:rsid w:val="00BF4646"/>
    <w:rsid w:val="00C02C1B"/>
    <w:rsid w:val="00C0345E"/>
    <w:rsid w:val="00C21775"/>
    <w:rsid w:val="00C21ABE"/>
    <w:rsid w:val="00C31C95"/>
    <w:rsid w:val="00C32507"/>
    <w:rsid w:val="00C3483A"/>
    <w:rsid w:val="00C41EB9"/>
    <w:rsid w:val="00C433D3"/>
    <w:rsid w:val="00C664FC"/>
    <w:rsid w:val="00C7322B"/>
    <w:rsid w:val="00C73AFC"/>
    <w:rsid w:val="00C74E9D"/>
    <w:rsid w:val="00C826DD"/>
    <w:rsid w:val="00C82FD3"/>
    <w:rsid w:val="00C873B3"/>
    <w:rsid w:val="00C91445"/>
    <w:rsid w:val="00C92819"/>
    <w:rsid w:val="00C93C2C"/>
    <w:rsid w:val="00CA3BCF"/>
    <w:rsid w:val="00CB18D5"/>
    <w:rsid w:val="00CC6B7B"/>
    <w:rsid w:val="00CD2089"/>
    <w:rsid w:val="00CE4EE6"/>
    <w:rsid w:val="00CE5E3E"/>
    <w:rsid w:val="00CF44FA"/>
    <w:rsid w:val="00CF5372"/>
    <w:rsid w:val="00D079C6"/>
    <w:rsid w:val="00D1567E"/>
    <w:rsid w:val="00D31310"/>
    <w:rsid w:val="00D37AF8"/>
    <w:rsid w:val="00D55053"/>
    <w:rsid w:val="00D66B80"/>
    <w:rsid w:val="00D73A67"/>
    <w:rsid w:val="00D74E41"/>
    <w:rsid w:val="00D8028D"/>
    <w:rsid w:val="00D82494"/>
    <w:rsid w:val="00D970A9"/>
    <w:rsid w:val="00DB1F5E"/>
    <w:rsid w:val="00DB285F"/>
    <w:rsid w:val="00DC280F"/>
    <w:rsid w:val="00DC47B1"/>
    <w:rsid w:val="00DD1444"/>
    <w:rsid w:val="00DE048C"/>
    <w:rsid w:val="00DE0A32"/>
    <w:rsid w:val="00DE2E95"/>
    <w:rsid w:val="00DF3845"/>
    <w:rsid w:val="00E04436"/>
    <w:rsid w:val="00E071A0"/>
    <w:rsid w:val="00E21FBB"/>
    <w:rsid w:val="00E32D96"/>
    <w:rsid w:val="00E41911"/>
    <w:rsid w:val="00E44B57"/>
    <w:rsid w:val="00E658FD"/>
    <w:rsid w:val="00E92EEF"/>
    <w:rsid w:val="00E95B4E"/>
    <w:rsid w:val="00E97AB4"/>
    <w:rsid w:val="00EA150E"/>
    <w:rsid w:val="00EA4CB7"/>
    <w:rsid w:val="00EB0F12"/>
    <w:rsid w:val="00EB2607"/>
    <w:rsid w:val="00EB2C51"/>
    <w:rsid w:val="00EC0724"/>
    <w:rsid w:val="00EC7109"/>
    <w:rsid w:val="00EF2368"/>
    <w:rsid w:val="00EF3015"/>
    <w:rsid w:val="00EF5F4D"/>
    <w:rsid w:val="00F02C5C"/>
    <w:rsid w:val="00F12BA7"/>
    <w:rsid w:val="00F24442"/>
    <w:rsid w:val="00F42BA9"/>
    <w:rsid w:val="00F477DA"/>
    <w:rsid w:val="00F50AE3"/>
    <w:rsid w:val="00F655B7"/>
    <w:rsid w:val="00F656BA"/>
    <w:rsid w:val="00F67CF1"/>
    <w:rsid w:val="00F7053B"/>
    <w:rsid w:val="00F728AA"/>
    <w:rsid w:val="00F83362"/>
    <w:rsid w:val="00F840F0"/>
    <w:rsid w:val="00F841C5"/>
    <w:rsid w:val="00F91CB4"/>
    <w:rsid w:val="00F935A0"/>
    <w:rsid w:val="00FA0B1D"/>
    <w:rsid w:val="00FB0D0D"/>
    <w:rsid w:val="00FB363E"/>
    <w:rsid w:val="00FB43B4"/>
    <w:rsid w:val="00FB6B0B"/>
    <w:rsid w:val="00FB6FC2"/>
    <w:rsid w:val="00FC39D8"/>
    <w:rsid w:val="00FE52B6"/>
    <w:rsid w:val="00FE6490"/>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21FB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FBB"/>
    <w:rPr>
      <w:rFonts w:eastAsia="Times New Roman" w:cs="Times New Roman"/>
      <w:b/>
      <w:sz w:val="30"/>
      <w:szCs w:val="20"/>
    </w:rPr>
  </w:style>
  <w:style w:type="paragraph" w:styleId="Header">
    <w:name w:val="header"/>
    <w:basedOn w:val="Normal"/>
    <w:link w:val="HeaderChar"/>
    <w:uiPriority w:val="99"/>
    <w:unhideWhenUsed/>
    <w:rsid w:val="00E21FBB"/>
    <w:pPr>
      <w:tabs>
        <w:tab w:val="center" w:pos="4680"/>
        <w:tab w:val="right" w:pos="9360"/>
      </w:tabs>
    </w:pPr>
  </w:style>
  <w:style w:type="character" w:customStyle="1" w:styleId="HeaderChar">
    <w:name w:val="Header Char"/>
    <w:basedOn w:val="DefaultParagraphFont"/>
    <w:link w:val="Header"/>
    <w:uiPriority w:val="99"/>
    <w:rsid w:val="00E21FBB"/>
    <w:rPr>
      <w:rFonts w:eastAsia="Times New Roman" w:cs="Times New Roman"/>
      <w:szCs w:val="20"/>
    </w:rPr>
  </w:style>
  <w:style w:type="paragraph" w:styleId="Footer">
    <w:name w:val="footer"/>
    <w:basedOn w:val="Normal"/>
    <w:link w:val="FooterChar"/>
    <w:uiPriority w:val="99"/>
    <w:unhideWhenUsed/>
    <w:rsid w:val="00E21FBB"/>
    <w:pPr>
      <w:tabs>
        <w:tab w:val="center" w:pos="4680"/>
        <w:tab w:val="right" w:pos="9360"/>
      </w:tabs>
    </w:pPr>
  </w:style>
  <w:style w:type="character" w:customStyle="1" w:styleId="FooterChar">
    <w:name w:val="Footer Char"/>
    <w:basedOn w:val="DefaultParagraphFont"/>
    <w:link w:val="Footer"/>
    <w:uiPriority w:val="99"/>
    <w:rsid w:val="00E21FBB"/>
    <w:rPr>
      <w:rFonts w:eastAsia="Times New Roman" w:cs="Times New Roman"/>
      <w:szCs w:val="20"/>
    </w:rPr>
  </w:style>
  <w:style w:type="character" w:styleId="PageNumber">
    <w:name w:val="page number"/>
    <w:basedOn w:val="DefaultParagraphFont"/>
    <w:uiPriority w:val="99"/>
    <w:semiHidden/>
    <w:unhideWhenUsed/>
    <w:rsid w:val="00E21FBB"/>
  </w:style>
  <w:style w:type="character" w:styleId="LineNumber">
    <w:name w:val="line number"/>
    <w:basedOn w:val="DefaultParagraphFont"/>
    <w:uiPriority w:val="99"/>
    <w:semiHidden/>
    <w:unhideWhenUsed/>
    <w:rsid w:val="00E21FBB"/>
  </w:style>
  <w:style w:type="paragraph" w:customStyle="1" w:styleId="BillDots">
    <w:name w:val="Bill Dots"/>
    <w:basedOn w:val="Normal"/>
    <w:qFormat/>
    <w:rsid w:val="00E21F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21FBB"/>
    <w:pPr>
      <w:tabs>
        <w:tab w:val="right" w:pos="5904"/>
      </w:tabs>
    </w:pPr>
  </w:style>
  <w:style w:type="paragraph" w:styleId="BalloonText">
    <w:name w:val="Balloon Text"/>
    <w:basedOn w:val="Normal"/>
    <w:link w:val="BalloonTextChar"/>
    <w:uiPriority w:val="99"/>
    <w:semiHidden/>
    <w:unhideWhenUsed/>
    <w:rsid w:val="00E21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FBB"/>
    <w:rPr>
      <w:rFonts w:ascii="Segoe UI" w:eastAsia="Times New Roman" w:hAnsi="Segoe UI" w:cs="Segoe UI"/>
      <w:sz w:val="18"/>
      <w:szCs w:val="18"/>
    </w:rPr>
  </w:style>
  <w:style w:type="paragraph" w:styleId="ListParagraph">
    <w:name w:val="List Paragraph"/>
    <w:basedOn w:val="Normal"/>
    <w:uiPriority w:val="34"/>
    <w:qFormat/>
    <w:rsid w:val="00E21FBB"/>
    <w:pPr>
      <w:ind w:left="720"/>
      <w:contextualSpacing/>
    </w:pPr>
  </w:style>
  <w:style w:type="paragraph" w:customStyle="1" w:styleId="scbillheader">
    <w:name w:val="sc_bill_header"/>
    <w:qFormat/>
    <w:rsid w:val="00E21FBB"/>
    <w:pPr>
      <w:widowControl w:val="0"/>
      <w:suppressAutoHyphens/>
      <w:spacing w:after="0" w:line="240" w:lineRule="auto"/>
      <w:jc w:val="center"/>
    </w:pPr>
    <w:rPr>
      <w:b/>
      <w:caps/>
      <w:sz w:val="30"/>
    </w:rPr>
  </w:style>
  <w:style w:type="paragraph" w:customStyle="1" w:styleId="schouseresolutionbythis">
    <w:name w:val="sc_house_resolution_by_this"/>
    <w:qFormat/>
    <w:rsid w:val="00E21FBB"/>
    <w:pPr>
      <w:widowControl w:val="0"/>
      <w:suppressAutoHyphens/>
      <w:spacing w:after="0" w:line="240" w:lineRule="auto"/>
      <w:jc w:val="both"/>
    </w:pPr>
  </w:style>
  <w:style w:type="paragraph" w:customStyle="1" w:styleId="schouseresolutionclippageattorney">
    <w:name w:val="sc_house_resolution_clip_page_attorney"/>
    <w:qFormat/>
    <w:rsid w:val="00E21F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21F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21F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21F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21F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21F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21F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21FB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21FBB"/>
    <w:pPr>
      <w:widowControl w:val="0"/>
      <w:suppressAutoHyphens/>
      <w:spacing w:after="0" w:line="240" w:lineRule="auto"/>
      <w:jc w:val="both"/>
    </w:pPr>
    <w:rPr>
      <w:caps/>
    </w:rPr>
  </w:style>
  <w:style w:type="paragraph" w:customStyle="1" w:styleId="schouseresolutionemptyline">
    <w:name w:val="sc_house_resolution_empty_line"/>
    <w:qFormat/>
    <w:rsid w:val="00E21FBB"/>
    <w:pPr>
      <w:widowControl w:val="0"/>
      <w:suppressAutoHyphens/>
      <w:spacing w:after="0" w:line="240" w:lineRule="auto"/>
      <w:jc w:val="both"/>
    </w:pPr>
  </w:style>
  <w:style w:type="paragraph" w:customStyle="1" w:styleId="schouseresolutionfurtherresolved">
    <w:name w:val="sc_house_resolution_further_resolved"/>
    <w:qFormat/>
    <w:rsid w:val="00E21FBB"/>
    <w:pPr>
      <w:widowControl w:val="0"/>
      <w:suppressAutoHyphens/>
      <w:spacing w:after="0" w:line="240" w:lineRule="auto"/>
      <w:jc w:val="both"/>
    </w:pPr>
  </w:style>
  <w:style w:type="paragraph" w:customStyle="1" w:styleId="schouseresolutionheader">
    <w:name w:val="sc_house_resolution_header"/>
    <w:qFormat/>
    <w:rsid w:val="00E21F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21F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21F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21FBB"/>
    <w:pPr>
      <w:widowControl w:val="0"/>
      <w:suppressLineNumbers/>
      <w:suppressAutoHyphens/>
      <w:jc w:val="left"/>
    </w:pPr>
    <w:rPr>
      <w:b/>
    </w:rPr>
  </w:style>
  <w:style w:type="paragraph" w:customStyle="1" w:styleId="schouseresolutionjackettitle">
    <w:name w:val="sc_house_resolution_jacket_title"/>
    <w:qFormat/>
    <w:rsid w:val="00E21F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21FBB"/>
    <w:pPr>
      <w:widowControl w:val="0"/>
      <w:suppressAutoHyphens/>
      <w:spacing w:after="0" w:line="360" w:lineRule="auto"/>
      <w:jc w:val="both"/>
    </w:pPr>
  </w:style>
  <w:style w:type="paragraph" w:customStyle="1" w:styleId="scresolutionwhereas">
    <w:name w:val="sc_resolution_whereas"/>
    <w:qFormat/>
    <w:rsid w:val="00E21FBB"/>
    <w:pPr>
      <w:widowControl w:val="0"/>
      <w:suppressAutoHyphens/>
      <w:spacing w:after="0" w:line="360" w:lineRule="auto"/>
      <w:jc w:val="both"/>
    </w:pPr>
  </w:style>
  <w:style w:type="paragraph" w:customStyle="1" w:styleId="schouseresolutionxx">
    <w:name w:val="sc_house_resolution_xx"/>
    <w:qFormat/>
    <w:rsid w:val="00E21FBB"/>
    <w:pPr>
      <w:widowControl w:val="0"/>
      <w:suppressAutoHyphens/>
      <w:spacing w:after="0" w:line="240" w:lineRule="auto"/>
      <w:jc w:val="center"/>
    </w:pPr>
  </w:style>
  <w:style w:type="paragraph" w:customStyle="1" w:styleId="BillDots0">
    <w:name w:val="BillDots"/>
    <w:basedOn w:val="Normal"/>
    <w:autoRedefine/>
    <w:qFormat/>
    <w:rsid w:val="00E21F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21FBB"/>
    <w:rPr>
      <w:color w:val="0000FF" w:themeColor="hyperlink"/>
      <w:u w:val="single"/>
    </w:rPr>
  </w:style>
  <w:style w:type="paragraph" w:customStyle="1" w:styleId="Numbers">
    <w:name w:val="Numbers"/>
    <w:basedOn w:val="BillDots0"/>
    <w:qFormat/>
    <w:rsid w:val="00E21FBB"/>
    <w:pPr>
      <w:tabs>
        <w:tab w:val="right" w:pos="5904"/>
      </w:tabs>
    </w:pPr>
  </w:style>
  <w:style w:type="character" w:customStyle="1" w:styleId="scclippagepath">
    <w:name w:val="sc_clip_page_path"/>
    <w:uiPriority w:val="1"/>
    <w:qFormat/>
    <w:rsid w:val="00E21FBB"/>
    <w:rPr>
      <w:rFonts w:ascii="Times New Roman" w:hAnsi="Times New Roman"/>
      <w:caps/>
      <w:smallCaps w:val="0"/>
      <w:sz w:val="22"/>
    </w:rPr>
  </w:style>
  <w:style w:type="paragraph" w:customStyle="1" w:styleId="scconresoattyda">
    <w:name w:val="sc_con_reso_atty_da"/>
    <w:qFormat/>
    <w:rsid w:val="00E21F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21F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21F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21F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21FBB"/>
    <w:pPr>
      <w:widowControl w:val="0"/>
      <w:suppressAutoHyphens/>
      <w:spacing w:after="0" w:line="240" w:lineRule="auto"/>
      <w:jc w:val="both"/>
    </w:pPr>
  </w:style>
  <w:style w:type="paragraph" w:customStyle="1" w:styleId="scjrregattydadocno">
    <w:name w:val="sc_jrreg_atty_da_docno"/>
    <w:basedOn w:val="Normal"/>
    <w:qFormat/>
    <w:rsid w:val="00E21F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21F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21F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21FBB"/>
    <w:rPr>
      <w:rFonts w:ascii="Times New Roman" w:hAnsi="Times New Roman"/>
      <w:b/>
      <w:caps/>
      <w:smallCaps w:val="0"/>
      <w:sz w:val="24"/>
    </w:rPr>
  </w:style>
  <w:style w:type="paragraph" w:customStyle="1" w:styleId="scjrregfooter">
    <w:name w:val="sc_jrreg_footer"/>
    <w:qFormat/>
    <w:rsid w:val="00E21F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21F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21F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21F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21F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21F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21F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21F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21FBB"/>
    <w:pPr>
      <w:widowControl w:val="0"/>
      <w:suppressAutoHyphens/>
      <w:spacing w:after="0" w:line="360" w:lineRule="auto"/>
      <w:jc w:val="both"/>
    </w:pPr>
  </w:style>
  <w:style w:type="paragraph" w:customStyle="1" w:styleId="scresolutionbody">
    <w:name w:val="sc_resolution_body"/>
    <w:qFormat/>
    <w:rsid w:val="00E21FBB"/>
    <w:pPr>
      <w:widowControl w:val="0"/>
      <w:suppressAutoHyphens/>
      <w:spacing w:after="0" w:line="360" w:lineRule="auto"/>
      <w:jc w:val="both"/>
    </w:pPr>
  </w:style>
  <w:style w:type="paragraph" w:customStyle="1" w:styleId="scresolutionclippagebottom">
    <w:name w:val="sc_resolution_clip_page_bottom"/>
    <w:qFormat/>
    <w:rsid w:val="00E21F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21FBB"/>
    <w:pPr>
      <w:widowControl w:val="0"/>
      <w:suppressAutoHyphens/>
      <w:spacing w:after="0" w:line="240" w:lineRule="auto"/>
      <w:jc w:val="both"/>
    </w:pPr>
  </w:style>
  <w:style w:type="paragraph" w:customStyle="1" w:styleId="scresolutionfooter">
    <w:name w:val="sc_resolution_footer"/>
    <w:link w:val="scresolutionfooterChar"/>
    <w:qFormat/>
    <w:rsid w:val="00E21F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21FBB"/>
    <w:rPr>
      <w:rFonts w:eastAsia="Times New Roman" w:cs="Times New Roman"/>
      <w:szCs w:val="20"/>
    </w:rPr>
  </w:style>
  <w:style w:type="paragraph" w:customStyle="1" w:styleId="scresolutionheader">
    <w:name w:val="sc_resolution_header"/>
    <w:qFormat/>
    <w:rsid w:val="00E21FBB"/>
    <w:pPr>
      <w:widowControl w:val="0"/>
      <w:suppressAutoHyphens/>
      <w:spacing w:after="0" w:line="240" w:lineRule="auto"/>
      <w:jc w:val="center"/>
    </w:pPr>
    <w:rPr>
      <w:b/>
      <w:caps/>
      <w:sz w:val="30"/>
    </w:rPr>
  </w:style>
  <w:style w:type="paragraph" w:customStyle="1" w:styleId="scresolutiontitle">
    <w:name w:val="sc_resolution_title"/>
    <w:qFormat/>
    <w:rsid w:val="00E21FBB"/>
    <w:pPr>
      <w:widowControl w:val="0"/>
      <w:suppressAutoHyphens/>
      <w:spacing w:after="0" w:line="240" w:lineRule="auto"/>
      <w:jc w:val="both"/>
    </w:pPr>
    <w:rPr>
      <w:caps/>
    </w:rPr>
  </w:style>
  <w:style w:type="paragraph" w:customStyle="1" w:styleId="scresolutionxx">
    <w:name w:val="sc_resolution_xx"/>
    <w:qFormat/>
    <w:rsid w:val="00E21FBB"/>
    <w:pPr>
      <w:widowControl w:val="0"/>
      <w:suppressAutoHyphens/>
      <w:spacing w:after="0" w:line="240" w:lineRule="auto"/>
      <w:jc w:val="center"/>
    </w:pPr>
  </w:style>
  <w:style w:type="character" w:customStyle="1" w:styleId="scSECTIONS">
    <w:name w:val="sc_SECTIONS"/>
    <w:uiPriority w:val="1"/>
    <w:qFormat/>
    <w:rsid w:val="00E21FBB"/>
    <w:rPr>
      <w:rFonts w:ascii="Times New Roman" w:hAnsi="Times New Roman"/>
      <w:b w:val="0"/>
      <w:i w:val="0"/>
      <w:caps/>
      <w:smallCaps w:val="0"/>
      <w:color w:val="auto"/>
      <w:sz w:val="22"/>
    </w:rPr>
  </w:style>
  <w:style w:type="character" w:customStyle="1" w:styleId="scsenateclippagepath">
    <w:name w:val="sc_senate_clip_page_path"/>
    <w:uiPriority w:val="1"/>
    <w:qFormat/>
    <w:rsid w:val="00E21FBB"/>
    <w:rPr>
      <w:rFonts w:ascii="Times New Roman" w:hAnsi="Times New Roman"/>
      <w:caps/>
      <w:smallCaps w:val="0"/>
      <w:sz w:val="22"/>
    </w:rPr>
  </w:style>
  <w:style w:type="paragraph" w:customStyle="1" w:styleId="scsenateresolutionbody">
    <w:name w:val="sc_senate_resolution_body"/>
    <w:qFormat/>
    <w:rsid w:val="00E21FBB"/>
    <w:pPr>
      <w:widowControl w:val="0"/>
      <w:suppressAutoHyphens/>
      <w:spacing w:after="0" w:line="360" w:lineRule="auto"/>
      <w:jc w:val="both"/>
    </w:pPr>
  </w:style>
  <w:style w:type="paragraph" w:customStyle="1" w:styleId="scsenateresolutionclippagebottom">
    <w:name w:val="sc_senate_resolution_clip_page_bottom"/>
    <w:qFormat/>
    <w:rsid w:val="00E21F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21FBB"/>
    <w:pPr>
      <w:widowControl w:val="0"/>
      <w:suppressLineNumbers/>
      <w:suppressAutoHyphens/>
    </w:pPr>
  </w:style>
  <w:style w:type="paragraph" w:customStyle="1" w:styleId="scsenateresolutionclippagerepdocumentname">
    <w:name w:val="sc_senate_resolution_clip_page_rep_document_name"/>
    <w:qFormat/>
    <w:rsid w:val="00E21F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21FB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21FB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21FBB"/>
    <w:rPr>
      <w:color w:val="808080"/>
    </w:rPr>
  </w:style>
  <w:style w:type="paragraph" w:customStyle="1" w:styleId="sctablecodifiedsection">
    <w:name w:val="sc_table_codified_section"/>
    <w:qFormat/>
    <w:rsid w:val="00E21FBB"/>
    <w:pPr>
      <w:widowControl w:val="0"/>
      <w:suppressAutoHyphens/>
      <w:spacing w:after="0" w:line="360" w:lineRule="auto"/>
    </w:pPr>
  </w:style>
  <w:style w:type="paragraph" w:customStyle="1" w:styleId="sctableln">
    <w:name w:val="sc_table_ln"/>
    <w:qFormat/>
    <w:rsid w:val="00E21FBB"/>
    <w:pPr>
      <w:widowControl w:val="0"/>
      <w:suppressAutoHyphens/>
      <w:spacing w:after="0" w:line="360" w:lineRule="auto"/>
      <w:jc w:val="right"/>
    </w:pPr>
  </w:style>
  <w:style w:type="paragraph" w:customStyle="1" w:styleId="sctablenoncodifiedsection">
    <w:name w:val="sc_table_non_codified_section"/>
    <w:qFormat/>
    <w:rsid w:val="00E21FBB"/>
    <w:pPr>
      <w:widowControl w:val="0"/>
      <w:suppressAutoHyphens/>
      <w:spacing w:after="0" w:line="360" w:lineRule="auto"/>
    </w:pPr>
  </w:style>
  <w:style w:type="paragraph" w:customStyle="1" w:styleId="scresolutionmembers">
    <w:name w:val="sc_resolution_members"/>
    <w:qFormat/>
    <w:rsid w:val="00E21FBB"/>
    <w:pPr>
      <w:widowControl w:val="0"/>
      <w:suppressAutoHyphens/>
      <w:spacing w:after="0" w:line="360" w:lineRule="auto"/>
      <w:jc w:val="both"/>
    </w:pPr>
  </w:style>
  <w:style w:type="paragraph" w:customStyle="1" w:styleId="scdraftheader">
    <w:name w:val="sc_draft_header"/>
    <w:qFormat/>
    <w:rsid w:val="00E21FBB"/>
    <w:pPr>
      <w:widowControl w:val="0"/>
      <w:suppressAutoHyphens/>
      <w:spacing w:after="0" w:line="240" w:lineRule="auto"/>
    </w:pPr>
  </w:style>
  <w:style w:type="paragraph" w:customStyle="1" w:styleId="scemptyline">
    <w:name w:val="sc_empty_line"/>
    <w:qFormat/>
    <w:rsid w:val="00E21FBB"/>
    <w:pPr>
      <w:widowControl w:val="0"/>
      <w:suppressAutoHyphens/>
      <w:spacing w:after="0" w:line="360" w:lineRule="auto"/>
      <w:jc w:val="both"/>
    </w:pPr>
  </w:style>
  <w:style w:type="paragraph" w:customStyle="1" w:styleId="scemptylineheader">
    <w:name w:val="sc_emptyline_header"/>
    <w:qFormat/>
    <w:rsid w:val="00E21FBB"/>
    <w:pPr>
      <w:widowControl w:val="0"/>
      <w:suppressAutoHyphens/>
      <w:spacing w:after="0" w:line="240" w:lineRule="auto"/>
      <w:jc w:val="both"/>
    </w:pPr>
  </w:style>
  <w:style w:type="character" w:customStyle="1" w:styleId="scinsert">
    <w:name w:val="sc_insert"/>
    <w:uiPriority w:val="1"/>
    <w:qFormat/>
    <w:rsid w:val="00E21FBB"/>
    <w:rPr>
      <w:caps w:val="0"/>
      <w:smallCaps w:val="0"/>
      <w:strike w:val="0"/>
      <w:dstrike w:val="0"/>
      <w:vanish w:val="0"/>
      <w:u w:val="single"/>
      <w:vertAlign w:val="baseline"/>
    </w:rPr>
  </w:style>
  <w:style w:type="character" w:customStyle="1" w:styleId="scinsertblue">
    <w:name w:val="sc_insert_blue"/>
    <w:uiPriority w:val="1"/>
    <w:qFormat/>
    <w:rsid w:val="00E21F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21FBB"/>
    <w:rPr>
      <w:caps w:val="0"/>
      <w:smallCaps w:val="0"/>
      <w:strike w:val="0"/>
      <w:dstrike w:val="0"/>
      <w:vanish w:val="0"/>
      <w:color w:val="0070C0"/>
      <w:u w:val="none"/>
      <w:vertAlign w:val="baseline"/>
    </w:rPr>
  </w:style>
  <w:style w:type="character" w:customStyle="1" w:styleId="scinsertred">
    <w:name w:val="sc_insert_red"/>
    <w:uiPriority w:val="1"/>
    <w:qFormat/>
    <w:rsid w:val="00E21F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21FBB"/>
    <w:rPr>
      <w:caps w:val="0"/>
      <w:smallCaps w:val="0"/>
      <w:strike w:val="0"/>
      <w:dstrike w:val="0"/>
      <w:vanish w:val="0"/>
      <w:color w:val="FF0000"/>
      <w:u w:val="none"/>
      <w:vertAlign w:val="baseline"/>
    </w:rPr>
  </w:style>
  <w:style w:type="character" w:customStyle="1" w:styleId="scstrike">
    <w:name w:val="sc_strike"/>
    <w:uiPriority w:val="1"/>
    <w:qFormat/>
    <w:rsid w:val="00E21FBB"/>
    <w:rPr>
      <w:strike/>
      <w:dstrike w:val="0"/>
    </w:rPr>
  </w:style>
  <w:style w:type="character" w:customStyle="1" w:styleId="scstrikeblue">
    <w:name w:val="sc_strike_blue"/>
    <w:uiPriority w:val="1"/>
    <w:qFormat/>
    <w:rsid w:val="00E21FBB"/>
    <w:rPr>
      <w:strike/>
      <w:dstrike w:val="0"/>
      <w:color w:val="0070C0"/>
    </w:rPr>
  </w:style>
  <w:style w:type="character" w:customStyle="1" w:styleId="scstrikered">
    <w:name w:val="sc_strike_red"/>
    <w:uiPriority w:val="1"/>
    <w:qFormat/>
    <w:rsid w:val="00E21FBB"/>
    <w:rPr>
      <w:strike/>
      <w:dstrike w:val="0"/>
      <w:color w:val="FF0000"/>
    </w:rPr>
  </w:style>
  <w:style w:type="character" w:customStyle="1" w:styleId="scstrikebluenoncodified">
    <w:name w:val="sc_strike_blue_non_codified"/>
    <w:uiPriority w:val="1"/>
    <w:qFormat/>
    <w:rsid w:val="00E21FBB"/>
    <w:rPr>
      <w:strike/>
      <w:dstrike w:val="0"/>
      <w:color w:val="0070C0"/>
      <w:lang w:val="en-US"/>
    </w:rPr>
  </w:style>
  <w:style w:type="character" w:customStyle="1" w:styleId="scstrikerednoncodified">
    <w:name w:val="sc_strike_red_non_codified"/>
    <w:uiPriority w:val="1"/>
    <w:qFormat/>
    <w:rsid w:val="00E21FBB"/>
    <w:rPr>
      <w:strike/>
      <w:dstrike w:val="0"/>
      <w:color w:val="FF0000"/>
    </w:rPr>
  </w:style>
  <w:style w:type="paragraph" w:customStyle="1" w:styleId="scnowthereforebold">
    <w:name w:val="sc_now_therefore_bold"/>
    <w:uiPriority w:val="1"/>
    <w:qFormat/>
    <w:rsid w:val="00E21FBB"/>
    <w:pPr>
      <w:widowControl w:val="0"/>
      <w:suppressAutoHyphens/>
      <w:spacing w:after="0" w:line="480" w:lineRule="auto"/>
    </w:pPr>
    <w:rPr>
      <w:rFonts w:eastAsia="Calibri" w:cs="Times New Roman"/>
    </w:rPr>
  </w:style>
  <w:style w:type="paragraph" w:customStyle="1" w:styleId="scbillsiglines">
    <w:name w:val="sc_bill_sig_lines"/>
    <w:qFormat/>
    <w:rsid w:val="00E21FB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21FBB"/>
  </w:style>
  <w:style w:type="paragraph" w:customStyle="1" w:styleId="scbillendxx">
    <w:name w:val="sc_bill_end_xx"/>
    <w:qFormat/>
    <w:rsid w:val="00E21FBB"/>
    <w:pPr>
      <w:widowControl w:val="0"/>
      <w:suppressAutoHyphens/>
      <w:spacing w:after="0" w:line="240" w:lineRule="auto"/>
      <w:jc w:val="center"/>
    </w:pPr>
  </w:style>
  <w:style w:type="character" w:customStyle="1" w:styleId="scbillheader1">
    <w:name w:val="sc_bill_header1"/>
    <w:uiPriority w:val="1"/>
    <w:qFormat/>
    <w:rsid w:val="00E21FBB"/>
  </w:style>
  <w:style w:type="character" w:customStyle="1" w:styleId="scresolutionbody1">
    <w:name w:val="sc_resolution_body1"/>
    <w:uiPriority w:val="1"/>
    <w:qFormat/>
    <w:rsid w:val="00E21FBB"/>
  </w:style>
  <w:style w:type="character" w:styleId="Strong">
    <w:name w:val="Strong"/>
    <w:basedOn w:val="DefaultParagraphFont"/>
    <w:uiPriority w:val="22"/>
    <w:qFormat/>
    <w:rsid w:val="00E21FBB"/>
    <w:rPr>
      <w:b/>
      <w:bCs/>
    </w:rPr>
  </w:style>
  <w:style w:type="character" w:customStyle="1" w:styleId="scamendhouse">
    <w:name w:val="sc_amend_house"/>
    <w:uiPriority w:val="1"/>
    <w:qFormat/>
    <w:rsid w:val="00E21FBB"/>
    <w:rPr>
      <w:bdr w:val="none" w:sz="0" w:space="0" w:color="auto"/>
      <w:shd w:val="clear" w:color="auto" w:fill="FDE9D9" w:themeFill="accent6" w:themeFillTint="33"/>
    </w:rPr>
  </w:style>
  <w:style w:type="character" w:customStyle="1" w:styleId="scamendsenate">
    <w:name w:val="sc_amend_senate"/>
    <w:uiPriority w:val="1"/>
    <w:qFormat/>
    <w:rsid w:val="00E21FBB"/>
    <w:rPr>
      <w:bdr w:val="none" w:sz="0" w:space="0" w:color="auto"/>
      <w:shd w:val="clear" w:color="auto" w:fill="E5DFEC" w:themeFill="accent4" w:themeFillTint="33"/>
    </w:rPr>
  </w:style>
  <w:style w:type="paragraph" w:styleId="Revision">
    <w:name w:val="Revision"/>
    <w:hidden/>
    <w:uiPriority w:val="99"/>
    <w:semiHidden/>
    <w:rsid w:val="00E21FB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21FBB"/>
    <w:pPr>
      <w:spacing w:after="0" w:line="240" w:lineRule="auto"/>
    </w:pPr>
    <w:rPr>
      <w:i/>
    </w:rPr>
  </w:style>
  <w:style w:type="paragraph" w:customStyle="1" w:styleId="sccoversheetsenate">
    <w:name w:val="sc_coversheet_senate"/>
    <w:qFormat/>
    <w:rsid w:val="00E21FBB"/>
    <w:pPr>
      <w:spacing w:after="0" w:line="240" w:lineRule="auto"/>
    </w:pPr>
    <w:rPr>
      <w:b/>
    </w:rPr>
  </w:style>
  <w:style w:type="character" w:styleId="FollowedHyperlink">
    <w:name w:val="FollowedHyperlink"/>
    <w:basedOn w:val="DefaultParagraphFont"/>
    <w:uiPriority w:val="99"/>
    <w:semiHidden/>
    <w:unhideWhenUsed/>
    <w:rsid w:val="00E044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42&amp;session=126&amp;summary=B" TargetMode="External" Id="R982622b34e7141aa" /><Relationship Type="http://schemas.openxmlformats.org/officeDocument/2006/relationships/hyperlink" Target="https://www.scstatehouse.gov/sess126_2025-2026/prever/5542_20260416.docx" TargetMode="External" Id="R0ae378d7106b43fc" /><Relationship Type="http://schemas.openxmlformats.org/officeDocument/2006/relationships/hyperlink" Target="h:\hj\20260416.docx" TargetMode="External" Id="R4cf9ef54587442a6" /><Relationship Type="http://schemas.openxmlformats.org/officeDocument/2006/relationships/hyperlink" Target="h:\hj\20260416.docx" TargetMode="External" Id="R7985293c7e1743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0032"/>
    <w:rsid w:val="00174066"/>
    <w:rsid w:val="001F0AED"/>
    <w:rsid w:val="00212BEF"/>
    <w:rsid w:val="002A3D45"/>
    <w:rsid w:val="00362988"/>
    <w:rsid w:val="00460640"/>
    <w:rsid w:val="004D1BF3"/>
    <w:rsid w:val="00573513"/>
    <w:rsid w:val="0072205F"/>
    <w:rsid w:val="00804B1A"/>
    <w:rsid w:val="008228BC"/>
    <w:rsid w:val="00876ECA"/>
    <w:rsid w:val="00A22407"/>
    <w:rsid w:val="00A31EB9"/>
    <w:rsid w:val="00AA6F82"/>
    <w:rsid w:val="00BE097C"/>
    <w:rsid w:val="00C91445"/>
    <w:rsid w:val="00E216F6"/>
    <w:rsid w:val="00EA266C"/>
    <w:rsid w:val="00EB0F12"/>
    <w:rsid w:val="00EB6DDA"/>
    <w:rsid w:val="00EE2B2C"/>
    <w:rsid w:val="00EF3015"/>
    <w:rsid w:val="00F87613"/>
    <w:rsid w:val="00FE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504b591f-2a75-459f-bd62-21e2886aab41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2026-04-16T00:00:00-04:00</T_BILL_DT_VERSION>
  <T_BILL_D_HOUSEINTRODATE>2026-04-16</T_BILL_D_HOUSEINTRODATE>
  <T_BILL_D_INTRODATE>2026-04-16</T_BILL_D_INTRODATE>
  <T_BILL_N_INTERNALVERSIONNUMBER>1</T_BILL_N_INTERNALVERSIONNUMBER>
  <T_BILL_N_SESSION>126</T_BILL_N_SESSION>
  <T_BILL_N_VERSIONNUMBER>1</T_BILL_N_VERSIONNUMBER>
  <T_BILL_N_YEAR>2026</T_BILL_N_YEAR>
  <T_BILL_REQUEST_REQUEST>59336af7-981f-444e-ab12-974fc358170d</T_BILL_REQUEST_REQUEST>
  <T_BILL_R_ORIGINALDRAFT>7b24d5b5-e8e7-48a9-b5ee-0340035b7cca</T_BILL_R_ORIGINALDRAFT>
  <T_BILL_SPONSOR_SPONSOR>7fc7f06e-ceba-4522-9628-90bd3d0d985a</T_BILL_SPONSOR_SPONSOR>
  <T_BILL_T_BILLNAME>[5542]</T_BILL_T_BILLNAME>
  <T_BILL_T_BILLNUMBER>5542</T_BILL_T_BILLNUMBER>
  <T_BILL_T_BILLTITLE>TO RECOGNIZE MODERN SOCIETY’S RELIANCE UPON THE ELECTRICAL GRID AND THE HARM SOUTH CAROLINIANS COULD ENDURE IN THE EVENT OF AN EXTENDED DISRUPTION OF THE ELECTRICAL GRID DUE TO AN ELECTROMAGNETIC PULSE OR SOLAR STORM AND TO ENCOURAGE THE SOUTH CAROLINA EMERGENCY MANAGEMENT DIVISION TO CREATE A DETAILED PLAN WITHIN THEIR CURRENT EMERGENCY PREPAREDNESS PLAN THAT INCLUDES BOTH STEPS TO BE TAKEN TO HARDEN CRITICAL INFRASTRUCTURE FROM AN ELECTROMAGNETIC PULSE OR A SOLAR STORM, AS WELL AS ALTERNATIVE ENERGY SOURCES TO PROVIDE INDEPENDENCE FOR AN EXTENDED PERIOD OF TIME SHOULD THE ELECTRICAL GRID BE INCAPACITATED, AND IN THE EVENT THAT THE SOUTH CAROLINA EMERGENCY MANAGEMENT DIVISION UPDATES ITS EMERGENCY PREPAREDNESS PLAN TO INCLUDE FACTORS RELATED TO ELECTROMAGNETIC PULSES OR SOLAR STORMS, THAT THE EMERGENCY MANAGEMENT DIVISION BE ENCOURAGED TO PROVIDE THE UPDATED EMERGENCY PREPAREDNESS PLAN TO ALL MUNICIPALITIES IN THIS STATE.</T_BILL_T_BILLTITLE>
  <T_BILL_T_CHAMBER>house</T_BILL_T_CHAMBER>
  <T_BILL_T_FILENAME> </T_BILL_T_FILENAME>
  <T_BILL_T_LEGTYPE>resolution</T_BILL_T_LEGTYPE>
  <T_BILL_T_RATNUMBERSTRING>HNone</T_BILL_T_RATNUMBERSTRING>
  <T_BILL_T_SUBJECT>Electromagnetic Pulse</T_BILL_T_SUBJECT>
  <T_BILL_UR_DRAFTER>heatheranderson@scstatehouse.gov</T_BILL_UR_DRAFTER>
  <T_BILL_UR_DRAFTINGASSISTANT>katierogers@scstatehouse.gov</T_BILL_UR_DRAFTINGASSISTANT>
  <T_BILL_UR_RESOLUTIONWRITER>heatheranderson@scstatehouse.gov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DE81D-F123-4AED-BEE9-34A19F84339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2709</Characters>
  <Application>Microsoft Office Word</Application>
  <DocSecurity>0</DocSecurity>
  <Lines>56</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2026-04-02T13:09:00Z</cp:lastPrinted>
  <dcterms:created xsi:type="dcterms:W3CDTF">2026-04-02T15:27:00Z</dcterms:created>
  <dcterms:modified xsi:type="dcterms:W3CDTF">2026-04-02T15:27:00Z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