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Ford, Forrest, Haddon and Hixon</w:t>
      </w:r>
    </w:p>
    <w:p>
      <w:pPr>
        <w:widowControl w:val="false"/>
        <w:spacing w:after="0"/>
        <w:jc w:val="left"/>
      </w:pPr>
      <w:r>
        <w:rPr>
          <w:rFonts w:ascii="Times New Roman"/>
          <w:sz w:val="22"/>
        </w:rPr>
        <w:t xml:space="preserve">Document Path: LC-0273PH26.docx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Hunting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8434f6f0311443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16a2d6d2a047d2">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C7CB0" w:rsidRDefault="00432135" w14:paraId="47642A99" w14:textId="5D6A3B6C">
      <w:pPr>
        <w:pStyle w:val="scemptylineheader"/>
      </w:pPr>
      <w:bookmarkStart w:name="open_doc_here" w:id="0"/>
      <w:bookmarkEnd w:id="0"/>
    </w:p>
    <w:p w:rsidRPr="00BB0725" w:rsidR="00A73EFA" w:rsidP="002C7CB0" w:rsidRDefault="00A73EFA" w14:paraId="7B72410E" w14:textId="4F769106">
      <w:pPr>
        <w:pStyle w:val="scemptylineheader"/>
      </w:pPr>
    </w:p>
    <w:p w:rsidRPr="00BB0725" w:rsidR="00A73EFA" w:rsidP="002C7CB0" w:rsidRDefault="00A73EFA" w14:paraId="6AD935C9" w14:textId="12A67783">
      <w:pPr>
        <w:pStyle w:val="scemptylineheader"/>
      </w:pPr>
    </w:p>
    <w:p w:rsidRPr="00DF3B44" w:rsidR="00A73EFA" w:rsidP="002C7CB0" w:rsidRDefault="00A73EFA" w14:paraId="51A98227" w14:textId="17439863">
      <w:pPr>
        <w:pStyle w:val="scemptylineheader"/>
      </w:pPr>
    </w:p>
    <w:p w:rsidRPr="00DF3B44" w:rsidR="00A73EFA" w:rsidP="002C7CB0" w:rsidRDefault="00A73EFA" w14:paraId="3858851A" w14:textId="1739BF7F">
      <w:pPr>
        <w:pStyle w:val="scemptylineheader"/>
      </w:pPr>
    </w:p>
    <w:p w:rsidRPr="00DF3B44" w:rsidR="00A73EFA" w:rsidP="002C7CB0" w:rsidRDefault="00A73EFA" w14:paraId="4E3DDE20" w14:textId="1D7421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6D26" w14:paraId="40FEFADA" w14:textId="00D2DEC3">
          <w:pPr>
            <w:pStyle w:val="scbilltitle"/>
            <w:tabs>
              <w:tab w:val="left" w:pos="2104"/>
            </w:tabs>
          </w:pPr>
          <w:r>
            <w:t>TO AMEND THE SOUTH CAROLINA CODE OF LAWS BY AMENDING SECTION 50‑9‑920, RELATING TO REVENUE FROM THE SALE OF INDIVIDUAL ANTLER</w:t>
          </w:r>
          <w:r w:rsidR="00806261">
            <w:t>ED</w:t>
          </w:r>
          <w:r>
            <w:t xml:space="preserve"> DEER TAGS, SO AS TO UTILIZE THE REVENUE FOR THE COYOTE AND HOG MANAGEMENT PROGRAM.</w:t>
          </w:r>
        </w:p>
      </w:sdtContent>
    </w:sdt>
    <w:bookmarkStart w:name="at_07360d00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1407061" w:id="2"/>
      <w:r w:rsidRPr="0094541D">
        <w:t>B</w:t>
      </w:r>
      <w:bookmarkEnd w:id="2"/>
      <w:r w:rsidRPr="0094541D">
        <w:t>e it enacted by the General Assembly of the State of South Carolina:</w:t>
      </w:r>
    </w:p>
    <w:p w:rsidR="00C31B29" w:rsidP="00C31B29" w:rsidRDefault="00C31B29" w14:paraId="6A577E75" w14:textId="77777777">
      <w:pPr>
        <w:pStyle w:val="scemptyline"/>
      </w:pPr>
    </w:p>
    <w:p w:rsidR="00C31B29" w:rsidP="00C31B29" w:rsidRDefault="00C31B29" w14:paraId="4FE1980C" w14:textId="46B54CF3">
      <w:pPr>
        <w:pStyle w:val="scdirectionallanguage"/>
      </w:pPr>
      <w:bookmarkStart w:name="bs_num_1_458de71ed" w:id="3"/>
      <w:r>
        <w:t>S</w:t>
      </w:r>
      <w:bookmarkEnd w:id="3"/>
      <w:r>
        <w:t>ECTION 1.</w:t>
      </w:r>
      <w:r>
        <w:tab/>
      </w:r>
      <w:bookmarkStart w:name="dl_5388bf1c3" w:id="4"/>
      <w:r>
        <w:t>S</w:t>
      </w:r>
      <w:bookmarkEnd w:id="4"/>
      <w:r>
        <w:t>ection 50‑9‑920(B)</w:t>
      </w:r>
      <w:r w:rsidR="00435C75">
        <w:t>(12)</w:t>
      </w:r>
      <w:r>
        <w:t xml:space="preserve"> of the S.C. Code is amended to read:</w:t>
      </w:r>
    </w:p>
    <w:p w:rsidR="00C31B29" w:rsidP="00C31B29" w:rsidRDefault="00C31B29" w14:paraId="4A6B904D" w14:textId="77777777">
      <w:pPr>
        <w:pStyle w:val="scemptyline"/>
      </w:pPr>
    </w:p>
    <w:p w:rsidR="00C31B29" w:rsidP="00C31B29" w:rsidRDefault="00C31B29" w14:paraId="14FC54E1" w14:textId="77D0B0C8">
      <w:pPr>
        <w:pStyle w:val="sccodifiedsection"/>
      </w:pPr>
      <w:bookmarkStart w:name="cs_T50C9N920_c394fc7cb" w:id="5"/>
      <w:r>
        <w:tab/>
      </w:r>
      <w:bookmarkEnd w:id="5"/>
      <w:r>
        <w:tab/>
      </w:r>
      <w:r>
        <w:tab/>
      </w:r>
      <w:bookmarkStart w:name="ss_T50C9N920S12_lv1_699876ee4" w:id="6"/>
      <w:r>
        <w:t>(</w:t>
      </w:r>
      <w:bookmarkEnd w:id="6"/>
      <w:r>
        <w:t>12) resident antler restriction individual antlered deer tag shall be used to administer the Coyote</w:t>
      </w:r>
      <w:r w:rsidR="00CB2480">
        <w:rPr>
          <w:rStyle w:val="scinsert"/>
        </w:rPr>
        <w:t xml:space="preserve"> and Hog</w:t>
      </w:r>
      <w:r w:rsidR="00CB2480">
        <w:t xml:space="preserve"> </w:t>
      </w:r>
      <w:r>
        <w:t>Management Program</w:t>
      </w:r>
      <w:r w:rsidR="009E4F04">
        <w:rPr>
          <w:rStyle w:val="scinsert"/>
        </w:rPr>
        <w:t>. No later than January thirty‑first of each year, the department must file with the General Assembly a report on the use of these funds during the preceding year</w:t>
      </w:r>
      <w:r>
        <w:t>;</w:t>
      </w:r>
    </w:p>
    <w:p w:rsidRPr="00DF3B44" w:rsidR="007E06BB" w:rsidP="00787433" w:rsidRDefault="007E06BB" w14:paraId="3D8F1FED" w14:textId="399B46EA">
      <w:pPr>
        <w:pStyle w:val="scemptyline"/>
      </w:pPr>
    </w:p>
    <w:p w:rsidRPr="00DF3B44" w:rsidR="007A10F1" w:rsidP="007A10F1" w:rsidRDefault="00C31B29" w14:paraId="0E9393B4" w14:textId="043CFE5B">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2D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A2E4A3" w:rsidR="00685035" w:rsidRPr="007B4AF7" w:rsidRDefault="002379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113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5049">
              <w:rPr>
                <w:noProof/>
              </w:rPr>
              <w:t>LC-0273PH26.docx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B6C"/>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2F0"/>
    <w:rsid w:val="001164F9"/>
    <w:rsid w:val="0011719C"/>
    <w:rsid w:val="00140049"/>
    <w:rsid w:val="00156037"/>
    <w:rsid w:val="00171601"/>
    <w:rsid w:val="001730EB"/>
    <w:rsid w:val="00173276"/>
    <w:rsid w:val="0018542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07F"/>
    <w:rsid w:val="00230038"/>
    <w:rsid w:val="00233975"/>
    <w:rsid w:val="00236D73"/>
    <w:rsid w:val="00257F60"/>
    <w:rsid w:val="00262043"/>
    <w:rsid w:val="002625EA"/>
    <w:rsid w:val="00264AE9"/>
    <w:rsid w:val="0027113D"/>
    <w:rsid w:val="00275AE6"/>
    <w:rsid w:val="002836D8"/>
    <w:rsid w:val="0028706A"/>
    <w:rsid w:val="002A7989"/>
    <w:rsid w:val="002B02F3"/>
    <w:rsid w:val="002C3463"/>
    <w:rsid w:val="002C7CB0"/>
    <w:rsid w:val="002D266D"/>
    <w:rsid w:val="002D5B3D"/>
    <w:rsid w:val="002D7447"/>
    <w:rsid w:val="002E315A"/>
    <w:rsid w:val="002E4F8C"/>
    <w:rsid w:val="002F560C"/>
    <w:rsid w:val="002F5847"/>
    <w:rsid w:val="002F59D2"/>
    <w:rsid w:val="0030425A"/>
    <w:rsid w:val="003421F1"/>
    <w:rsid w:val="0034279C"/>
    <w:rsid w:val="00354F64"/>
    <w:rsid w:val="003559A1"/>
    <w:rsid w:val="00356B9E"/>
    <w:rsid w:val="00361563"/>
    <w:rsid w:val="00371D36"/>
    <w:rsid w:val="003733DE"/>
    <w:rsid w:val="00373B4F"/>
    <w:rsid w:val="00373E17"/>
    <w:rsid w:val="003775E6"/>
    <w:rsid w:val="00381998"/>
    <w:rsid w:val="003A5F1C"/>
    <w:rsid w:val="003C3E2E"/>
    <w:rsid w:val="003D39A8"/>
    <w:rsid w:val="003D4A3C"/>
    <w:rsid w:val="003D55B2"/>
    <w:rsid w:val="003E0033"/>
    <w:rsid w:val="003E5452"/>
    <w:rsid w:val="003E7165"/>
    <w:rsid w:val="003E7FF6"/>
    <w:rsid w:val="004046B5"/>
    <w:rsid w:val="00406F27"/>
    <w:rsid w:val="004141B8"/>
    <w:rsid w:val="004203B9"/>
    <w:rsid w:val="00432135"/>
    <w:rsid w:val="00432D01"/>
    <w:rsid w:val="004334D2"/>
    <w:rsid w:val="00435C75"/>
    <w:rsid w:val="00446987"/>
    <w:rsid w:val="00446D28"/>
    <w:rsid w:val="00466CD0"/>
    <w:rsid w:val="00473583"/>
    <w:rsid w:val="00477F32"/>
    <w:rsid w:val="00481850"/>
    <w:rsid w:val="004851A0"/>
    <w:rsid w:val="0048627F"/>
    <w:rsid w:val="004932AB"/>
    <w:rsid w:val="00494BEF"/>
    <w:rsid w:val="00495B31"/>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A52"/>
    <w:rsid w:val="00523F7F"/>
    <w:rsid w:val="00524D54"/>
    <w:rsid w:val="0054531B"/>
    <w:rsid w:val="00546C24"/>
    <w:rsid w:val="005476FF"/>
    <w:rsid w:val="005516F6"/>
    <w:rsid w:val="00552842"/>
    <w:rsid w:val="00554E89"/>
    <w:rsid w:val="00572281"/>
    <w:rsid w:val="005801DD"/>
    <w:rsid w:val="00586373"/>
    <w:rsid w:val="00592A40"/>
    <w:rsid w:val="005A28BC"/>
    <w:rsid w:val="005A5377"/>
    <w:rsid w:val="005B7817"/>
    <w:rsid w:val="005C06C8"/>
    <w:rsid w:val="005C23D7"/>
    <w:rsid w:val="005C40EB"/>
    <w:rsid w:val="005D02B4"/>
    <w:rsid w:val="005D3013"/>
    <w:rsid w:val="005D3B30"/>
    <w:rsid w:val="005E1E50"/>
    <w:rsid w:val="005E2B9C"/>
    <w:rsid w:val="005E3332"/>
    <w:rsid w:val="005F76B0"/>
    <w:rsid w:val="00604429"/>
    <w:rsid w:val="006067B0"/>
    <w:rsid w:val="00606A8B"/>
    <w:rsid w:val="00611EBA"/>
    <w:rsid w:val="006213A8"/>
    <w:rsid w:val="00623BEA"/>
    <w:rsid w:val="00626890"/>
    <w:rsid w:val="006347E9"/>
    <w:rsid w:val="00640C87"/>
    <w:rsid w:val="00645049"/>
    <w:rsid w:val="006454BB"/>
    <w:rsid w:val="00657CF4"/>
    <w:rsid w:val="00663B8D"/>
    <w:rsid w:val="00663E00"/>
    <w:rsid w:val="00664F48"/>
    <w:rsid w:val="00664FAD"/>
    <w:rsid w:val="0067345B"/>
    <w:rsid w:val="00674A47"/>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0DD4"/>
    <w:rsid w:val="007116CD"/>
    <w:rsid w:val="00711AA9"/>
    <w:rsid w:val="00722155"/>
    <w:rsid w:val="00730543"/>
    <w:rsid w:val="00737F19"/>
    <w:rsid w:val="00745086"/>
    <w:rsid w:val="00753F4A"/>
    <w:rsid w:val="0075532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261"/>
    <w:rsid w:val="00816D52"/>
    <w:rsid w:val="00831048"/>
    <w:rsid w:val="00834272"/>
    <w:rsid w:val="008625C1"/>
    <w:rsid w:val="008701C0"/>
    <w:rsid w:val="008806F9"/>
    <w:rsid w:val="008A57E3"/>
    <w:rsid w:val="008B5BF4"/>
    <w:rsid w:val="008C0CEE"/>
    <w:rsid w:val="008C1B18"/>
    <w:rsid w:val="008D46EC"/>
    <w:rsid w:val="008E0E25"/>
    <w:rsid w:val="008E61A1"/>
    <w:rsid w:val="00917EA3"/>
    <w:rsid w:val="00917EE0"/>
    <w:rsid w:val="00921BA7"/>
    <w:rsid w:val="00921C89"/>
    <w:rsid w:val="00924484"/>
    <w:rsid w:val="00926966"/>
    <w:rsid w:val="00926D03"/>
    <w:rsid w:val="00934036"/>
    <w:rsid w:val="00934889"/>
    <w:rsid w:val="0094541D"/>
    <w:rsid w:val="00946D26"/>
    <w:rsid w:val="009473EA"/>
    <w:rsid w:val="00954E7E"/>
    <w:rsid w:val="009554D9"/>
    <w:rsid w:val="009572F9"/>
    <w:rsid w:val="00960D0F"/>
    <w:rsid w:val="00962472"/>
    <w:rsid w:val="00976F97"/>
    <w:rsid w:val="0098366F"/>
    <w:rsid w:val="00983A03"/>
    <w:rsid w:val="00986063"/>
    <w:rsid w:val="00991F67"/>
    <w:rsid w:val="00992876"/>
    <w:rsid w:val="009A0DCE"/>
    <w:rsid w:val="009A22CD"/>
    <w:rsid w:val="009A3E4B"/>
    <w:rsid w:val="009B35FD"/>
    <w:rsid w:val="009B6815"/>
    <w:rsid w:val="009D2967"/>
    <w:rsid w:val="009D3C2B"/>
    <w:rsid w:val="009D488C"/>
    <w:rsid w:val="009E4191"/>
    <w:rsid w:val="009E4F04"/>
    <w:rsid w:val="009F2AB1"/>
    <w:rsid w:val="009F4FAF"/>
    <w:rsid w:val="009F68F1"/>
    <w:rsid w:val="00A0172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DF2"/>
    <w:rsid w:val="00AB4621"/>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182"/>
    <w:rsid w:val="00C31B29"/>
    <w:rsid w:val="00C45923"/>
    <w:rsid w:val="00C543E7"/>
    <w:rsid w:val="00C70225"/>
    <w:rsid w:val="00C72198"/>
    <w:rsid w:val="00C73C7D"/>
    <w:rsid w:val="00C75005"/>
    <w:rsid w:val="00C970DF"/>
    <w:rsid w:val="00CA7E71"/>
    <w:rsid w:val="00CB2480"/>
    <w:rsid w:val="00CB2673"/>
    <w:rsid w:val="00CB701D"/>
    <w:rsid w:val="00CC3F0E"/>
    <w:rsid w:val="00CD08C9"/>
    <w:rsid w:val="00CD1FE8"/>
    <w:rsid w:val="00CD38CD"/>
    <w:rsid w:val="00CD3E0C"/>
    <w:rsid w:val="00CD5565"/>
    <w:rsid w:val="00CD616C"/>
    <w:rsid w:val="00CE7ACA"/>
    <w:rsid w:val="00CF68D6"/>
    <w:rsid w:val="00CF7B4A"/>
    <w:rsid w:val="00D009F8"/>
    <w:rsid w:val="00D078DA"/>
    <w:rsid w:val="00D14995"/>
    <w:rsid w:val="00D2455C"/>
    <w:rsid w:val="00D25023"/>
    <w:rsid w:val="00D27F8C"/>
    <w:rsid w:val="00D33843"/>
    <w:rsid w:val="00D54A6F"/>
    <w:rsid w:val="00D57D57"/>
    <w:rsid w:val="00D61DF1"/>
    <w:rsid w:val="00D62E42"/>
    <w:rsid w:val="00D772FB"/>
    <w:rsid w:val="00DA1AA0"/>
    <w:rsid w:val="00DC02ED"/>
    <w:rsid w:val="00DC44A8"/>
    <w:rsid w:val="00DE4BEE"/>
    <w:rsid w:val="00DE5B3D"/>
    <w:rsid w:val="00DE7112"/>
    <w:rsid w:val="00DF19BE"/>
    <w:rsid w:val="00DF3B44"/>
    <w:rsid w:val="00E1372E"/>
    <w:rsid w:val="00E14E9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9D6"/>
    <w:rsid w:val="00E74D29"/>
    <w:rsid w:val="00E84FE5"/>
    <w:rsid w:val="00E879A5"/>
    <w:rsid w:val="00E879FC"/>
    <w:rsid w:val="00EA2574"/>
    <w:rsid w:val="00EA2F1F"/>
    <w:rsid w:val="00EA3F2E"/>
    <w:rsid w:val="00EA57EC"/>
    <w:rsid w:val="00EB120E"/>
    <w:rsid w:val="00EB46E2"/>
    <w:rsid w:val="00EC0045"/>
    <w:rsid w:val="00EC149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099"/>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4484"/>
    <w:rPr>
      <w:rFonts w:ascii="Times New Roman" w:hAnsi="Times New Roman"/>
      <w:b w:val="0"/>
      <w:i w:val="0"/>
      <w:sz w:val="22"/>
    </w:rPr>
  </w:style>
  <w:style w:type="paragraph" w:styleId="NoSpacing">
    <w:name w:val="No Spacing"/>
    <w:uiPriority w:val="1"/>
    <w:qFormat/>
    <w:rsid w:val="00924484"/>
    <w:pPr>
      <w:spacing w:after="0" w:line="240" w:lineRule="auto"/>
    </w:pPr>
  </w:style>
  <w:style w:type="paragraph" w:customStyle="1" w:styleId="scemptylineheader">
    <w:name w:val="sc_emptyline_header"/>
    <w:qFormat/>
    <w:rsid w:val="009244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44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44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44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44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4484"/>
    <w:rPr>
      <w:color w:val="808080"/>
    </w:rPr>
  </w:style>
  <w:style w:type="paragraph" w:customStyle="1" w:styleId="scdirectionallanguage">
    <w:name w:val="sc_directional_language"/>
    <w:qFormat/>
    <w:rsid w:val="009244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44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44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44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44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44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44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44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44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44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44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44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44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44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44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44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4484"/>
    <w:rPr>
      <w:rFonts w:ascii="Times New Roman" w:hAnsi="Times New Roman"/>
      <w:color w:val="auto"/>
      <w:sz w:val="22"/>
    </w:rPr>
  </w:style>
  <w:style w:type="paragraph" w:customStyle="1" w:styleId="scclippagebillheader">
    <w:name w:val="sc_clip_page_bill_header"/>
    <w:qFormat/>
    <w:rsid w:val="009244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44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44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84"/>
    <w:rPr>
      <w:lang w:val="en-US"/>
    </w:rPr>
  </w:style>
  <w:style w:type="paragraph" w:styleId="Footer">
    <w:name w:val="footer"/>
    <w:basedOn w:val="Normal"/>
    <w:link w:val="FooterChar"/>
    <w:uiPriority w:val="99"/>
    <w:unhideWhenUsed/>
    <w:rsid w:val="00924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84"/>
    <w:rPr>
      <w:lang w:val="en-US"/>
    </w:rPr>
  </w:style>
  <w:style w:type="paragraph" w:styleId="ListParagraph">
    <w:name w:val="List Paragraph"/>
    <w:basedOn w:val="Normal"/>
    <w:uiPriority w:val="34"/>
    <w:qFormat/>
    <w:rsid w:val="00924484"/>
    <w:pPr>
      <w:ind w:left="720"/>
      <w:contextualSpacing/>
    </w:pPr>
  </w:style>
  <w:style w:type="paragraph" w:customStyle="1" w:styleId="scbillfooter">
    <w:name w:val="sc_bill_footer"/>
    <w:qFormat/>
    <w:rsid w:val="009244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44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44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44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44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44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4484"/>
    <w:pPr>
      <w:widowControl w:val="0"/>
      <w:suppressAutoHyphens/>
      <w:spacing w:after="0" w:line="360" w:lineRule="auto"/>
    </w:pPr>
    <w:rPr>
      <w:rFonts w:ascii="Times New Roman" w:hAnsi="Times New Roman"/>
      <w:lang w:val="en-US"/>
    </w:rPr>
  </w:style>
  <w:style w:type="paragraph" w:customStyle="1" w:styleId="sctableln">
    <w:name w:val="sc_table_ln"/>
    <w:qFormat/>
    <w:rsid w:val="009244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44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4484"/>
    <w:rPr>
      <w:strike/>
      <w:dstrike w:val="0"/>
    </w:rPr>
  </w:style>
  <w:style w:type="character" w:customStyle="1" w:styleId="scinsert">
    <w:name w:val="sc_insert"/>
    <w:uiPriority w:val="1"/>
    <w:qFormat/>
    <w:rsid w:val="00924484"/>
    <w:rPr>
      <w:caps w:val="0"/>
      <w:smallCaps w:val="0"/>
      <w:strike w:val="0"/>
      <w:dstrike w:val="0"/>
      <w:vanish w:val="0"/>
      <w:u w:val="single"/>
      <w:vertAlign w:val="baseline"/>
    </w:rPr>
  </w:style>
  <w:style w:type="character" w:customStyle="1" w:styleId="scinsertred">
    <w:name w:val="sc_insert_red"/>
    <w:uiPriority w:val="1"/>
    <w:qFormat/>
    <w:rsid w:val="00924484"/>
    <w:rPr>
      <w:caps w:val="0"/>
      <w:smallCaps w:val="0"/>
      <w:strike w:val="0"/>
      <w:dstrike w:val="0"/>
      <w:vanish w:val="0"/>
      <w:color w:val="FF0000"/>
      <w:u w:val="single"/>
      <w:vertAlign w:val="baseline"/>
    </w:rPr>
  </w:style>
  <w:style w:type="character" w:customStyle="1" w:styleId="scinsertblue">
    <w:name w:val="sc_insert_blue"/>
    <w:uiPriority w:val="1"/>
    <w:qFormat/>
    <w:rsid w:val="00924484"/>
    <w:rPr>
      <w:caps w:val="0"/>
      <w:smallCaps w:val="0"/>
      <w:strike w:val="0"/>
      <w:dstrike w:val="0"/>
      <w:vanish w:val="0"/>
      <w:color w:val="0070C0"/>
      <w:u w:val="single"/>
      <w:vertAlign w:val="baseline"/>
    </w:rPr>
  </w:style>
  <w:style w:type="character" w:customStyle="1" w:styleId="scstrikered">
    <w:name w:val="sc_strike_red"/>
    <w:uiPriority w:val="1"/>
    <w:qFormat/>
    <w:rsid w:val="00924484"/>
    <w:rPr>
      <w:strike/>
      <w:dstrike w:val="0"/>
      <w:color w:val="FF0000"/>
    </w:rPr>
  </w:style>
  <w:style w:type="character" w:customStyle="1" w:styleId="scstrikeblue">
    <w:name w:val="sc_strike_blue"/>
    <w:uiPriority w:val="1"/>
    <w:qFormat/>
    <w:rsid w:val="00924484"/>
    <w:rPr>
      <w:strike/>
      <w:dstrike w:val="0"/>
      <w:color w:val="0070C0"/>
    </w:rPr>
  </w:style>
  <w:style w:type="character" w:customStyle="1" w:styleId="scinsertbluenounderline">
    <w:name w:val="sc_insert_blue_no_underline"/>
    <w:uiPriority w:val="1"/>
    <w:qFormat/>
    <w:rsid w:val="009244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44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4484"/>
    <w:rPr>
      <w:strike/>
      <w:dstrike w:val="0"/>
      <w:color w:val="0070C0"/>
      <w:lang w:val="en-US"/>
    </w:rPr>
  </w:style>
  <w:style w:type="character" w:customStyle="1" w:styleId="scstrikerednoncodified">
    <w:name w:val="sc_strike_red_non_codified"/>
    <w:uiPriority w:val="1"/>
    <w:qFormat/>
    <w:rsid w:val="00924484"/>
    <w:rPr>
      <w:strike/>
      <w:dstrike w:val="0"/>
      <w:color w:val="FF0000"/>
    </w:rPr>
  </w:style>
  <w:style w:type="paragraph" w:customStyle="1" w:styleId="scbillsiglines">
    <w:name w:val="sc_bill_sig_lines"/>
    <w:qFormat/>
    <w:rsid w:val="009244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4484"/>
    <w:rPr>
      <w:bdr w:val="none" w:sz="0" w:space="0" w:color="auto"/>
      <w:shd w:val="clear" w:color="auto" w:fill="FEC6C6"/>
    </w:rPr>
  </w:style>
  <w:style w:type="paragraph" w:styleId="Revision">
    <w:name w:val="Revision"/>
    <w:hidden/>
    <w:uiPriority w:val="99"/>
    <w:semiHidden/>
    <w:rsid w:val="00C31B29"/>
    <w:pPr>
      <w:spacing w:after="0" w:line="240" w:lineRule="auto"/>
    </w:pPr>
    <w:rPr>
      <w:lang w:val="en-US"/>
    </w:rPr>
  </w:style>
  <w:style w:type="character" w:customStyle="1" w:styleId="screstoreblue">
    <w:name w:val="sc_restore_blue"/>
    <w:uiPriority w:val="1"/>
    <w:qFormat/>
    <w:rsid w:val="00924484"/>
    <w:rPr>
      <w:color w:val="4472C4" w:themeColor="accent1"/>
      <w:bdr w:val="none" w:sz="0" w:space="0" w:color="auto"/>
      <w:shd w:val="clear" w:color="auto" w:fill="auto"/>
    </w:rPr>
  </w:style>
  <w:style w:type="character" w:customStyle="1" w:styleId="screstorered">
    <w:name w:val="sc_restore_red"/>
    <w:uiPriority w:val="1"/>
    <w:qFormat/>
    <w:rsid w:val="00924484"/>
    <w:rPr>
      <w:color w:val="FF0000"/>
      <w:bdr w:val="none" w:sz="0" w:space="0" w:color="auto"/>
      <w:shd w:val="clear" w:color="auto" w:fill="auto"/>
    </w:rPr>
  </w:style>
  <w:style w:type="character" w:customStyle="1" w:styleId="scstrikenewblue">
    <w:name w:val="sc_strike_new_blue"/>
    <w:uiPriority w:val="1"/>
    <w:qFormat/>
    <w:rsid w:val="00924484"/>
    <w:rPr>
      <w:strike w:val="0"/>
      <w:dstrike/>
      <w:color w:val="0070C0"/>
      <w:u w:val="none"/>
    </w:rPr>
  </w:style>
  <w:style w:type="character" w:customStyle="1" w:styleId="scstrikenewred">
    <w:name w:val="sc_strike_new_red"/>
    <w:uiPriority w:val="1"/>
    <w:qFormat/>
    <w:rsid w:val="00924484"/>
    <w:rPr>
      <w:strike w:val="0"/>
      <w:dstrike/>
      <w:color w:val="FF0000"/>
      <w:u w:val="none"/>
    </w:rPr>
  </w:style>
  <w:style w:type="character" w:customStyle="1" w:styleId="scamendsenate">
    <w:name w:val="sc_amend_senate"/>
    <w:uiPriority w:val="1"/>
    <w:qFormat/>
    <w:rsid w:val="00924484"/>
    <w:rPr>
      <w:bdr w:val="none" w:sz="0" w:space="0" w:color="auto"/>
      <w:shd w:val="clear" w:color="auto" w:fill="FFF2CC" w:themeFill="accent4" w:themeFillTint="33"/>
    </w:rPr>
  </w:style>
  <w:style w:type="character" w:customStyle="1" w:styleId="scamendhouse">
    <w:name w:val="sc_amend_house"/>
    <w:uiPriority w:val="1"/>
    <w:qFormat/>
    <w:rsid w:val="0092448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4&amp;session=126&amp;summary=B" TargetMode="External" Id="R8434f6f031144316" /><Relationship Type="http://schemas.openxmlformats.org/officeDocument/2006/relationships/hyperlink" Target="https://www.scstatehouse.gov/sess126_2025-2026/prever/5574_20260423.docx" TargetMode="External" Id="Rbd16a2d6d2a047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424"/>
    <w:rsid w:val="001C48FD"/>
    <w:rsid w:val="002A7C8A"/>
    <w:rsid w:val="002D4365"/>
    <w:rsid w:val="003D39A8"/>
    <w:rsid w:val="003E4FBC"/>
    <w:rsid w:val="004E2BB5"/>
    <w:rsid w:val="00580C56"/>
    <w:rsid w:val="006B363F"/>
    <w:rsid w:val="007070D2"/>
    <w:rsid w:val="00710DD4"/>
    <w:rsid w:val="00776F2C"/>
    <w:rsid w:val="008F7723"/>
    <w:rsid w:val="00912A5F"/>
    <w:rsid w:val="00940EED"/>
    <w:rsid w:val="00962472"/>
    <w:rsid w:val="009C3651"/>
    <w:rsid w:val="00A51DBA"/>
    <w:rsid w:val="00B20DA6"/>
    <w:rsid w:val="00B457AF"/>
    <w:rsid w:val="00C818FB"/>
    <w:rsid w:val="00CC0451"/>
    <w:rsid w:val="00D6665C"/>
    <w:rsid w:val="00E76813"/>
    <w:rsid w:val="00F610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7d59d89e-fedc-4adc-8c77-cdcc9f478177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3c6593ee-4b10-475c-92fc-57b8db526fb8</T_BILL_REQUEST_REQUEST>
  <T_BILL_R_ORIGINALDRAFT>36ebb15e-3d7d-4a33-bdae-7703c42311ab</T_BILL_R_ORIGINALDRAFT>
  <T_BILL_SPONSOR_SPONSOR>376bd205-569d-42a3-b10a-bafe1a938400</T_BILL_SPONSOR_SPONSOR>
  <T_BILL_T_BILLNAME>[5574]</T_BILL_T_BILLNAME>
  <T_BILL_T_BILLNUMBER>5574</T_BILL_T_BILLNUMBER>
  <T_BILL_T_BILLTITLE>TO AMEND THE SOUTH CAROLINA CODE OF LAWS BY AMENDING SECTION 50‑9‑920, RELATING TO REVENUE FROM THE SALE OF INDIVIDUAL ANTLERED DEER TAGS, SO AS TO UTILIZE THE REVENUE FOR THE COYOTE AND HOG MANAGEMENT PROGRAM.</T_BILL_T_BILLTITLE>
  <T_BILL_T_CHAMBER>house</T_BILL_T_CHAMBER>
  <T_BILL_T_FILENAME> </T_BILL_T_FILENAME>
  <T_BILL_T_LEGTYPE>bill_statewide</T_BILL_T_LEGTYPE>
  <T_BILL_T_RATNUMBERSTRING>HNone</T_BILL_T_RATNUMBERSTRING>
  <T_BILL_T_SECTIONS>[{"SectionUUID":"93c8e5ed-507b-46af-bcc6-42f32afa9036","SectionName":"code_section","SectionNumber":1,"SectionType":"code_section","CodeSections":[{"CodeSectionBookmarkName":"cs_T50C9N920_c394fc7cb","IsConstitutionSection":false,"Identity":"50-9-920","IsNew":false,"SubSections":[{"Level":1,"Identity":"T50C9N920S12","SubSectionBookmarkName":"ss_T50C9N920S12_lv1_699876ee4","IsNewSubSection":false,"SubSectionReplacement":""}],"TitleRelatedTo":"Revenues from the sale of individual antler deer tags","TitleSoAsTo":"utilize the revenues for the coyote and hog management program","Deleted":false,"IsStricken":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93c8e5ed-507b-46af-bcc6-42f32afa9036","SectionName":"code_section","SectionNumber":1,"SectionType":"code_section","CodeSections":[{"CodeSectionBookmarkName":"cs_T50C9N920_c394fc7cb","IsConstitutionSection":false,"Identity":"50-9-920","IsNew":false,"SubSections":[{"Level":1,"Identity":"T50C9N920SB","SubSectionBookmarkName":"ss_T50C9N920SB_lv1_ce23ce8ff","IsNewSubSection":false},{"Level":1,"Identity":"T50C9N920SB","SubSectionBookmarkName":"ss_T50C9N920SB_lv1_87cb42dcc","IsNewSubSection":false}],"TitleRelatedTo":"Revenues from the sale of individual antler deer tags","TitleSoAsTo":"utilize the revenues for the coyote and hog management program","Deleted":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imestamp":"2023-02-09T10:09:10.8051157-05:00","Username":null},{"Id":1,"SectionsList":[{"SectionUUID":"8f03ca95-8faa-4d43-a9c2-8afc498075bd","SectionName":"standard_eff_date_section","SectionNumber":2,"SectionType":"drafting_clause","CodeSections":[],"TitleText":"","DisableControls":false,"Deleted":false,"RepealItems":[],"SectionBookmarkName":"bs_num_2_lastsection"},{"SectionUUID":"93c8e5ed-507b-46af-bcc6-42f32afa9036","SectionName":"code_section","SectionNumber":1,"SectionType":"code_section","CodeSections":[{"CodeSectionBookmarkName":"cs_T50C9N920_c394fc7cb","IsConstitutionSection":false,"Identity":"50-9-920","IsNew":false,"SubSections":[{"Level":1,"Identity":"T50C9N920SB","SubSectionBookmarkName":"ss_T50C9N920SB_lv1_ce23ce8ff","IsNewSubSection":false},{"Level":1,"Identity":"T50C9N920SB","SubSectionBookmarkName":"ss_T50C9N920SB_lv1_87cb42dcc","IsNewSubSection":false}],"TitleRelatedTo":"Revenues from the sale of privileges, licenses, permits, and tags.","TitleSoAsTo":"","Deleted":false}],"TitleText":"","DisableControls":false,"Deleted":false,"RepealItems":[],"SectionBookmarkName":"bs_num_1_458de71ed"}],"Timestamp":"2023-02-09T10:04:02.4154198-05:00","Username":null},{"Id":3,"SectionsList":[{"SectionUUID":"93c8e5ed-507b-46af-bcc6-42f32afa9036","SectionName":"code_section","SectionNumber":1,"SectionType":"code_section","CodeSections":[{"CodeSectionBookmarkName":"cs_T50C9N920_c394fc7cb","IsConstitutionSection":false,"Identity":"50-9-920","IsNew":false,"SubSections":[{"Level":1,"Identity":"T50C9N920S12","SubSectionBookmarkName":"ss_T50C9N920S12_lv1_afb0fe707","IsNewSubSection":false}],"TitleRelatedTo":"Revenues from the sale of individual antler deer tags","TitleSoAsTo":"utilize the revenues for the coyote and hog management program","Deleted":false}],"TitleText":"","DisableControls":false,"Deleted":false,"RepealItems":[],"SectionBookmarkName":"bs_num_1_458de71ed"},{"SectionUUID":"8f03ca95-8faa-4d43-a9c2-8afc498075bd","SectionName":"standard_eff_date_section","SectionNumber":2,"SectionType":"drafting_clause","CodeSections":[],"TitleText":"","DisableControls":false,"Deleted":false,"RepealItems":[],"SectionBookmarkName":"bs_num_2_lastsection"}],"Timestamp":"2023-02-09T10:34:44.4787038-05:00","Username":"julienewboult@scstatehouse.gov"}]</T_BILL_T_SECTIONSHISTORY>
  <T_BILL_T_SUBJECT>Hunting licenses</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2AA33E6-C777-4BE1-919F-1D4602C02D8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619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2026-04-21T17:46:00Z</cp:lastPrinted>
  <dcterms:created xsi:type="dcterms:W3CDTF">2026-04-21T17:52:00Z</dcterms:created>
  <dcterms:modified xsi:type="dcterms:W3CDTF">2026-04-21T17:52:00Z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