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5604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Govan, Alexander,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Grant, Guest, Guffey, Haddon, Hager, Hardee, Harris, Hart, Hartnett, Hartz, Hayes, Henderson-Myers, Herbkersman, Hewitt, Hiott, Hixon, Holman, Hosey, Howard, Huff, J.E. Johnson, J.L. Johnson, Jones, Jordan, Kilmartin, King, Kirby, Landing, Lastinger, Lawson, Ligon, Long, Lowe, Luck, Magnuson, Martin, McCabe, McCravy, McDaniel, McGinnis, C. Mitchell, D. Mitchell, Montgomery, J. Moore, T. Moore, Morgan, Moss, Neese, B. Newton, W. Newton, Oremus, Pace, Pedalino, Pope, Rankin, Reese, Rivers, Robbins, Rose, Rutherford, Sanders, Schuessler, Scott,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LC-0571CM-EB26.docx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29,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29,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FIRE Squad, National Group Youth Advocates of the Year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4/29/2026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02a1f181dab4ef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a6c9ebdd9d14ef5">
        <w:r>
          <w:rPr>
            <w:rStyle w:val="Hyperlink"/>
            <w:u w:val="single"/>
          </w:rPr>
          <w:t>04/29/2026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02EA622D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E41139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9A26EB" w14:paraId="48DB32D0" w14:textId="7C7A750A">
          <w:pPr>
            <w:pStyle w:val="scresolutiontitle"/>
          </w:pPr>
          <w:r w:rsidRPr="009A26EB">
            <w:t>to honor and recognize the Fearless Individuals Reaching Excellence Youth Coalitio</w:t>
          </w:r>
          <w:r w:rsidR="00F03A1E">
            <w:t xml:space="preserve">n </w:t>
          </w:r>
          <w:r w:rsidRPr="009A26EB">
            <w:t>for being named the 2026 National Group Youth Advocates of the Year by the Campaign for T</w:t>
          </w:r>
          <w:r w:rsidR="0045333A">
            <w:t>o</w:t>
          </w:r>
          <w:r w:rsidRPr="009A26EB">
            <w:t>bacco-Free Kids</w:t>
          </w:r>
          <w:r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7D64EFC7">
      <w:pPr>
        <w:pStyle w:val="scresolutionwhereas"/>
      </w:pPr>
      <w:bookmarkStart w:name="wa_76d3c24cb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CA35FD">
        <w:t xml:space="preserve">the members of the South Carolina House of Representatives were pleased to </w:t>
      </w:r>
      <w:r w:rsidR="00F03A1E">
        <w:t>learn</w:t>
      </w:r>
      <w:r w:rsidR="00CA35FD">
        <w:t xml:space="preserve"> that the Fearless Individuals Reaching Excellence </w:t>
      </w:r>
      <w:r w:rsidR="0045333A">
        <w:t xml:space="preserve">(FIRE) </w:t>
      </w:r>
      <w:r w:rsidR="00CA35FD">
        <w:t>Youth</w:t>
      </w:r>
      <w:r w:rsidR="0045333A">
        <w:t xml:space="preserve"> </w:t>
      </w:r>
      <w:r w:rsidR="00CA35FD">
        <w:t>Coalition</w:t>
      </w:r>
      <w:r w:rsidR="0045333A">
        <w:t xml:space="preserve"> </w:t>
      </w:r>
      <w:r w:rsidR="00CA35FD">
        <w:t>was named the 2026 National Group Youth Advocate</w:t>
      </w:r>
      <w:r w:rsidR="00F03A1E">
        <w:t>s</w:t>
      </w:r>
      <w:r w:rsidR="00CA35FD">
        <w:t xml:space="preserve"> of the Year by the Campaign for T</w:t>
      </w:r>
      <w:r w:rsidR="0045333A">
        <w:t>o</w:t>
      </w:r>
      <w:r w:rsidR="00CA35FD">
        <w:t>bacco-Free Kids</w:t>
      </w:r>
      <w:r w:rsidRPr="00084D53">
        <w:t>; and</w:t>
      </w:r>
    </w:p>
    <w:p w:rsidR="00FA3F82" w:rsidP="00084D53" w:rsidRDefault="00FA3F82" w14:paraId="52ED24CC" w14:textId="77777777">
      <w:pPr>
        <w:pStyle w:val="scresolutionwhereas"/>
      </w:pPr>
    </w:p>
    <w:p w:rsidR="00FA3F82" w:rsidP="00084D53" w:rsidRDefault="00FA3F82" w14:paraId="30B7D904" w14:textId="2FC9F89C">
      <w:pPr>
        <w:pStyle w:val="scresolutionwhereas"/>
      </w:pPr>
      <w:bookmarkStart w:name="wa_73e3e4a10" w:id="2"/>
      <w:r>
        <w:t>W</w:t>
      </w:r>
      <w:bookmarkEnd w:id="2"/>
      <w:r>
        <w:t>hereas, t</w:t>
      </w:r>
      <w:r w:rsidRPr="00FA3F82">
        <w:t xml:space="preserve">he Group Youth Advocates of the Year Award recognizes a leading </w:t>
      </w:r>
      <w:r w:rsidR="00D84EF8">
        <w:t>United States</w:t>
      </w:r>
      <w:r w:rsidR="0045333A">
        <w:t>-</w:t>
      </w:r>
      <w:r w:rsidRPr="00FA3F82">
        <w:t xml:space="preserve">based youth coalition </w:t>
      </w:r>
      <w:r w:rsidR="00F52772">
        <w:t>that works</w:t>
      </w:r>
      <w:r w:rsidRPr="00FA3F82">
        <w:t xml:space="preserve"> to protect their peers and community from tobacco</w:t>
      </w:r>
      <w:r w:rsidR="00F52772">
        <w:t xml:space="preserve"> </w:t>
      </w:r>
      <w:r w:rsidR="0045333A">
        <w:t xml:space="preserve">use </w:t>
      </w:r>
      <w:r w:rsidR="00F52772">
        <w:t>and</w:t>
      </w:r>
      <w:r w:rsidR="00976161">
        <w:t xml:space="preserve"> </w:t>
      </w:r>
      <w:r w:rsidR="0045333A">
        <w:t xml:space="preserve">nicotine addiction and </w:t>
      </w:r>
      <w:r w:rsidRPr="00FA3F82">
        <w:t>demonstrate</w:t>
      </w:r>
      <w:r w:rsidR="00F52772">
        <w:t>s</w:t>
      </w:r>
      <w:r w:rsidRPr="00FA3F82">
        <w:t xml:space="preserve"> the collective power of youth working together to drive meaningful change</w:t>
      </w:r>
      <w:r>
        <w:t xml:space="preserve">; and 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2F49785C">
      <w:pPr>
        <w:pStyle w:val="scresolutionwhereas"/>
      </w:pPr>
      <w:bookmarkStart w:name="wa_b980b44c4" w:id="3"/>
      <w:r>
        <w:t>W</w:t>
      </w:r>
      <w:bookmarkEnd w:id="3"/>
      <w:r>
        <w:t>hereas,</w:t>
      </w:r>
      <w:r w:rsidR="001347EE">
        <w:t xml:space="preserve"> </w:t>
      </w:r>
      <w:r w:rsidR="003A41E7">
        <w:t xml:space="preserve">led by Vincent Sanders, </w:t>
      </w:r>
      <w:r w:rsidRPr="00EA748E" w:rsidR="00EA748E">
        <w:t>FIRE Squad</w:t>
      </w:r>
      <w:r w:rsidR="003A41E7">
        <w:t xml:space="preserve"> i</w:t>
      </w:r>
      <w:r w:rsidRPr="00EA748E" w:rsidR="00EA748E">
        <w:t>s a dedicated group of youth advocates working to reduce tobacco use and its devastating consequences in a</w:t>
      </w:r>
      <w:r w:rsidR="001C2EC3">
        <w:t>l</w:t>
      </w:r>
      <w:r w:rsidRPr="00EA748E" w:rsidR="00EA748E">
        <w:t>l South Carolina communities. Having witnessed the impact of tobacco use and nicotine addiction on their schools and families, they are driven to create change</w:t>
      </w:r>
      <w:r>
        <w:t>; and</w:t>
      </w:r>
    </w:p>
    <w:p w:rsidR="00F935A0" w:rsidP="00B31DA6" w:rsidRDefault="00F935A0" w14:paraId="16A4F864" w14:textId="4BF881AD">
      <w:pPr>
        <w:pStyle w:val="scemptyline"/>
      </w:pPr>
    </w:p>
    <w:p w:rsidR="008A7625" w:rsidP="00084D53" w:rsidRDefault="00F935A0" w14:paraId="4666F527" w14:textId="6D333785">
      <w:pPr>
        <w:pStyle w:val="scresolutionwhereas"/>
      </w:pPr>
      <w:bookmarkStart w:name="wa_9451499ab" w:id="4"/>
      <w:r>
        <w:t>W</w:t>
      </w:r>
      <w:bookmarkEnd w:id="4"/>
      <w:r>
        <w:t>here</w:t>
      </w:r>
      <w:r w:rsidR="008A7625">
        <w:t>as,</w:t>
      </w:r>
      <w:r w:rsidR="001347EE">
        <w:t xml:space="preserve"> </w:t>
      </w:r>
      <w:r w:rsidR="00425F06">
        <w:t>a</w:t>
      </w:r>
      <w:r w:rsidRPr="00EA748E" w:rsidR="00EA748E">
        <w:t xml:space="preserve">larmed by </w:t>
      </w:r>
      <w:r w:rsidR="000A0BC6">
        <w:t xml:space="preserve">the </w:t>
      </w:r>
      <w:r w:rsidRPr="00EA748E" w:rsidR="00EA748E">
        <w:t>widespread use of e</w:t>
      </w:r>
      <w:r w:rsidR="00F03A1E">
        <w:t xml:space="preserve">lectronic </w:t>
      </w:r>
      <w:r w:rsidRPr="00EA748E" w:rsidR="00EA748E">
        <w:t>cigarettes in their schools and an influx of tobacco and vape shops</w:t>
      </w:r>
      <w:r w:rsidR="000A0BC6">
        <w:t xml:space="preserve"> in their communities</w:t>
      </w:r>
      <w:r w:rsidRPr="00EA748E" w:rsidR="00EA748E">
        <w:t>, FIRE Squad members</w:t>
      </w:r>
      <w:r w:rsidR="00D84EF8">
        <w:t xml:space="preserve"> strive to</w:t>
      </w:r>
      <w:r w:rsidRPr="00EA748E" w:rsidR="00EA748E">
        <w:t xml:space="preserve"> </w:t>
      </w:r>
      <w:r w:rsidRPr="00EA748E" w:rsidR="00D84EF8">
        <w:t>educate</w:t>
      </w:r>
      <w:r w:rsidRPr="00EA748E" w:rsidR="00EA748E">
        <w:t xml:space="preserve"> their communities about </w:t>
      </w:r>
      <w:r w:rsidR="00F03A1E">
        <w:t>th</w:t>
      </w:r>
      <w:r w:rsidR="000A0BC6">
        <w:t>ese</w:t>
      </w:r>
      <w:r w:rsidRPr="00EA748E" w:rsidR="00EA748E">
        <w:t xml:space="preserve"> problem</w:t>
      </w:r>
      <w:r w:rsidR="000A0BC6">
        <w:t>s</w:t>
      </w:r>
      <w:r w:rsidR="00F03A1E">
        <w:t xml:space="preserve">, as well as </w:t>
      </w:r>
      <w:r w:rsidRPr="00EA748E" w:rsidR="00EA748E">
        <w:t>advocate for local policymakers to act. Their efforts led the Orangeburg City Council to pass an ordinance restricting tobacco retailers near schools, childcare centers, recreation facilities</w:t>
      </w:r>
      <w:r w:rsidR="000A0BC6">
        <w:t>,</w:t>
      </w:r>
      <w:r w:rsidRPr="00EA748E" w:rsidR="00EA748E">
        <w:t xml:space="preserve"> and other youth-focused space</w:t>
      </w:r>
      <w:r w:rsidR="00F03A1E">
        <w:t>s</w:t>
      </w:r>
      <w:r w:rsidR="008A7625">
        <w:t>; and</w:t>
      </w:r>
    </w:p>
    <w:p w:rsidR="008A7625" w:rsidP="007720AC" w:rsidRDefault="008A7625" w14:paraId="251CC829" w14:textId="0705D188">
      <w:pPr>
        <w:pStyle w:val="scemptyline"/>
      </w:pPr>
    </w:p>
    <w:p w:rsidR="00EA748E" w:rsidP="009A26EB" w:rsidRDefault="00EA748E" w14:paraId="46C63BD4" w14:textId="7C769F11">
      <w:pPr>
        <w:pStyle w:val="scemptyline"/>
      </w:pPr>
      <w:bookmarkStart w:name="wa_68d0abcc7" w:id="5"/>
      <w:r>
        <w:t>W</w:t>
      </w:r>
      <w:bookmarkEnd w:id="5"/>
      <w:r>
        <w:t xml:space="preserve">hereas, </w:t>
      </w:r>
      <w:r w:rsidR="00425F06">
        <w:t>t</w:t>
      </w:r>
      <w:r w:rsidRPr="00EA748E">
        <w:t xml:space="preserve">hey partnered with other organizations to host </w:t>
      </w:r>
      <w:r w:rsidR="000A0BC6">
        <w:t>“</w:t>
      </w:r>
      <w:r w:rsidRPr="00F03A1E" w:rsidR="00F03A1E">
        <w:t>Escape the Haz</w:t>
      </w:r>
      <w:r w:rsidR="000A0BC6">
        <w:t xml:space="preserve">e,” </w:t>
      </w:r>
      <w:r w:rsidRPr="00F03A1E" w:rsidR="000A0BC6">
        <w:t>the</w:t>
      </w:r>
      <w:r w:rsidRPr="00EA748E">
        <w:t xml:space="preserve"> first statewide, youth-led conference on vaping</w:t>
      </w:r>
      <w:r w:rsidR="00F03A1E">
        <w:t xml:space="preserve">, </w:t>
      </w:r>
      <w:r w:rsidRPr="00EA748E">
        <w:t xml:space="preserve">which brought together </w:t>
      </w:r>
      <w:r w:rsidR="00D84EF8">
        <w:t>one</w:t>
      </w:r>
      <w:r w:rsidR="000A0BC6">
        <w:t xml:space="preserve"> </w:t>
      </w:r>
      <w:r w:rsidR="00D84EF8">
        <w:t>hundred</w:t>
      </w:r>
      <w:r w:rsidR="000A0BC6">
        <w:t xml:space="preserve"> </w:t>
      </w:r>
      <w:r w:rsidR="00D84EF8">
        <w:t>and</w:t>
      </w:r>
      <w:r w:rsidR="000A0BC6">
        <w:t xml:space="preserve"> </w:t>
      </w:r>
      <w:r w:rsidR="00D84EF8">
        <w:t>forty-two</w:t>
      </w:r>
      <w:r w:rsidRPr="00EA748E">
        <w:t xml:space="preserve"> students from across South Carolina.</w:t>
      </w:r>
      <w:r w:rsidRPr="009A26EB" w:rsidR="009A26EB">
        <w:t xml:space="preserve"> </w:t>
      </w:r>
      <w:r w:rsidR="009A26EB">
        <w:t xml:space="preserve">Their efforts also generated media coverage about </w:t>
      </w:r>
      <w:r w:rsidR="00F03A1E">
        <w:t xml:space="preserve">these issues </w:t>
      </w:r>
      <w:r w:rsidR="009A26EB">
        <w:t xml:space="preserve">and </w:t>
      </w:r>
      <w:r w:rsidR="00F03A1E">
        <w:t>FIRE Squad’s proposed</w:t>
      </w:r>
      <w:r w:rsidR="009A26EB">
        <w:t xml:space="preserve"> solutions.</w:t>
      </w:r>
      <w:r w:rsidR="00D84EF8">
        <w:t xml:space="preserve"> </w:t>
      </w:r>
      <w:r w:rsidR="009A26EB">
        <w:t xml:space="preserve">FIRE Squad also </w:t>
      </w:r>
      <w:r w:rsidR="0045333A">
        <w:t xml:space="preserve">has </w:t>
      </w:r>
      <w:r w:rsidR="009A26EB">
        <w:t xml:space="preserve">hosted school and community events </w:t>
      </w:r>
      <w:r w:rsidR="00F03A1E">
        <w:t>educating</w:t>
      </w:r>
      <w:r w:rsidR="009A26EB">
        <w:t xml:space="preserve"> young people and parents about the dangers of e</w:t>
      </w:r>
      <w:r w:rsidR="00F03A1E">
        <w:t xml:space="preserve">lectronic </w:t>
      </w:r>
      <w:r w:rsidR="009A26EB">
        <w:t>cigarettes and other tobacco products</w:t>
      </w:r>
      <w:r w:rsidR="00D84EF8">
        <w:t xml:space="preserve">; and </w:t>
      </w:r>
    </w:p>
    <w:p w:rsidR="00976161" w:rsidP="009A26EB" w:rsidRDefault="00976161" w14:paraId="46217862" w14:textId="77777777">
      <w:pPr>
        <w:pStyle w:val="scemptyline"/>
      </w:pPr>
    </w:p>
    <w:p w:rsidR="00976161" w:rsidP="009A26EB" w:rsidRDefault="00976161" w14:paraId="3DE0AD31" w14:textId="0B664299">
      <w:pPr>
        <w:pStyle w:val="scemptyline"/>
      </w:pPr>
      <w:bookmarkStart w:name="wa_7d1153ff0" w:id="6"/>
      <w:r>
        <w:t>W</w:t>
      </w:r>
      <w:bookmarkEnd w:id="6"/>
      <w:r>
        <w:t xml:space="preserve">hereas, </w:t>
      </w:r>
      <w:r w:rsidR="00C53674">
        <w:t xml:space="preserve">members </w:t>
      </w:r>
      <w:r>
        <w:t>Jeremiah Morgan, Synaya Thompson and PJ Hubbard will represent the FIRE Squ</w:t>
      </w:r>
      <w:r w:rsidR="005B7CF7">
        <w:t xml:space="preserve">ad </w:t>
      </w:r>
      <w:r w:rsidR="00C53674">
        <w:t>at the Campaign for T</w:t>
      </w:r>
      <w:r w:rsidR="0045333A">
        <w:t>o</w:t>
      </w:r>
      <w:r w:rsidR="00C53674">
        <w:t xml:space="preserve">bacco-Free Kids 2026 Youth Advocates of the Year </w:t>
      </w:r>
      <w:r w:rsidR="0045333A">
        <w:t>a</w:t>
      </w:r>
      <w:r w:rsidR="00C53674">
        <w:t xml:space="preserve">wards in May; and </w:t>
      </w:r>
    </w:p>
    <w:p w:rsidR="00EA748E" w:rsidP="007720AC" w:rsidRDefault="00EA748E" w14:paraId="49E7E1CA" w14:textId="77777777">
      <w:pPr>
        <w:pStyle w:val="scemptyline"/>
      </w:pPr>
    </w:p>
    <w:p w:rsidR="008A7625" w:rsidP="00FA3F82" w:rsidRDefault="00EA748E" w14:paraId="44F28955" w14:textId="1EF3F51C">
      <w:pPr>
        <w:pStyle w:val="scemptyline"/>
      </w:pPr>
      <w:bookmarkStart w:name="wa_44a474b6e" w:id="7"/>
      <w:r>
        <w:t>W</w:t>
      </w:r>
      <w:bookmarkEnd w:id="7"/>
      <w:r>
        <w:t xml:space="preserve">hereas, </w:t>
      </w:r>
      <w:r w:rsidR="00FA3F82">
        <w:t xml:space="preserve">the members of the South Carolina House of Representatives </w:t>
      </w:r>
      <w:r w:rsidR="00D84EF8">
        <w:t>commend the</w:t>
      </w:r>
      <w:r w:rsidR="00FA3F82">
        <w:t xml:space="preserve"> </w:t>
      </w:r>
      <w:r>
        <w:t>FIRE Squad for their leadership, persistence</w:t>
      </w:r>
      <w:r w:rsidR="00FA3F82">
        <w:t xml:space="preserve">, </w:t>
      </w:r>
      <w:r>
        <w:t xml:space="preserve">and creativity as they work to improve the health of their communities and free South Carolina youth from the grip of tobacco </w:t>
      </w:r>
      <w:r w:rsidR="0045333A">
        <w:t xml:space="preserve">use </w:t>
      </w:r>
      <w:r>
        <w:t xml:space="preserve">and nicotine addiction.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4DBD6F25">
      <w:pPr>
        <w:pStyle w:val="scresolutionbody"/>
      </w:pPr>
      <w:bookmarkStart w:name="up_d06bbe1d5" w:id="8"/>
      <w:r w:rsidRPr="00040E43">
        <w:t>B</w:t>
      </w:r>
      <w:bookmarkEnd w:id="8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E41139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1E168AD8">
      <w:pPr>
        <w:pStyle w:val="scresolutionmembers"/>
      </w:pPr>
      <w:bookmarkStart w:name="up_9b7dc0f42" w:id="9"/>
      <w:r w:rsidRPr="00040E43">
        <w:t>T</w:t>
      </w:r>
      <w:bookmarkEnd w:id="9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E41139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9547FE">
        <w:t>honor and recognize the Fearless Individuals Reaching Excellence Youth Coalition</w:t>
      </w:r>
      <w:r w:rsidR="00976161">
        <w:t xml:space="preserve"> </w:t>
      </w:r>
      <w:r w:rsidR="009547FE">
        <w:t>for being named the 2026 National Group Youth Advocates of the Year by the Campaign for T</w:t>
      </w:r>
      <w:r w:rsidR="0045333A">
        <w:t>o</w:t>
      </w:r>
      <w:r w:rsidR="009547FE">
        <w:t>bacco-Free Kids</w:t>
      </w:r>
      <w:r w:rsidR="009A26EB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22474870">
      <w:pPr>
        <w:pStyle w:val="scresolutionbody"/>
      </w:pPr>
      <w:bookmarkStart w:name="up_77fdab707" w:id="10"/>
      <w:r w:rsidRPr="00040E43">
        <w:t>B</w:t>
      </w:r>
      <w:bookmarkEnd w:id="10"/>
      <w:r w:rsidRPr="00040E43">
        <w:t>e it further resolved that a copy of this resolution be presented to</w:t>
      </w:r>
      <w:r w:rsidRPr="00FC2FCE" w:rsidR="00FC2FCE">
        <w:t xml:space="preserve"> Fearless Individuals Reaching Excellence Youth Coalition</w:t>
      </w:r>
      <w:r w:rsidR="00FC2FCE">
        <w:t xml:space="preserve"> advisor </w:t>
      </w:r>
      <w:r w:rsidRPr="00EA748E" w:rsidR="00EA748E">
        <w:t>Vincent Sanders</w:t>
      </w:r>
      <w:r w:rsidR="00EA748E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E619F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785C244" w:rsidR="007003E1" w:rsidRDefault="00A77D32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41139">
              <w:rPr>
                <w:noProof/>
              </w:rPr>
              <w:t>LC-0571CM-EB26.docx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78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16B13"/>
    <w:rsid w:val="00032E86"/>
    <w:rsid w:val="00040E43"/>
    <w:rsid w:val="0004471B"/>
    <w:rsid w:val="00076A92"/>
    <w:rsid w:val="0008202C"/>
    <w:rsid w:val="000843D7"/>
    <w:rsid w:val="00084D53"/>
    <w:rsid w:val="00091FD9"/>
    <w:rsid w:val="0009711F"/>
    <w:rsid w:val="00097234"/>
    <w:rsid w:val="00097C23"/>
    <w:rsid w:val="000A0BC6"/>
    <w:rsid w:val="000A5B3C"/>
    <w:rsid w:val="000B6081"/>
    <w:rsid w:val="000C5BE4"/>
    <w:rsid w:val="000E0100"/>
    <w:rsid w:val="000E1785"/>
    <w:rsid w:val="000E546A"/>
    <w:rsid w:val="000F1901"/>
    <w:rsid w:val="000F2E49"/>
    <w:rsid w:val="000F40FA"/>
    <w:rsid w:val="00101757"/>
    <w:rsid w:val="001035F1"/>
    <w:rsid w:val="0010776B"/>
    <w:rsid w:val="001243FC"/>
    <w:rsid w:val="00133E66"/>
    <w:rsid w:val="001347EE"/>
    <w:rsid w:val="00136B38"/>
    <w:rsid w:val="001373F6"/>
    <w:rsid w:val="001435A3"/>
    <w:rsid w:val="00146ED3"/>
    <w:rsid w:val="00151044"/>
    <w:rsid w:val="00180CE8"/>
    <w:rsid w:val="00187057"/>
    <w:rsid w:val="001A022F"/>
    <w:rsid w:val="001A2C0B"/>
    <w:rsid w:val="001A72A6"/>
    <w:rsid w:val="001C2EC3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21932"/>
    <w:rsid w:val="002321B6"/>
    <w:rsid w:val="00232912"/>
    <w:rsid w:val="0025001F"/>
    <w:rsid w:val="00250967"/>
    <w:rsid w:val="002543C8"/>
    <w:rsid w:val="0025541D"/>
    <w:rsid w:val="002635C9"/>
    <w:rsid w:val="00266CAE"/>
    <w:rsid w:val="002703B7"/>
    <w:rsid w:val="00284098"/>
    <w:rsid w:val="00284AAE"/>
    <w:rsid w:val="002B451A"/>
    <w:rsid w:val="002D55D2"/>
    <w:rsid w:val="002E5912"/>
    <w:rsid w:val="002F4473"/>
    <w:rsid w:val="00301B21"/>
    <w:rsid w:val="00325348"/>
    <w:rsid w:val="00326FD1"/>
    <w:rsid w:val="0032732C"/>
    <w:rsid w:val="003321E4"/>
    <w:rsid w:val="00336AD0"/>
    <w:rsid w:val="0036008C"/>
    <w:rsid w:val="003676C8"/>
    <w:rsid w:val="0037079A"/>
    <w:rsid w:val="00385E1F"/>
    <w:rsid w:val="003A41E7"/>
    <w:rsid w:val="003A4798"/>
    <w:rsid w:val="003A4F41"/>
    <w:rsid w:val="003C4DAB"/>
    <w:rsid w:val="003D01E8"/>
    <w:rsid w:val="003D0BC2"/>
    <w:rsid w:val="003D19EB"/>
    <w:rsid w:val="003E5288"/>
    <w:rsid w:val="003F6D79"/>
    <w:rsid w:val="003F6E8C"/>
    <w:rsid w:val="0041760A"/>
    <w:rsid w:val="00417C01"/>
    <w:rsid w:val="004252D4"/>
    <w:rsid w:val="00425F06"/>
    <w:rsid w:val="004266CD"/>
    <w:rsid w:val="00436096"/>
    <w:rsid w:val="0043611C"/>
    <w:rsid w:val="004403BD"/>
    <w:rsid w:val="0045333A"/>
    <w:rsid w:val="00461441"/>
    <w:rsid w:val="004623E6"/>
    <w:rsid w:val="0046488E"/>
    <w:rsid w:val="0046685D"/>
    <w:rsid w:val="004669F5"/>
    <w:rsid w:val="004809EE"/>
    <w:rsid w:val="00484A64"/>
    <w:rsid w:val="004B7339"/>
    <w:rsid w:val="004C2E5D"/>
    <w:rsid w:val="004C3A46"/>
    <w:rsid w:val="004E7ABB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3A70"/>
    <w:rsid w:val="00556EBF"/>
    <w:rsid w:val="0055760A"/>
    <w:rsid w:val="0057560B"/>
    <w:rsid w:val="00577C6C"/>
    <w:rsid w:val="005834ED"/>
    <w:rsid w:val="005A62FE"/>
    <w:rsid w:val="005B7CF7"/>
    <w:rsid w:val="005C2FE2"/>
    <w:rsid w:val="005E2BC9"/>
    <w:rsid w:val="00605102"/>
    <w:rsid w:val="006053F5"/>
    <w:rsid w:val="00611909"/>
    <w:rsid w:val="006215AA"/>
    <w:rsid w:val="00627DCA"/>
    <w:rsid w:val="00666E48"/>
    <w:rsid w:val="00670F2F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03AA"/>
    <w:rsid w:val="0074375C"/>
    <w:rsid w:val="00746A58"/>
    <w:rsid w:val="007720AC"/>
    <w:rsid w:val="00781DF8"/>
    <w:rsid w:val="007836CC"/>
    <w:rsid w:val="00787728"/>
    <w:rsid w:val="00791249"/>
    <w:rsid w:val="007917CE"/>
    <w:rsid w:val="00792710"/>
    <w:rsid w:val="007959D3"/>
    <w:rsid w:val="007A70AE"/>
    <w:rsid w:val="007C0EE1"/>
    <w:rsid w:val="007C69B6"/>
    <w:rsid w:val="007C72ED"/>
    <w:rsid w:val="007E01B6"/>
    <w:rsid w:val="007F0CD3"/>
    <w:rsid w:val="007F3C86"/>
    <w:rsid w:val="007F6D64"/>
    <w:rsid w:val="00810471"/>
    <w:rsid w:val="00831832"/>
    <w:rsid w:val="0083422E"/>
    <w:rsid w:val="008362E8"/>
    <w:rsid w:val="008410D3"/>
    <w:rsid w:val="00843D27"/>
    <w:rsid w:val="00846FE5"/>
    <w:rsid w:val="0085786E"/>
    <w:rsid w:val="00870570"/>
    <w:rsid w:val="008905D2"/>
    <w:rsid w:val="00894223"/>
    <w:rsid w:val="008A1768"/>
    <w:rsid w:val="008A489F"/>
    <w:rsid w:val="008A7625"/>
    <w:rsid w:val="008B4AC4"/>
    <w:rsid w:val="008C3A19"/>
    <w:rsid w:val="008C459A"/>
    <w:rsid w:val="008D05D1"/>
    <w:rsid w:val="008D0EED"/>
    <w:rsid w:val="008E1DCA"/>
    <w:rsid w:val="008F0F33"/>
    <w:rsid w:val="008F4429"/>
    <w:rsid w:val="009059FF"/>
    <w:rsid w:val="0091185B"/>
    <w:rsid w:val="00913D71"/>
    <w:rsid w:val="0092634F"/>
    <w:rsid w:val="009270BA"/>
    <w:rsid w:val="0094021A"/>
    <w:rsid w:val="00953783"/>
    <w:rsid w:val="009547FE"/>
    <w:rsid w:val="0096528D"/>
    <w:rsid w:val="00965B3F"/>
    <w:rsid w:val="00976161"/>
    <w:rsid w:val="009A26EB"/>
    <w:rsid w:val="009B0FFD"/>
    <w:rsid w:val="009B44AF"/>
    <w:rsid w:val="009C21AE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4FF3"/>
    <w:rsid w:val="00A95560"/>
    <w:rsid w:val="00A9741D"/>
    <w:rsid w:val="00AB1254"/>
    <w:rsid w:val="00AB2CC0"/>
    <w:rsid w:val="00AB5DF3"/>
    <w:rsid w:val="00AC34A2"/>
    <w:rsid w:val="00AC74F4"/>
    <w:rsid w:val="00AD1C9A"/>
    <w:rsid w:val="00AD4B17"/>
    <w:rsid w:val="00AF0102"/>
    <w:rsid w:val="00AF1A81"/>
    <w:rsid w:val="00AF69EE"/>
    <w:rsid w:val="00B00C4F"/>
    <w:rsid w:val="00B03AA3"/>
    <w:rsid w:val="00B128F5"/>
    <w:rsid w:val="00B20F8A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B697E"/>
    <w:rsid w:val="00BC1E62"/>
    <w:rsid w:val="00BC695A"/>
    <w:rsid w:val="00BD086A"/>
    <w:rsid w:val="00BD4498"/>
    <w:rsid w:val="00BE3C22"/>
    <w:rsid w:val="00BE46CD"/>
    <w:rsid w:val="00C0192E"/>
    <w:rsid w:val="00C02C1B"/>
    <w:rsid w:val="00C0345E"/>
    <w:rsid w:val="00C17A0F"/>
    <w:rsid w:val="00C21775"/>
    <w:rsid w:val="00C21ABE"/>
    <w:rsid w:val="00C22E61"/>
    <w:rsid w:val="00C31C95"/>
    <w:rsid w:val="00C3483A"/>
    <w:rsid w:val="00C41EB9"/>
    <w:rsid w:val="00C433D3"/>
    <w:rsid w:val="00C53674"/>
    <w:rsid w:val="00C664FC"/>
    <w:rsid w:val="00C7322B"/>
    <w:rsid w:val="00C73AFC"/>
    <w:rsid w:val="00C74E9D"/>
    <w:rsid w:val="00C81CE0"/>
    <w:rsid w:val="00C826DD"/>
    <w:rsid w:val="00C82FD3"/>
    <w:rsid w:val="00C92819"/>
    <w:rsid w:val="00C93C2C"/>
    <w:rsid w:val="00CA35FD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84EF8"/>
    <w:rsid w:val="00D87B84"/>
    <w:rsid w:val="00D970A9"/>
    <w:rsid w:val="00DB1F5E"/>
    <w:rsid w:val="00DC0D39"/>
    <w:rsid w:val="00DC47B1"/>
    <w:rsid w:val="00DF3845"/>
    <w:rsid w:val="00E071A0"/>
    <w:rsid w:val="00E32D96"/>
    <w:rsid w:val="00E41139"/>
    <w:rsid w:val="00E41911"/>
    <w:rsid w:val="00E44B57"/>
    <w:rsid w:val="00E47425"/>
    <w:rsid w:val="00E619F6"/>
    <w:rsid w:val="00E658FD"/>
    <w:rsid w:val="00E92EEF"/>
    <w:rsid w:val="00E95B4E"/>
    <w:rsid w:val="00E97AB4"/>
    <w:rsid w:val="00EA150E"/>
    <w:rsid w:val="00EA748E"/>
    <w:rsid w:val="00EB0F12"/>
    <w:rsid w:val="00EF2368"/>
    <w:rsid w:val="00EF3015"/>
    <w:rsid w:val="00EF5F4D"/>
    <w:rsid w:val="00F02C5C"/>
    <w:rsid w:val="00F03A1E"/>
    <w:rsid w:val="00F13609"/>
    <w:rsid w:val="00F24442"/>
    <w:rsid w:val="00F42BA9"/>
    <w:rsid w:val="00F477DA"/>
    <w:rsid w:val="00F50AE3"/>
    <w:rsid w:val="00F52772"/>
    <w:rsid w:val="00F655B7"/>
    <w:rsid w:val="00F656BA"/>
    <w:rsid w:val="00F65C0A"/>
    <w:rsid w:val="00F67CF1"/>
    <w:rsid w:val="00F7053B"/>
    <w:rsid w:val="00F728AA"/>
    <w:rsid w:val="00F840F0"/>
    <w:rsid w:val="00F91CB4"/>
    <w:rsid w:val="00F935A0"/>
    <w:rsid w:val="00F971EB"/>
    <w:rsid w:val="00FA0B1D"/>
    <w:rsid w:val="00FA3F82"/>
    <w:rsid w:val="00FB0D0D"/>
    <w:rsid w:val="00FB43B4"/>
    <w:rsid w:val="00FB6B0B"/>
    <w:rsid w:val="00FB6FC2"/>
    <w:rsid w:val="00FC2FCE"/>
    <w:rsid w:val="00FC39D8"/>
    <w:rsid w:val="00FE4C2B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249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1249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249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12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1249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912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1249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91249"/>
  </w:style>
  <w:style w:type="character" w:styleId="LineNumber">
    <w:name w:val="line number"/>
    <w:basedOn w:val="DefaultParagraphFont"/>
    <w:uiPriority w:val="99"/>
    <w:semiHidden/>
    <w:unhideWhenUsed/>
    <w:rsid w:val="00791249"/>
  </w:style>
  <w:style w:type="paragraph" w:customStyle="1" w:styleId="BillDots">
    <w:name w:val="Bill Dots"/>
    <w:basedOn w:val="Normal"/>
    <w:qFormat/>
    <w:rsid w:val="0079124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791249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12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24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1249"/>
    <w:pPr>
      <w:ind w:left="720"/>
      <w:contextualSpacing/>
    </w:pPr>
  </w:style>
  <w:style w:type="paragraph" w:customStyle="1" w:styleId="scbillheader">
    <w:name w:val="sc_bill_header"/>
    <w:qFormat/>
    <w:rsid w:val="0079124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791249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79124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79124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79124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79124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79124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79124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79124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79124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79124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791249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791249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79124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791249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791249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791249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791249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791249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791249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791249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79124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791249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791249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791249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79124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79124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79124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791249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791249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79124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79124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79124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791249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791249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79124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79124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79124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79124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79124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79124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79124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791249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791249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79124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791249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91249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91249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79124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79124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791249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791249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791249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791249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79124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791249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79124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791249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91249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791249"/>
    <w:rPr>
      <w:color w:val="808080"/>
    </w:rPr>
  </w:style>
  <w:style w:type="paragraph" w:customStyle="1" w:styleId="sctablecodifiedsection">
    <w:name w:val="sc_table_codified_section"/>
    <w:qFormat/>
    <w:rsid w:val="00791249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91249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791249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79124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791249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791249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791249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791249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791249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791249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791249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791249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791249"/>
    <w:rPr>
      <w:strike/>
      <w:dstrike w:val="0"/>
    </w:rPr>
  </w:style>
  <w:style w:type="character" w:customStyle="1" w:styleId="scstrikeblue">
    <w:name w:val="sc_strike_blue"/>
    <w:uiPriority w:val="1"/>
    <w:qFormat/>
    <w:rsid w:val="00791249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791249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791249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791249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791249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791249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791249"/>
  </w:style>
  <w:style w:type="paragraph" w:customStyle="1" w:styleId="scbillendxx">
    <w:name w:val="sc_bill_end_xx"/>
    <w:qFormat/>
    <w:rsid w:val="00791249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91249"/>
  </w:style>
  <w:style w:type="character" w:customStyle="1" w:styleId="scresolutionbody1">
    <w:name w:val="sc_resolution_body1"/>
    <w:uiPriority w:val="1"/>
    <w:qFormat/>
    <w:rsid w:val="00791249"/>
  </w:style>
  <w:style w:type="character" w:styleId="Strong">
    <w:name w:val="Strong"/>
    <w:basedOn w:val="DefaultParagraphFont"/>
    <w:uiPriority w:val="22"/>
    <w:qFormat/>
    <w:rsid w:val="00791249"/>
    <w:rPr>
      <w:b/>
      <w:bCs/>
    </w:rPr>
  </w:style>
  <w:style w:type="character" w:customStyle="1" w:styleId="scamendhouse">
    <w:name w:val="sc_amend_house"/>
    <w:uiPriority w:val="1"/>
    <w:qFormat/>
    <w:rsid w:val="00791249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791249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791249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791249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791249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4266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604&amp;session=126&amp;summary=B" TargetMode="External" Id="Rb02a1f181dab4efd" /><Relationship Type="http://schemas.openxmlformats.org/officeDocument/2006/relationships/hyperlink" Target="https://www.scstatehouse.gov/sess126_2025-2026/prever/5604_20260429.docx" TargetMode="External" Id="R2a6c9ebdd9d14ef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76A92"/>
    <w:rsid w:val="000B6081"/>
    <w:rsid w:val="00174066"/>
    <w:rsid w:val="00212BEF"/>
    <w:rsid w:val="00221932"/>
    <w:rsid w:val="002A3D45"/>
    <w:rsid w:val="00362988"/>
    <w:rsid w:val="00460640"/>
    <w:rsid w:val="004D1BF3"/>
    <w:rsid w:val="00573513"/>
    <w:rsid w:val="0072205F"/>
    <w:rsid w:val="00804B1A"/>
    <w:rsid w:val="008228BC"/>
    <w:rsid w:val="00894223"/>
    <w:rsid w:val="00A22407"/>
    <w:rsid w:val="00AA6F82"/>
    <w:rsid w:val="00B03AA3"/>
    <w:rsid w:val="00BE097C"/>
    <w:rsid w:val="00E216F6"/>
    <w:rsid w:val="00EA266C"/>
    <w:rsid w:val="00EB0F12"/>
    <w:rsid w:val="00EB6DDA"/>
    <w:rsid w:val="00EE2B2C"/>
    <w:rsid w:val="00EF3015"/>
    <w:rsid w:val="00F87613"/>
    <w:rsid w:val="00F9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bdd75afc-ec78-4762-ba61-fb81ac9a2757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2026-04-29T00:00:00-04:00</T_BILL_DT_VERSION>
  <T_BILL_D_HOUSEINTRODATE>2026-04-29</T_BILL_D_HOUSEINTRODATE>
  <T_BILL_D_INTRODATE>2026-04-29</T_BILL_D_INTRODATE>
  <T_BILL_N_INTERNALVERSIONNUMBER>1</T_BILL_N_INTERNALVERSIONNUMBER>
  <T_BILL_N_SESSION>126</T_BILL_N_SESSION>
  <T_BILL_N_VERSIONNUMBER>1</T_BILL_N_VERSIONNUMBER>
  <T_BILL_N_YEAR>2026</T_BILL_N_YEAR>
  <T_BILL_REQUEST_REQUEST>5731358a-4870-4d35-a7dd-f02ac7173d24</T_BILL_REQUEST_REQUEST>
  <T_BILL_R_ORIGINALDRAFT>b8c14944-65d0-48dc-b462-e84a8a4c3003</T_BILL_R_ORIGINALDRAFT>
  <T_BILL_SPONSOR_SPONSOR>c2d1367c-cf48-4a11-bd18-a606a507e9fc</T_BILL_SPONSOR_SPONSOR>
  <T_BILL_T_BILLNAME>[5604]</T_BILL_T_BILLNAME>
  <T_BILL_T_BILLNUMBER>5604</T_BILL_T_BILLNUMBER>
  <T_BILL_T_BILLTITLE>to honor and recognize the Fearless Individuals Reaching Excellence Youth Coalition for being named the 2026 National Group Youth Advocates of the Year by the Campaign for Tobacco-Free Kids.</T_BILL_T_BILLTITLE>
  <T_BILL_T_CHAMBER>house</T_BILL_T_CHAMBER>
  <T_BILL_T_FILENAME> </T_BILL_T_FILENAME>
  <T_BILL_T_LEGTYPE>resolution</T_BILL_T_LEGTYPE>
  <T_BILL_T_RATNUMBERSTRING>HNone</T_BILL_T_RATNUMBERSTRING>
  <T_BILL_T_SUBJECT>FIRE Squad, National Group Youth Advocates of the Year</T_BILL_T_SUBJECT>
  <T_BILL_UR_DRAFTER>carlmcintosh@scstatehouse.gov</T_BILL_UR_DRAFTER>
  <T_BILL_UR_DRAFTINGASSISTANT>gwenthurmond@scstatehouse.gov</T_BILL_UR_DRAFTINGASSISTANT>
  <T_BILL_UR_RESOLUTIONWRITER>emmaleablackstone@scstatehouse.gov</T_BILL_UR_RESOLUTIONWRITER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8F5993-3EFB-4645-BE01-7F9CB8B637D6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2569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Gwen Thurmond</cp:lastModifiedBy>
  <cp:revision>4</cp:revision>
  <cp:lastPrinted>2026-04-27T14:45:00Z</cp:lastPrinted>
  <dcterms:created xsi:type="dcterms:W3CDTF">2026-04-27T14:46:00Z</dcterms:created>
  <dcterms:modified xsi:type="dcterms:W3CDTF">2026-04-27T14:46:00Z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