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Bowers</w:t>
      </w:r>
    </w:p>
    <w:p>
      <w:pPr>
        <w:widowControl w:val="false"/>
        <w:spacing w:after="0"/>
        <w:jc w:val="left"/>
      </w:pPr>
      <w:r>
        <w:rPr>
          <w:rFonts w:ascii="Times New Roman"/>
          <w:sz w:val="22"/>
        </w:rPr>
        <w:t xml:space="preserve">Companion/Similar bill(s): 191</w:t>
      </w:r>
    </w:p>
    <w:p>
      <w:pPr>
        <w:widowControl w:val="false"/>
        <w:spacing w:after="0"/>
        <w:jc w:val="left"/>
      </w:pPr>
      <w:r>
        <w:rPr>
          <w:rFonts w:ascii="Times New Roman"/>
          <w:sz w:val="22"/>
        </w:rPr>
        <w:t xml:space="preserve">Document Path: LC-0244AHB26.docx</w:t>
      </w:r>
    </w:p>
    <w:p>
      <w:pPr>
        <w:widowControl w:val="false"/>
        <w:spacing w:after="0"/>
        <w:jc w:val="left"/>
      </w:pPr>
    </w:p>
    <w:p>
      <w:pPr>
        <w:widowControl w:val="false"/>
        <w:spacing w:after="0"/>
        <w:jc w:val="left"/>
      </w:pPr>
      <w:r>
        <w:rPr>
          <w:rFonts w:ascii="Times New Roman"/>
          <w:sz w:val="22"/>
        </w:rPr>
        <w:t xml:space="preserve">Introduced in the House on April 29,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warrants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4/29/2026</w:t>
      </w:r>
      <w:r>
        <w:tab/>
        <w:t>House</w:t>
      </w:r>
      <w:r>
        <w:tab/>
        <w:t>Introduced and read first time
 </w:t>
      </w:r>
    </w:p>
    <w:p>
      <w:pPr>
        <w:widowControl w:val="false"/>
        <w:tabs>
          <w:tab w:val="right" w:pos="1008"/>
          <w:tab w:val="left" w:pos="1152"/>
          <w:tab w:val="left" w:pos="1872"/>
          <w:tab w:val="left" w:pos="9187"/>
        </w:tabs>
        <w:spacing w:after="0"/>
        <w:ind w:left="2088" w:hanging="2088"/>
      </w:pPr>
      <w:r>
        <w:tab/>
        <w:t>4/29/2026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b1194773804f440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0cad0ab5bbe405c">
        <w:r>
          <w:rPr>
            <w:rStyle w:val="Hyperlink"/>
            <w:u w:val="single"/>
          </w:rPr>
          <w:t>04/29/2026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A4A74" w14:paraId="40FEFADA" w14:textId="0EB9EF19">
          <w:pPr>
            <w:pStyle w:val="scbilltitle"/>
          </w:pPr>
          <w:r>
            <w:t>TO AMEND THE SOUTH CAROLINA CODE OF LAWS BY AMENDING SECTION 17‑13‑150, RELATING TO THE FURNISHING OF COPIES OF WARRANTS TO PERSONS SUBJECT TO SEARCH WARRANTS, SO AS TO REMOVE PROVISIONS REQUIRING A COPY OF THE AFFIDAVIT AND REQUIRE A COPY OF THE INVENTORY BE PROVIDED IF DEMANDED BY THE PERSON WHOSE PROPERTY IS TAKEN SUBJECT TO A SEARCH WARRANT.</w:t>
          </w:r>
        </w:p>
      </w:sdtContent>
    </w:sdt>
    <w:bookmarkStart w:name="at_851aeb36b"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67416513" w:id="2"/>
      <w:r w:rsidRPr="0094541D">
        <w:t>B</w:t>
      </w:r>
      <w:bookmarkEnd w:id="2"/>
      <w:r w:rsidRPr="0094541D">
        <w:t>e it enacted by the General Assembly of the State of South Carolina:</w:t>
      </w:r>
    </w:p>
    <w:p w:rsidR="00E86B66" w:rsidP="00E86B66" w:rsidRDefault="00E86B66" w14:paraId="008EAF92" w14:textId="77777777">
      <w:pPr>
        <w:pStyle w:val="scemptyline"/>
      </w:pPr>
    </w:p>
    <w:p w:rsidR="00E86B66" w:rsidP="00E86B66" w:rsidRDefault="00E86B66" w14:paraId="73414956" w14:textId="77777777">
      <w:pPr>
        <w:pStyle w:val="scdirectionallanguage"/>
      </w:pPr>
      <w:bookmarkStart w:name="bs_num_1_e3e37ed54" w:id="3"/>
      <w:r>
        <w:t>S</w:t>
      </w:r>
      <w:bookmarkEnd w:id="3"/>
      <w:r>
        <w:t>ECTION 1.</w:t>
      </w:r>
      <w:r>
        <w:tab/>
      </w:r>
      <w:bookmarkStart w:name="dl_03fe60151" w:id="4"/>
      <w:r>
        <w:t>S</w:t>
      </w:r>
      <w:bookmarkEnd w:id="4"/>
      <w:r>
        <w:t>ection 17‑13‑150 of the S.C. Code is amended to read:</w:t>
      </w:r>
    </w:p>
    <w:p w:rsidR="00997183" w:rsidRDefault="00997183" w14:paraId="33CAA869" w14:textId="77777777">
      <w:pPr>
        <w:pStyle w:val="sccodifiedsection"/>
      </w:pPr>
    </w:p>
    <w:p w:rsidR="00997183" w:rsidRDefault="00997183" w14:paraId="1F42B771" w14:textId="4624F2B7">
      <w:pPr>
        <w:pStyle w:val="sccodifiedsection"/>
      </w:pPr>
      <w:r>
        <w:tab/>
      </w:r>
      <w:bookmarkStart w:name="cs_T17C13N150_13872bd70" w:id="5"/>
      <w:r>
        <w:t>S</w:t>
      </w:r>
      <w:bookmarkEnd w:id="5"/>
      <w:r>
        <w:t>ection 17‑13‑150.</w:t>
      </w:r>
      <w:r>
        <w:tab/>
        <w:t xml:space="preserve">When </w:t>
      </w:r>
      <w:proofErr w:type="spellStart"/>
      <w:r>
        <w:rPr>
          <w:rStyle w:val="scstrike"/>
        </w:rPr>
        <w:t>any</w:t>
      </w:r>
      <w:r w:rsidR="00157121">
        <w:rPr>
          <w:rStyle w:val="scinsert"/>
        </w:rPr>
        <w:t>a</w:t>
      </w:r>
      <w:proofErr w:type="spellEnd"/>
      <w:r>
        <w:t xml:space="preserve"> person is served with a search warrant, such person </w:t>
      </w:r>
      <w:proofErr w:type="spellStart"/>
      <w:r>
        <w:rPr>
          <w:rStyle w:val="scstrike"/>
        </w:rPr>
        <w:t>shall</w:t>
      </w:r>
      <w:r w:rsidR="00157121">
        <w:rPr>
          <w:rStyle w:val="scinsert"/>
        </w:rPr>
        <w:t>must</w:t>
      </w:r>
      <w:proofErr w:type="spellEnd"/>
      <w:r>
        <w:t xml:space="preserve"> be furnished with a copy of the warrant</w:t>
      </w:r>
      <w:r>
        <w:rPr>
          <w:rStyle w:val="scstrike"/>
        </w:rPr>
        <w:t xml:space="preserve"> along with the affidavit upon which such warrant was issued</w:t>
      </w:r>
      <w:r>
        <w:t>.</w:t>
      </w:r>
      <w:r w:rsidR="00157121">
        <w:rPr>
          <w:rStyle w:val="scinsert"/>
        </w:rPr>
        <w:t xml:space="preserve"> If a copy of the inventory is demanded by the person from whose person or premises property is taken, a copy of the inventory must be provided to him.</w:t>
      </w:r>
    </w:p>
    <w:p w:rsidRPr="00DF3B44" w:rsidR="007E06BB" w:rsidP="00787433" w:rsidRDefault="007E06BB" w14:paraId="3D8F1FED" w14:textId="7CF23752">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41C9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A703B8" w:rsidR="00685035" w:rsidRPr="007B4AF7" w:rsidRDefault="0029150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62F5">
              <w:t>[5617]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62F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D46"/>
    <w:rsid w:val="00057DBB"/>
    <w:rsid w:val="0006464F"/>
    <w:rsid w:val="00066B54"/>
    <w:rsid w:val="00072FCD"/>
    <w:rsid w:val="00074A4F"/>
    <w:rsid w:val="00077B65"/>
    <w:rsid w:val="00087799"/>
    <w:rsid w:val="000A0629"/>
    <w:rsid w:val="000A3C25"/>
    <w:rsid w:val="000B4C02"/>
    <w:rsid w:val="000B5B4A"/>
    <w:rsid w:val="000B7FE1"/>
    <w:rsid w:val="000C3E88"/>
    <w:rsid w:val="000C46B9"/>
    <w:rsid w:val="000C58E4"/>
    <w:rsid w:val="000C6F9A"/>
    <w:rsid w:val="000D2F44"/>
    <w:rsid w:val="000D33E4"/>
    <w:rsid w:val="000E361D"/>
    <w:rsid w:val="000E578A"/>
    <w:rsid w:val="000F1477"/>
    <w:rsid w:val="000F2250"/>
    <w:rsid w:val="0010329A"/>
    <w:rsid w:val="00105756"/>
    <w:rsid w:val="001164F9"/>
    <w:rsid w:val="0011719C"/>
    <w:rsid w:val="00140049"/>
    <w:rsid w:val="00157121"/>
    <w:rsid w:val="00171601"/>
    <w:rsid w:val="001730EB"/>
    <w:rsid w:val="00173276"/>
    <w:rsid w:val="00176122"/>
    <w:rsid w:val="0019025B"/>
    <w:rsid w:val="00192AF7"/>
    <w:rsid w:val="001960DB"/>
    <w:rsid w:val="00197366"/>
    <w:rsid w:val="001A136C"/>
    <w:rsid w:val="001B6DA2"/>
    <w:rsid w:val="001C25EC"/>
    <w:rsid w:val="001E302D"/>
    <w:rsid w:val="001F2A41"/>
    <w:rsid w:val="001F313F"/>
    <w:rsid w:val="001F331D"/>
    <w:rsid w:val="001F394C"/>
    <w:rsid w:val="002038AA"/>
    <w:rsid w:val="002114C8"/>
    <w:rsid w:val="0021166F"/>
    <w:rsid w:val="002162DF"/>
    <w:rsid w:val="00230038"/>
    <w:rsid w:val="0023389F"/>
    <w:rsid w:val="00233975"/>
    <w:rsid w:val="00236D73"/>
    <w:rsid w:val="00246535"/>
    <w:rsid w:val="00257F60"/>
    <w:rsid w:val="002625EA"/>
    <w:rsid w:val="00262AC5"/>
    <w:rsid w:val="00264AE9"/>
    <w:rsid w:val="00275AE6"/>
    <w:rsid w:val="00276A38"/>
    <w:rsid w:val="002836D8"/>
    <w:rsid w:val="0029150E"/>
    <w:rsid w:val="002A7989"/>
    <w:rsid w:val="002B02F3"/>
    <w:rsid w:val="002C3463"/>
    <w:rsid w:val="002D266D"/>
    <w:rsid w:val="002D5B3D"/>
    <w:rsid w:val="002D7447"/>
    <w:rsid w:val="002E315A"/>
    <w:rsid w:val="002E4F8C"/>
    <w:rsid w:val="002F560C"/>
    <w:rsid w:val="002F5847"/>
    <w:rsid w:val="0030425A"/>
    <w:rsid w:val="00307EA7"/>
    <w:rsid w:val="00325B16"/>
    <w:rsid w:val="0033544B"/>
    <w:rsid w:val="003421F1"/>
    <w:rsid w:val="0034279C"/>
    <w:rsid w:val="00343A8E"/>
    <w:rsid w:val="00354F64"/>
    <w:rsid w:val="003559A1"/>
    <w:rsid w:val="00361563"/>
    <w:rsid w:val="0036193B"/>
    <w:rsid w:val="00365986"/>
    <w:rsid w:val="00371D36"/>
    <w:rsid w:val="00373E17"/>
    <w:rsid w:val="003775E6"/>
    <w:rsid w:val="00381998"/>
    <w:rsid w:val="003A4A74"/>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4331"/>
    <w:rsid w:val="004562F5"/>
    <w:rsid w:val="00466CD0"/>
    <w:rsid w:val="00473583"/>
    <w:rsid w:val="00477F32"/>
    <w:rsid w:val="00481850"/>
    <w:rsid w:val="004851A0"/>
    <w:rsid w:val="0048627F"/>
    <w:rsid w:val="00486AD7"/>
    <w:rsid w:val="004918C7"/>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6537"/>
    <w:rsid w:val="005102BE"/>
    <w:rsid w:val="00523F7F"/>
    <w:rsid w:val="00524D54"/>
    <w:rsid w:val="00534E38"/>
    <w:rsid w:val="00541C9F"/>
    <w:rsid w:val="0054531B"/>
    <w:rsid w:val="00546C24"/>
    <w:rsid w:val="005476FF"/>
    <w:rsid w:val="005516F6"/>
    <w:rsid w:val="00552842"/>
    <w:rsid w:val="00554E89"/>
    <w:rsid w:val="00564B58"/>
    <w:rsid w:val="00572281"/>
    <w:rsid w:val="00573F1E"/>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26AC"/>
    <w:rsid w:val="00604429"/>
    <w:rsid w:val="00604B65"/>
    <w:rsid w:val="006067B0"/>
    <w:rsid w:val="00606A8B"/>
    <w:rsid w:val="00611EBA"/>
    <w:rsid w:val="006213A8"/>
    <w:rsid w:val="00623BEA"/>
    <w:rsid w:val="00631FB6"/>
    <w:rsid w:val="006347E9"/>
    <w:rsid w:val="00640C87"/>
    <w:rsid w:val="006454BB"/>
    <w:rsid w:val="00657CF4"/>
    <w:rsid w:val="00661463"/>
    <w:rsid w:val="00663B8D"/>
    <w:rsid w:val="00663E00"/>
    <w:rsid w:val="00664F48"/>
    <w:rsid w:val="00664FAD"/>
    <w:rsid w:val="0067117F"/>
    <w:rsid w:val="0067345B"/>
    <w:rsid w:val="00683986"/>
    <w:rsid w:val="00685035"/>
    <w:rsid w:val="00685770"/>
    <w:rsid w:val="00690DBA"/>
    <w:rsid w:val="006964F9"/>
    <w:rsid w:val="006A395F"/>
    <w:rsid w:val="006A65E2"/>
    <w:rsid w:val="006B25C9"/>
    <w:rsid w:val="006B37BD"/>
    <w:rsid w:val="006C092D"/>
    <w:rsid w:val="006C099D"/>
    <w:rsid w:val="006C18F0"/>
    <w:rsid w:val="006C7E01"/>
    <w:rsid w:val="006D64A5"/>
    <w:rsid w:val="006E0935"/>
    <w:rsid w:val="006E353F"/>
    <w:rsid w:val="006E35AB"/>
    <w:rsid w:val="00711AA9"/>
    <w:rsid w:val="00722155"/>
    <w:rsid w:val="00730C87"/>
    <w:rsid w:val="00737F19"/>
    <w:rsid w:val="00745C8B"/>
    <w:rsid w:val="007515B4"/>
    <w:rsid w:val="00757FD1"/>
    <w:rsid w:val="00782BF8"/>
    <w:rsid w:val="00783C75"/>
    <w:rsid w:val="007849D9"/>
    <w:rsid w:val="00787433"/>
    <w:rsid w:val="007A10F1"/>
    <w:rsid w:val="007A3D50"/>
    <w:rsid w:val="007B2D29"/>
    <w:rsid w:val="007B412F"/>
    <w:rsid w:val="007B4AF7"/>
    <w:rsid w:val="007B4DBF"/>
    <w:rsid w:val="007C071B"/>
    <w:rsid w:val="007C5458"/>
    <w:rsid w:val="007D2B46"/>
    <w:rsid w:val="007D2C67"/>
    <w:rsid w:val="007E06BB"/>
    <w:rsid w:val="007E1611"/>
    <w:rsid w:val="007F4B71"/>
    <w:rsid w:val="007F50D1"/>
    <w:rsid w:val="007F6DC6"/>
    <w:rsid w:val="00816D52"/>
    <w:rsid w:val="00820F66"/>
    <w:rsid w:val="00831048"/>
    <w:rsid w:val="00834272"/>
    <w:rsid w:val="008625C1"/>
    <w:rsid w:val="0087671D"/>
    <w:rsid w:val="008806F9"/>
    <w:rsid w:val="00887957"/>
    <w:rsid w:val="008A57E3"/>
    <w:rsid w:val="008B5BF4"/>
    <w:rsid w:val="008C0CEE"/>
    <w:rsid w:val="008C1B18"/>
    <w:rsid w:val="008D46EC"/>
    <w:rsid w:val="008E0E25"/>
    <w:rsid w:val="008E14E6"/>
    <w:rsid w:val="008E61A1"/>
    <w:rsid w:val="009031EF"/>
    <w:rsid w:val="00917EA3"/>
    <w:rsid w:val="00917EE0"/>
    <w:rsid w:val="00921C89"/>
    <w:rsid w:val="00926966"/>
    <w:rsid w:val="00926D03"/>
    <w:rsid w:val="0092798E"/>
    <w:rsid w:val="00934036"/>
    <w:rsid w:val="00934889"/>
    <w:rsid w:val="0094541D"/>
    <w:rsid w:val="009473EA"/>
    <w:rsid w:val="00951C86"/>
    <w:rsid w:val="00954E7E"/>
    <w:rsid w:val="009554D9"/>
    <w:rsid w:val="009572F9"/>
    <w:rsid w:val="00960D0F"/>
    <w:rsid w:val="0096103C"/>
    <w:rsid w:val="0098366F"/>
    <w:rsid w:val="00983A03"/>
    <w:rsid w:val="00986063"/>
    <w:rsid w:val="00990423"/>
    <w:rsid w:val="00991F67"/>
    <w:rsid w:val="00992876"/>
    <w:rsid w:val="00997183"/>
    <w:rsid w:val="009A0DCE"/>
    <w:rsid w:val="009A22CD"/>
    <w:rsid w:val="009A3E4B"/>
    <w:rsid w:val="009A51DF"/>
    <w:rsid w:val="009B35FD"/>
    <w:rsid w:val="009B6815"/>
    <w:rsid w:val="009D2967"/>
    <w:rsid w:val="009D3C2B"/>
    <w:rsid w:val="009E4191"/>
    <w:rsid w:val="009F1098"/>
    <w:rsid w:val="009F2AB1"/>
    <w:rsid w:val="009F4FAF"/>
    <w:rsid w:val="009F68F1"/>
    <w:rsid w:val="00A04529"/>
    <w:rsid w:val="00A0584B"/>
    <w:rsid w:val="00A17135"/>
    <w:rsid w:val="00A21510"/>
    <w:rsid w:val="00A21A6F"/>
    <w:rsid w:val="00A24E56"/>
    <w:rsid w:val="00A26A62"/>
    <w:rsid w:val="00A35A9B"/>
    <w:rsid w:val="00A4070E"/>
    <w:rsid w:val="00A40CA0"/>
    <w:rsid w:val="00A504A7"/>
    <w:rsid w:val="00A53677"/>
    <w:rsid w:val="00A53BF2"/>
    <w:rsid w:val="00A60D68"/>
    <w:rsid w:val="00A72204"/>
    <w:rsid w:val="00A73EFA"/>
    <w:rsid w:val="00A77A3B"/>
    <w:rsid w:val="00A92F6F"/>
    <w:rsid w:val="00A97523"/>
    <w:rsid w:val="00AA7824"/>
    <w:rsid w:val="00AB0FA3"/>
    <w:rsid w:val="00AB73BF"/>
    <w:rsid w:val="00AC335C"/>
    <w:rsid w:val="00AC463E"/>
    <w:rsid w:val="00AD3BE2"/>
    <w:rsid w:val="00AD3E3D"/>
    <w:rsid w:val="00AE0579"/>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32EE"/>
    <w:rsid w:val="00B7592C"/>
    <w:rsid w:val="00B809D3"/>
    <w:rsid w:val="00B84B66"/>
    <w:rsid w:val="00B85475"/>
    <w:rsid w:val="00B9090A"/>
    <w:rsid w:val="00B92196"/>
    <w:rsid w:val="00B9228D"/>
    <w:rsid w:val="00B929EC"/>
    <w:rsid w:val="00BB0725"/>
    <w:rsid w:val="00BC408A"/>
    <w:rsid w:val="00BC5023"/>
    <w:rsid w:val="00BC556C"/>
    <w:rsid w:val="00BC6A6E"/>
    <w:rsid w:val="00BD42DA"/>
    <w:rsid w:val="00BD4684"/>
    <w:rsid w:val="00BE08A7"/>
    <w:rsid w:val="00BE4391"/>
    <w:rsid w:val="00BF29AE"/>
    <w:rsid w:val="00BF3E48"/>
    <w:rsid w:val="00C15F1B"/>
    <w:rsid w:val="00C16288"/>
    <w:rsid w:val="00C17D1D"/>
    <w:rsid w:val="00C26048"/>
    <w:rsid w:val="00C32BAD"/>
    <w:rsid w:val="00C45923"/>
    <w:rsid w:val="00C543E7"/>
    <w:rsid w:val="00C65E86"/>
    <w:rsid w:val="00C70225"/>
    <w:rsid w:val="00C71891"/>
    <w:rsid w:val="00C72198"/>
    <w:rsid w:val="00C73C7D"/>
    <w:rsid w:val="00C75005"/>
    <w:rsid w:val="00C970DF"/>
    <w:rsid w:val="00CA0F39"/>
    <w:rsid w:val="00CA7E71"/>
    <w:rsid w:val="00CB2673"/>
    <w:rsid w:val="00CB319A"/>
    <w:rsid w:val="00CB701D"/>
    <w:rsid w:val="00CC3F0E"/>
    <w:rsid w:val="00CD08C9"/>
    <w:rsid w:val="00CD1FE8"/>
    <w:rsid w:val="00CD38CD"/>
    <w:rsid w:val="00CD3E0C"/>
    <w:rsid w:val="00CD5565"/>
    <w:rsid w:val="00CD616C"/>
    <w:rsid w:val="00CE194E"/>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B0077"/>
    <w:rsid w:val="00DC44A8"/>
    <w:rsid w:val="00DD6C2C"/>
    <w:rsid w:val="00DE4BEE"/>
    <w:rsid w:val="00DE5B3D"/>
    <w:rsid w:val="00DE7112"/>
    <w:rsid w:val="00DF19BE"/>
    <w:rsid w:val="00DF2363"/>
    <w:rsid w:val="00DF3B44"/>
    <w:rsid w:val="00E1372E"/>
    <w:rsid w:val="00E21D30"/>
    <w:rsid w:val="00E24606"/>
    <w:rsid w:val="00E24D9A"/>
    <w:rsid w:val="00E27805"/>
    <w:rsid w:val="00E27A11"/>
    <w:rsid w:val="00E30497"/>
    <w:rsid w:val="00E355A6"/>
    <w:rsid w:val="00E358A2"/>
    <w:rsid w:val="00E35C9A"/>
    <w:rsid w:val="00E3771B"/>
    <w:rsid w:val="00E40979"/>
    <w:rsid w:val="00E4165F"/>
    <w:rsid w:val="00E43F26"/>
    <w:rsid w:val="00E52A36"/>
    <w:rsid w:val="00E6378B"/>
    <w:rsid w:val="00E63EC3"/>
    <w:rsid w:val="00E653DA"/>
    <w:rsid w:val="00E65958"/>
    <w:rsid w:val="00E84FE5"/>
    <w:rsid w:val="00E86B66"/>
    <w:rsid w:val="00E872B1"/>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E3"/>
    <w:rsid w:val="00FE06FC"/>
    <w:rsid w:val="00FF0315"/>
    <w:rsid w:val="00FF178A"/>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F5"/>
    <w:rPr>
      <w:lang w:val="en-US"/>
    </w:rPr>
  </w:style>
  <w:style w:type="character" w:default="1" w:styleId="DefaultParagraphFont">
    <w:name w:val="Default Paragraph Font"/>
    <w:uiPriority w:val="1"/>
    <w:semiHidden/>
    <w:unhideWhenUsed/>
    <w:rsid w:val="004562F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562F5"/>
  </w:style>
  <w:style w:type="character" w:styleId="LineNumber">
    <w:name w:val="line number"/>
    <w:uiPriority w:val="99"/>
    <w:semiHidden/>
    <w:unhideWhenUsed/>
    <w:rsid w:val="004562F5"/>
    <w:rPr>
      <w:rFonts w:ascii="Times New Roman" w:hAnsi="Times New Roman"/>
      <w:b w:val="0"/>
      <w:i w:val="0"/>
      <w:sz w:val="22"/>
    </w:rPr>
  </w:style>
  <w:style w:type="paragraph" w:styleId="NoSpacing">
    <w:name w:val="No Spacing"/>
    <w:uiPriority w:val="1"/>
    <w:qFormat/>
    <w:rsid w:val="004562F5"/>
    <w:pPr>
      <w:spacing w:after="0" w:line="240" w:lineRule="auto"/>
    </w:pPr>
  </w:style>
  <w:style w:type="paragraph" w:customStyle="1" w:styleId="scemptylineheader">
    <w:name w:val="sc_emptyline_header"/>
    <w:qFormat/>
    <w:rsid w:val="004562F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62F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62F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62F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62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62F5"/>
    <w:rPr>
      <w:color w:val="808080"/>
    </w:rPr>
  </w:style>
  <w:style w:type="paragraph" w:customStyle="1" w:styleId="scdirectionallanguage">
    <w:name w:val="sc_directional_language"/>
    <w:qFormat/>
    <w:rsid w:val="004562F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62F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62F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62F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62F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62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62F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62F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62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62F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62F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62F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62F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62F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62F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62F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62F5"/>
    <w:rPr>
      <w:rFonts w:ascii="Times New Roman" w:hAnsi="Times New Roman"/>
      <w:color w:val="auto"/>
      <w:sz w:val="22"/>
    </w:rPr>
  </w:style>
  <w:style w:type="paragraph" w:customStyle="1" w:styleId="scclippagebillheader">
    <w:name w:val="sc_clip_page_bill_header"/>
    <w:qFormat/>
    <w:rsid w:val="004562F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62F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62F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2F5"/>
    <w:rPr>
      <w:lang w:val="en-US"/>
    </w:rPr>
  </w:style>
  <w:style w:type="paragraph" w:styleId="Footer">
    <w:name w:val="footer"/>
    <w:basedOn w:val="Normal"/>
    <w:link w:val="FooterChar"/>
    <w:uiPriority w:val="99"/>
    <w:unhideWhenUsed/>
    <w:rsid w:val="0045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2F5"/>
    <w:rPr>
      <w:lang w:val="en-US"/>
    </w:rPr>
  </w:style>
  <w:style w:type="paragraph" w:styleId="ListParagraph">
    <w:name w:val="List Paragraph"/>
    <w:basedOn w:val="Normal"/>
    <w:uiPriority w:val="34"/>
    <w:qFormat/>
    <w:rsid w:val="004562F5"/>
    <w:pPr>
      <w:ind w:left="720"/>
      <w:contextualSpacing/>
    </w:pPr>
  </w:style>
  <w:style w:type="paragraph" w:customStyle="1" w:styleId="scbillfooter">
    <w:name w:val="sc_bill_footer"/>
    <w:qFormat/>
    <w:rsid w:val="004562F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6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62F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62F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62F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62F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62F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62F5"/>
    <w:pPr>
      <w:widowControl w:val="0"/>
      <w:suppressAutoHyphens/>
      <w:spacing w:after="0" w:line="360" w:lineRule="auto"/>
    </w:pPr>
    <w:rPr>
      <w:rFonts w:ascii="Times New Roman" w:hAnsi="Times New Roman"/>
      <w:lang w:val="en-US"/>
    </w:rPr>
  </w:style>
  <w:style w:type="paragraph" w:customStyle="1" w:styleId="sctableln">
    <w:name w:val="sc_table_ln"/>
    <w:qFormat/>
    <w:rsid w:val="004562F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62F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62F5"/>
    <w:rPr>
      <w:strike/>
      <w:dstrike w:val="0"/>
    </w:rPr>
  </w:style>
  <w:style w:type="character" w:customStyle="1" w:styleId="scinsert">
    <w:name w:val="sc_insert"/>
    <w:uiPriority w:val="1"/>
    <w:qFormat/>
    <w:rsid w:val="004562F5"/>
    <w:rPr>
      <w:caps w:val="0"/>
      <w:smallCaps w:val="0"/>
      <w:strike w:val="0"/>
      <w:dstrike w:val="0"/>
      <w:vanish w:val="0"/>
      <w:u w:val="single"/>
      <w:vertAlign w:val="baseline"/>
    </w:rPr>
  </w:style>
  <w:style w:type="character" w:customStyle="1" w:styleId="scinsertred">
    <w:name w:val="sc_insert_red"/>
    <w:uiPriority w:val="1"/>
    <w:qFormat/>
    <w:rsid w:val="004562F5"/>
    <w:rPr>
      <w:caps w:val="0"/>
      <w:smallCaps w:val="0"/>
      <w:strike w:val="0"/>
      <w:dstrike w:val="0"/>
      <w:vanish w:val="0"/>
      <w:color w:val="FF0000"/>
      <w:u w:val="single"/>
      <w:vertAlign w:val="baseline"/>
    </w:rPr>
  </w:style>
  <w:style w:type="character" w:customStyle="1" w:styleId="scinsertblue">
    <w:name w:val="sc_insert_blue"/>
    <w:uiPriority w:val="1"/>
    <w:qFormat/>
    <w:rsid w:val="004562F5"/>
    <w:rPr>
      <w:caps w:val="0"/>
      <w:smallCaps w:val="0"/>
      <w:strike w:val="0"/>
      <w:dstrike w:val="0"/>
      <w:vanish w:val="0"/>
      <w:color w:val="0070C0"/>
      <w:u w:val="single"/>
      <w:vertAlign w:val="baseline"/>
    </w:rPr>
  </w:style>
  <w:style w:type="character" w:customStyle="1" w:styleId="scstrikered">
    <w:name w:val="sc_strike_red"/>
    <w:uiPriority w:val="1"/>
    <w:qFormat/>
    <w:rsid w:val="004562F5"/>
    <w:rPr>
      <w:strike/>
      <w:dstrike w:val="0"/>
      <w:color w:val="FF0000"/>
    </w:rPr>
  </w:style>
  <w:style w:type="character" w:customStyle="1" w:styleId="scstrikeblue">
    <w:name w:val="sc_strike_blue"/>
    <w:uiPriority w:val="1"/>
    <w:qFormat/>
    <w:rsid w:val="004562F5"/>
    <w:rPr>
      <w:strike/>
      <w:dstrike w:val="0"/>
      <w:color w:val="0070C0"/>
    </w:rPr>
  </w:style>
  <w:style w:type="character" w:customStyle="1" w:styleId="scinsertbluenounderline">
    <w:name w:val="sc_insert_blue_no_underline"/>
    <w:uiPriority w:val="1"/>
    <w:qFormat/>
    <w:rsid w:val="004562F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62F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62F5"/>
    <w:rPr>
      <w:strike/>
      <w:dstrike w:val="0"/>
      <w:color w:val="0070C0"/>
      <w:lang w:val="en-US"/>
    </w:rPr>
  </w:style>
  <w:style w:type="character" w:customStyle="1" w:styleId="scstrikerednoncodified">
    <w:name w:val="sc_strike_red_non_codified"/>
    <w:uiPriority w:val="1"/>
    <w:qFormat/>
    <w:rsid w:val="004562F5"/>
    <w:rPr>
      <w:strike/>
      <w:dstrike w:val="0"/>
      <w:color w:val="FF0000"/>
    </w:rPr>
  </w:style>
  <w:style w:type="paragraph" w:customStyle="1" w:styleId="scbillsiglines">
    <w:name w:val="sc_bill_sig_lines"/>
    <w:qFormat/>
    <w:rsid w:val="004562F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62F5"/>
    <w:rPr>
      <w:bdr w:val="none" w:sz="0" w:space="0" w:color="auto"/>
      <w:shd w:val="clear" w:color="auto" w:fill="FEC6C6"/>
    </w:rPr>
  </w:style>
  <w:style w:type="character" w:customStyle="1" w:styleId="screstoreblue">
    <w:name w:val="sc_restore_blue"/>
    <w:uiPriority w:val="1"/>
    <w:qFormat/>
    <w:rsid w:val="004562F5"/>
    <w:rPr>
      <w:color w:val="4472C4" w:themeColor="accent1"/>
      <w:bdr w:val="none" w:sz="0" w:space="0" w:color="auto"/>
      <w:shd w:val="clear" w:color="auto" w:fill="auto"/>
    </w:rPr>
  </w:style>
  <w:style w:type="character" w:customStyle="1" w:styleId="screstorered">
    <w:name w:val="sc_restore_red"/>
    <w:uiPriority w:val="1"/>
    <w:qFormat/>
    <w:rsid w:val="004562F5"/>
    <w:rPr>
      <w:color w:val="FF0000"/>
      <w:bdr w:val="none" w:sz="0" w:space="0" w:color="auto"/>
      <w:shd w:val="clear" w:color="auto" w:fill="auto"/>
    </w:rPr>
  </w:style>
  <w:style w:type="character" w:customStyle="1" w:styleId="scstrikenewblue">
    <w:name w:val="sc_strike_new_blue"/>
    <w:uiPriority w:val="1"/>
    <w:qFormat/>
    <w:rsid w:val="004562F5"/>
    <w:rPr>
      <w:strike w:val="0"/>
      <w:dstrike/>
      <w:color w:val="0070C0"/>
      <w:u w:val="none"/>
    </w:rPr>
  </w:style>
  <w:style w:type="character" w:customStyle="1" w:styleId="scstrikenewred">
    <w:name w:val="sc_strike_new_red"/>
    <w:uiPriority w:val="1"/>
    <w:qFormat/>
    <w:rsid w:val="004562F5"/>
    <w:rPr>
      <w:strike w:val="0"/>
      <w:dstrike/>
      <w:color w:val="FF0000"/>
      <w:u w:val="none"/>
    </w:rPr>
  </w:style>
  <w:style w:type="character" w:customStyle="1" w:styleId="scamendsenate">
    <w:name w:val="sc_amend_senate"/>
    <w:uiPriority w:val="1"/>
    <w:qFormat/>
    <w:rsid w:val="004562F5"/>
    <w:rPr>
      <w:bdr w:val="none" w:sz="0" w:space="0" w:color="auto"/>
      <w:shd w:val="clear" w:color="auto" w:fill="FFF2CC" w:themeFill="accent4" w:themeFillTint="33"/>
    </w:rPr>
  </w:style>
  <w:style w:type="character" w:customStyle="1" w:styleId="scamendhouse">
    <w:name w:val="sc_amend_house"/>
    <w:uiPriority w:val="1"/>
    <w:qFormat/>
    <w:rsid w:val="004562F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571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617&amp;session=126&amp;summary=B" TargetMode="External" Id="Rb1194773804f4407" /><Relationship Type="http://schemas.openxmlformats.org/officeDocument/2006/relationships/hyperlink" Target="https://www.scstatehouse.gov/sess126_2025-2026/prever/5617_20260429.docx" TargetMode="External" Id="Rf0cad0ab5bbe40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7DBB"/>
    <w:rsid w:val="000C5BC7"/>
    <w:rsid w:val="000F401F"/>
    <w:rsid w:val="00140B15"/>
    <w:rsid w:val="001960DB"/>
    <w:rsid w:val="001B20DA"/>
    <w:rsid w:val="001C48FD"/>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B20DA6"/>
    <w:rsid w:val="00B457AF"/>
    <w:rsid w:val="00BF29AE"/>
    <w:rsid w:val="00BF56C3"/>
    <w:rsid w:val="00C71891"/>
    <w:rsid w:val="00C818FB"/>
    <w:rsid w:val="00CC0451"/>
    <w:rsid w:val="00D6665C"/>
    <w:rsid w:val="00D900BD"/>
    <w:rsid w:val="00DB0077"/>
    <w:rsid w:val="00E4165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a26f615d-a971-43f1-b16a-c6a9d848608f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2026-04-29T00:00:00-04:00</T_BILL_DT_VERSION>
  <T_BILL_D_HOUSEINTRODATE>2026-04-29</T_BILL_D_HOUSEINTRODATE>
  <T_BILL_D_INTRODATE>2026-04-29</T_BILL_D_INTRODATE>
  <T_BILL_N_INTERNALVERSIONNUMBER>1</T_BILL_N_INTERNALVERSIONNUMBER>
  <T_BILL_N_SESSION>126</T_BILL_N_SESSION>
  <T_BILL_N_VERSIONNUMBER>1</T_BILL_N_VERSIONNUMBER>
  <T_BILL_N_YEAR>2026</T_BILL_N_YEAR>
  <T_BILL_REQUEST_REQUEST>283afb2b-c809-4d87-ab83-c84baf0f9e79</T_BILL_REQUEST_REQUEST>
  <T_BILL_R_ORIGINALDRAFT>66daefbb-a3ec-43e7-aa65-ead22d1e5290</T_BILL_R_ORIGINALDRAFT>
  <T_BILL_SPONSOR_SPONSOR>ab9eead3-5d12-470c-9597-2a655117b20a</T_BILL_SPONSOR_SPONSOR>
  <T_BILL_T_BILLNAME>[5617]</T_BILL_T_BILLNAME>
  <T_BILL_T_BILLNUMBER>5617</T_BILL_T_BILLNUMBER>
  <T_BILL_T_BILLTITLE>TO AMEND THE SOUTH CAROLINA CODE OF LAWS BY AMENDING SECTION 17‑13‑150, RELATING TO THE FURNISHING OF COPIES OF WARRANTS TO PERSONS SUBJECT TO SEARCH WARRANTS, SO AS TO REMOVE PROVISIONS REQUIRING A COPY OF THE AFFIDAVIT AND REQUIRE A COPY OF THE INVENTORY BE PROVIDED IF DEMANDED BY THE PERSON WHOSE PROPERTY IS TAKEN SUBJECT TO A SEARCH WARRANT.</T_BILL_T_BILLTITLE>
  <T_BILL_T_CHAMBER>house</T_BILL_T_CHAMBER>
  <T_BILL_T_FILENAME> </T_BILL_T_FILENAME>
  <T_BILL_T_LEGTYPE>bill_statewide</T_BILL_T_LEGTYPE>
  <T_BILL_T_RATNUMBERSTRING>HNone</T_BILL_T_RATNUMBERSTRING>
  <T_BILL_T_SECTIONS>[{"SectionUUID":"87e843a9-9d77-40d6-912b-78d245bd44b5","SectionName":"code_section","SectionNumber":1,"SectionType":"code_section","CodeSections":[{"CodeSectionBookmarkName":"cs_T17C13N150_13872bd70","IsConstitutionSection":false,"Identity":"17-13-150","IsNew":false,"SubSections":[],"TitleRelatedTo":"the furnishing copies of warrants to persons subject to search warrants","TitleSoAsTo":"remove provisions requiring a copy of the affidavit and require a copy of the inventory if demanded by the person whose property is taken subject to a search warrant","Deleted":false,"IsStricken":false}],"TitleText":"","DisableControls":false,"Deleted":false,"RepealItems":[],"SectionBookmarkName":"bs_num_1_e3e37ed54"},{"SectionUUID":"8f03ca95-8faa-4d43-a9c2-8afc498075bd","SectionName":"standard_eff_date_section","SectionNumber":2,"SectionType":"drafting_clause","CodeSections":[],"TitleText":"","DisableControls":false,"Deleted":false,"RepealItems":[],"SectionBookmarkName":"bs_num_2_lastsection"}]</T_BILL_T_SECTIONS>
  <T_BILL_T_SUBJECT>Search warrants</T_BILL_T_SUBJECT>
  <T_BILL_UR_DRAFTER>ashleyharwellbeach@scstatehouse.gov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762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2026-04-23T13:53:00Z</cp:lastPrinted>
  <dcterms:created xsi:type="dcterms:W3CDTF">2026-04-29T16:50:00Z</dcterms:created>
  <dcterms:modified xsi:type="dcterms:W3CDTF">2026-04-29T16:50:00Z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